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B118E" w14:textId="5757BB72" w:rsidR="00CB4A92" w:rsidRDefault="00790BA0" w:rsidP="00CB4A92">
      <w:pPr>
        <w:pStyle w:val="Heading1"/>
        <w:jc w:val="center"/>
        <w:rPr>
          <w:sz w:val="40"/>
          <w:szCs w:val="40"/>
        </w:rPr>
      </w:pPr>
      <w:r>
        <w:rPr>
          <w:sz w:val="40"/>
          <w:szCs w:val="40"/>
        </w:rPr>
        <w:t>DOCLINE Library Groups and FREESHARE</w:t>
      </w:r>
    </w:p>
    <w:p w14:paraId="6229E84D" w14:textId="77777777" w:rsidR="00790BA0" w:rsidRDefault="00790BA0" w:rsidP="00790BA0"/>
    <w:p w14:paraId="2B63EEB8" w14:textId="4CE1720E" w:rsidR="00790BA0" w:rsidRDefault="00000000" w:rsidP="00790BA0">
      <w:pPr>
        <w:pStyle w:val="Heading2"/>
      </w:pPr>
      <w:hyperlink r:id="rId10" w:history="1">
        <w:r w:rsidR="00CD4F20" w:rsidRPr="00CD4F20">
          <w:rPr>
            <w:rStyle w:val="Hyperlink"/>
          </w:rPr>
          <w:t>Find your Regional Medical Library</w:t>
        </w:r>
      </w:hyperlink>
    </w:p>
    <w:p w14:paraId="04B0D686" w14:textId="6DE437B0" w:rsidR="002039FA" w:rsidRDefault="002039FA" w:rsidP="002039FA">
      <w:r>
        <w:t>Web page to find the Regional Medical Library that serves your location.</w:t>
      </w:r>
    </w:p>
    <w:p w14:paraId="60B5A7D0" w14:textId="77777777" w:rsidR="0066363D" w:rsidRDefault="00000000" w:rsidP="002039FA">
      <w:pPr>
        <w:pStyle w:val="Heading2"/>
      </w:pPr>
      <w:hyperlink r:id="rId11" w:history="1">
        <w:r w:rsidR="002039FA" w:rsidRPr="0066363D">
          <w:rPr>
            <w:rStyle w:val="Hyperlink"/>
          </w:rPr>
          <w:t>Regional Support for DOCLINE</w:t>
        </w:r>
      </w:hyperlink>
    </w:p>
    <w:p w14:paraId="1C64DD1B" w14:textId="0D2D1333" w:rsidR="002039FA" w:rsidRDefault="009F7493" w:rsidP="0066363D">
      <w:r>
        <w:t xml:space="preserve">For technical </w:t>
      </w:r>
      <w:r w:rsidR="00FB74CF">
        <w:t>issues</w:t>
      </w:r>
      <w:r>
        <w:t xml:space="preserve">, contact the NLM Help </w:t>
      </w:r>
      <w:r w:rsidR="00FB74CF">
        <w:t>Desk. Your region</w:t>
      </w:r>
      <w:r w:rsidR="00425DDA">
        <w:t xml:space="preserve"> can </w:t>
      </w:r>
      <w:r w:rsidR="00EC7C49">
        <w:t xml:space="preserve">answer basic questions and </w:t>
      </w:r>
      <w:r w:rsidR="00425DDA">
        <w:t xml:space="preserve">direct you to training and support resources. </w:t>
      </w:r>
    </w:p>
    <w:p w14:paraId="43F44F23" w14:textId="530D3DAE" w:rsidR="00EC7C49" w:rsidRDefault="00000000" w:rsidP="00EC7C49">
      <w:pPr>
        <w:pStyle w:val="Heading2"/>
      </w:pPr>
      <w:hyperlink r:id="rId12" w:history="1">
        <w:r w:rsidR="00EC7C49" w:rsidRPr="0072121E">
          <w:rPr>
            <w:rStyle w:val="Hyperlink"/>
          </w:rPr>
          <w:t>NLM Help Desk</w:t>
        </w:r>
      </w:hyperlink>
    </w:p>
    <w:p w14:paraId="4177D83C" w14:textId="22AB31FD" w:rsidR="0072121E" w:rsidRDefault="00A8441C" w:rsidP="0072121E">
      <w:r>
        <w:t xml:space="preserve">Write to the NLM Help Desk for technical assistance or to make suggestions for </w:t>
      </w:r>
      <w:r w:rsidR="00CC23BA">
        <w:t xml:space="preserve">enhancements to DOCLINE. This helps </w:t>
      </w:r>
      <w:r w:rsidR="00796BD6">
        <w:t>the DOCLINE team to assess user needs on a national level.</w:t>
      </w:r>
    </w:p>
    <w:p w14:paraId="2B8E1C30" w14:textId="17BD0D7A" w:rsidR="00796BD6" w:rsidRDefault="00000000" w:rsidP="007F30E5">
      <w:pPr>
        <w:pStyle w:val="Heading2"/>
      </w:pPr>
      <w:hyperlink r:id="rId13" w:history="1">
        <w:r w:rsidR="0077347B" w:rsidRPr="0077347B">
          <w:rPr>
            <w:rStyle w:val="Hyperlink"/>
          </w:rPr>
          <w:t>DOCLINE Resources</w:t>
        </w:r>
      </w:hyperlink>
    </w:p>
    <w:p w14:paraId="7A012D65" w14:textId="7713900D" w:rsidR="0077347B" w:rsidRDefault="00CD659F" w:rsidP="0077347B">
      <w:r>
        <w:t>F</w:t>
      </w:r>
      <w:r w:rsidR="00A94372">
        <w:t>ind the DOCLINE manual and pre-recorded tutorials.</w:t>
      </w:r>
    </w:p>
    <w:p w14:paraId="4ACAD2DE" w14:textId="15D1E9CD" w:rsidR="00947539" w:rsidRDefault="00000000" w:rsidP="00947539">
      <w:pPr>
        <w:pStyle w:val="Heading2"/>
      </w:pPr>
      <w:hyperlink r:id="rId14" w:history="1">
        <w:r w:rsidR="00947539" w:rsidRPr="00947539">
          <w:rPr>
            <w:rStyle w:val="Hyperlink"/>
          </w:rPr>
          <w:t>DOCLINE Manual</w:t>
        </w:r>
      </w:hyperlink>
    </w:p>
    <w:p w14:paraId="5C9FD81B" w14:textId="6C18966D" w:rsidR="00947539" w:rsidRDefault="00947539" w:rsidP="00947539">
      <w:r>
        <w:t xml:space="preserve">The DOCLINE manual is frequently updated. Bookmark this pdf to have access to the latest version. </w:t>
      </w:r>
    </w:p>
    <w:p w14:paraId="3D1BCC43" w14:textId="7BF7FC24" w:rsidR="00BE582B" w:rsidRDefault="00000000" w:rsidP="00BC58E1">
      <w:pPr>
        <w:pStyle w:val="Heading2"/>
      </w:pPr>
      <w:hyperlink r:id="rId15" w:history="1">
        <w:r w:rsidR="00BC58E1" w:rsidRPr="00BC58E1">
          <w:rPr>
            <w:rStyle w:val="Hyperlink"/>
          </w:rPr>
          <w:t>Medical Library Association’s Electronic Funds Transfer (EFTS) Program</w:t>
        </w:r>
      </w:hyperlink>
    </w:p>
    <w:p w14:paraId="17CAA842" w14:textId="1EA0045E" w:rsidR="00BC58E1" w:rsidRDefault="00A30485" w:rsidP="00BC58E1">
      <w:r>
        <w:t xml:space="preserve">Web page to find information on the EFTS program for document delivery bill payments. </w:t>
      </w:r>
    </w:p>
    <w:p w14:paraId="18BFEFA0" w14:textId="74526A34" w:rsidR="00A30485" w:rsidRDefault="00A30485" w:rsidP="00A30485">
      <w:pPr>
        <w:pStyle w:val="Heading2"/>
      </w:pPr>
      <w:r w:rsidRPr="00C776B6">
        <w:t>FREESHARE Group Owner</w:t>
      </w:r>
    </w:p>
    <w:p w14:paraId="47C0859B" w14:textId="123231FC" w:rsidR="00C776B6" w:rsidRPr="00C776B6" w:rsidRDefault="00C776B6" w:rsidP="00C776B6">
      <w:r>
        <w:t xml:space="preserve">For questions about </w:t>
      </w:r>
      <w:r w:rsidR="00B80FE5">
        <w:t xml:space="preserve">FREESHARE group membership, </w:t>
      </w:r>
      <w:hyperlink r:id="rId16" w:history="1">
        <w:r w:rsidR="00B80FE5" w:rsidRPr="00A153BC">
          <w:rPr>
            <w:rStyle w:val="Hyperlink"/>
          </w:rPr>
          <w:t xml:space="preserve">please </w:t>
        </w:r>
        <w:r w:rsidR="00A153BC" w:rsidRPr="00A153BC">
          <w:rPr>
            <w:rStyle w:val="Hyperlink"/>
          </w:rPr>
          <w:t>email</w:t>
        </w:r>
        <w:r w:rsidR="00B80FE5" w:rsidRPr="00A153BC">
          <w:rPr>
            <w:rStyle w:val="Hyperlink"/>
          </w:rPr>
          <w:t xml:space="preserve"> Marg</w:t>
        </w:r>
        <w:r w:rsidR="00B80FE5" w:rsidRPr="00A153BC">
          <w:rPr>
            <w:rStyle w:val="Hyperlink"/>
          </w:rPr>
          <w:t>o</w:t>
        </w:r>
        <w:r w:rsidR="00B80FE5" w:rsidRPr="00A153BC">
          <w:rPr>
            <w:rStyle w:val="Hyperlink"/>
          </w:rPr>
          <w:t xml:space="preserve">t Malachowski </w:t>
        </w:r>
        <w:r w:rsidR="005216D0" w:rsidRPr="00A153BC">
          <w:rPr>
            <w:rStyle w:val="Hyperlink"/>
          </w:rPr>
          <w:t>(Region 7)</w:t>
        </w:r>
      </w:hyperlink>
    </w:p>
    <w:p w14:paraId="67C3618C" w14:textId="77777777" w:rsidR="00C776B6" w:rsidRPr="00C776B6" w:rsidRDefault="00C776B6" w:rsidP="00C776B6"/>
    <w:p w14:paraId="04161EC0" w14:textId="77777777" w:rsidR="001F7732" w:rsidRPr="001F7732" w:rsidRDefault="001F7732" w:rsidP="001F7732"/>
    <w:p w14:paraId="75608025" w14:textId="77777777" w:rsidR="00CD4F20" w:rsidRPr="00CD4F20" w:rsidRDefault="00CD4F20" w:rsidP="00CD4F20"/>
    <w:sectPr w:rsidR="00CD4F20" w:rsidRPr="00CD4F20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F08A1" w14:textId="77777777" w:rsidR="00D167C4" w:rsidRDefault="00D167C4" w:rsidP="0086578B">
      <w:pPr>
        <w:spacing w:after="0" w:line="240" w:lineRule="auto"/>
      </w:pPr>
      <w:r>
        <w:separator/>
      </w:r>
    </w:p>
  </w:endnote>
  <w:endnote w:type="continuationSeparator" w:id="0">
    <w:p w14:paraId="27642A06" w14:textId="77777777" w:rsidR="00D167C4" w:rsidRDefault="00D167C4" w:rsidP="0086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3ABAF" w14:textId="4187D607" w:rsidR="0086578B" w:rsidRPr="0086578B" w:rsidRDefault="0086578B">
    <w:pPr>
      <w:pStyle w:val="Footer"/>
      <w:rPr>
        <w:sz w:val="16"/>
        <w:szCs w:val="16"/>
      </w:rPr>
    </w:pPr>
    <w:r w:rsidRPr="007D6EA9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>
      <w:rPr>
        <w:sz w:val="16"/>
        <w:szCs w:val="16"/>
      </w:rPr>
      <w:t xml:space="preserve"> Updated </w:t>
    </w:r>
    <w:r w:rsidR="00225AAF">
      <w:rPr>
        <w:sz w:val="16"/>
        <w:szCs w:val="16"/>
      </w:rPr>
      <w:t>August</w:t>
    </w:r>
    <w:r w:rsidR="0018113A">
      <w:rPr>
        <w:sz w:val="16"/>
        <w:szCs w:val="16"/>
      </w:rPr>
      <w:t xml:space="preserve"> </w:t>
    </w:r>
    <w:r w:rsidR="00225AAF">
      <w:rPr>
        <w:sz w:val="16"/>
        <w:szCs w:val="16"/>
      </w:rPr>
      <w:t>2024</w:t>
    </w:r>
    <w:r w:rsidR="009C03B6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C953C" w14:textId="77777777" w:rsidR="00D167C4" w:rsidRDefault="00D167C4" w:rsidP="0086578B">
      <w:pPr>
        <w:spacing w:after="0" w:line="240" w:lineRule="auto"/>
      </w:pPr>
      <w:r>
        <w:separator/>
      </w:r>
    </w:p>
  </w:footnote>
  <w:footnote w:type="continuationSeparator" w:id="0">
    <w:p w14:paraId="158DC3A3" w14:textId="77777777" w:rsidR="00D167C4" w:rsidRDefault="00D167C4" w:rsidP="00865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A894D" w14:textId="77777777" w:rsidR="0086578B" w:rsidRDefault="0086578B">
    <w:pPr>
      <w:pStyle w:val="Header"/>
    </w:pPr>
    <w:r>
      <w:rPr>
        <w:noProof/>
      </w:rPr>
      <w:drawing>
        <wp:inline distT="0" distB="0" distL="0" distR="0" wp14:anchorId="73D9AFB6" wp14:editId="0136CAF0">
          <wp:extent cx="5944235" cy="951230"/>
          <wp:effectExtent l="0" t="0" r="0" b="127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9F5374"/>
    <w:multiLevelType w:val="hybridMultilevel"/>
    <w:tmpl w:val="865E6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B1E06"/>
    <w:multiLevelType w:val="hybridMultilevel"/>
    <w:tmpl w:val="F6C4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626766">
    <w:abstractNumId w:val="0"/>
  </w:num>
  <w:num w:numId="2" w16cid:durableId="123073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8B"/>
    <w:rsid w:val="000A43C1"/>
    <w:rsid w:val="00127251"/>
    <w:rsid w:val="0018113A"/>
    <w:rsid w:val="00192C24"/>
    <w:rsid w:val="001F7732"/>
    <w:rsid w:val="002039FA"/>
    <w:rsid w:val="00225AAF"/>
    <w:rsid w:val="00425DDA"/>
    <w:rsid w:val="004722AC"/>
    <w:rsid w:val="004D7E23"/>
    <w:rsid w:val="004F2CC1"/>
    <w:rsid w:val="004F4408"/>
    <w:rsid w:val="005216D0"/>
    <w:rsid w:val="00525CAE"/>
    <w:rsid w:val="005A01A6"/>
    <w:rsid w:val="00603505"/>
    <w:rsid w:val="0066363D"/>
    <w:rsid w:val="006E2ED9"/>
    <w:rsid w:val="0072121E"/>
    <w:rsid w:val="0072561F"/>
    <w:rsid w:val="0077347B"/>
    <w:rsid w:val="00790BA0"/>
    <w:rsid w:val="00796BD6"/>
    <w:rsid w:val="007F1BAD"/>
    <w:rsid w:val="007F30E5"/>
    <w:rsid w:val="007F371B"/>
    <w:rsid w:val="008412AB"/>
    <w:rsid w:val="0086578B"/>
    <w:rsid w:val="00900F0E"/>
    <w:rsid w:val="00915D0C"/>
    <w:rsid w:val="00917500"/>
    <w:rsid w:val="00931D72"/>
    <w:rsid w:val="00947539"/>
    <w:rsid w:val="009C03B6"/>
    <w:rsid w:val="009D1B61"/>
    <w:rsid w:val="009E5E42"/>
    <w:rsid w:val="009F7493"/>
    <w:rsid w:val="00A153BC"/>
    <w:rsid w:val="00A30485"/>
    <w:rsid w:val="00A50388"/>
    <w:rsid w:val="00A807A3"/>
    <w:rsid w:val="00A8441C"/>
    <w:rsid w:val="00A94372"/>
    <w:rsid w:val="00AC4413"/>
    <w:rsid w:val="00AC59AD"/>
    <w:rsid w:val="00AD3E08"/>
    <w:rsid w:val="00AD4D35"/>
    <w:rsid w:val="00AD50C5"/>
    <w:rsid w:val="00AF57DE"/>
    <w:rsid w:val="00B80FE5"/>
    <w:rsid w:val="00BC58E1"/>
    <w:rsid w:val="00BE582B"/>
    <w:rsid w:val="00C2166C"/>
    <w:rsid w:val="00C776B6"/>
    <w:rsid w:val="00C93676"/>
    <w:rsid w:val="00CB4A92"/>
    <w:rsid w:val="00CC23BA"/>
    <w:rsid w:val="00CD4F20"/>
    <w:rsid w:val="00CD659F"/>
    <w:rsid w:val="00CE26F4"/>
    <w:rsid w:val="00D167C4"/>
    <w:rsid w:val="00D33252"/>
    <w:rsid w:val="00DA3554"/>
    <w:rsid w:val="00E66E51"/>
    <w:rsid w:val="00EC7C49"/>
    <w:rsid w:val="00F1567E"/>
    <w:rsid w:val="00F4240F"/>
    <w:rsid w:val="00F77AEE"/>
    <w:rsid w:val="00F80ED1"/>
    <w:rsid w:val="00F835F7"/>
    <w:rsid w:val="00FB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82D1F"/>
  <w15:chartTrackingRefBased/>
  <w15:docId w15:val="{398787AD-B861-4ED0-B301-AD38F2B2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7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7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5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78B"/>
  </w:style>
  <w:style w:type="paragraph" w:styleId="Footer">
    <w:name w:val="footer"/>
    <w:basedOn w:val="Normal"/>
    <w:link w:val="FooterChar"/>
    <w:uiPriority w:val="99"/>
    <w:unhideWhenUsed/>
    <w:rsid w:val="00865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78B"/>
  </w:style>
  <w:style w:type="paragraph" w:styleId="Title">
    <w:name w:val="Title"/>
    <w:basedOn w:val="Normal"/>
    <w:next w:val="Normal"/>
    <w:link w:val="TitleChar"/>
    <w:uiPriority w:val="10"/>
    <w:qFormat/>
    <w:rsid w:val="0086578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578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65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657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78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657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578B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8657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035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6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lm.nih.gov/docline/newdocline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upport.nlm.nih.gov/support/create-case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nnlm-region7@umassmed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nlm.gov/about/DOCLIN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lanet.org/efts-general-information/" TargetMode="External"/><Relationship Id="rId10" Type="http://schemas.openxmlformats.org/officeDocument/2006/relationships/hyperlink" Target="https://nnlm.gov/about/region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lm.nih.gov/docline/docline_manual/DOCLINE_manual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29AAA7C5DF2C48B0448E31AE190A0F" ma:contentTypeVersion="18" ma:contentTypeDescription="Create a new document." ma:contentTypeScope="" ma:versionID="e72067e4c40d1052f6e19054037d39b1">
  <xsd:schema xmlns:xsd="http://www.w3.org/2001/XMLSchema" xmlns:xs="http://www.w3.org/2001/XMLSchema" xmlns:p="http://schemas.microsoft.com/office/2006/metadata/properties" xmlns:ns2="74497ba9-ed5a-4cca-9240-7ee99bf3581f" xmlns:ns3="c1247891-0124-4ef2-b948-f0971478a393" targetNamespace="http://schemas.microsoft.com/office/2006/metadata/properties" ma:root="true" ma:fieldsID="a8c820bd7cfefdeaf5accf1d088fff33" ns2:_="" ns3:_="">
    <xsd:import namespace="74497ba9-ed5a-4cca-9240-7ee99bf3581f"/>
    <xsd:import namespace="c1247891-0124-4ef2-b948-f0971478a3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97ba9-ed5a-4cca-9240-7ee99bf35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47891-0124-4ef2-b948-f0971478a3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f016e4-01ad-49fb-a318-e6a570d1757a}" ma:internalName="TaxCatchAll" ma:showField="CatchAllData" ma:web="c1247891-0124-4ef2-b948-f0971478a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247891-0124-4ef2-b948-f0971478a393" xsi:nil="true"/>
    <lcf76f155ced4ddcb4097134ff3c332f xmlns="74497ba9-ed5a-4cca-9240-7ee99bf358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A9A62F-3888-4178-83AF-477C60F7C2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FE841-DFB7-4447-A308-9E8405CDF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97ba9-ed5a-4cca-9240-7ee99bf3581f"/>
    <ds:schemaRef ds:uri="c1247891-0124-4ef2-b948-f0971478a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BB39FC-2377-4B45-B872-ADEC387CD900}">
  <ds:schemaRefs>
    <ds:schemaRef ds:uri="http://schemas.microsoft.com/office/2006/metadata/properties"/>
    <ds:schemaRef ds:uri="http://schemas.microsoft.com/office/infopath/2007/PartnerControls"/>
    <ds:schemaRef ds:uri="c1247891-0124-4ef2-b948-f0971478a393"/>
    <ds:schemaRef ds:uri="74497ba9-ed5a-4cca-9240-7ee99bf358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Utah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Brown</cp:lastModifiedBy>
  <cp:revision>4</cp:revision>
  <dcterms:created xsi:type="dcterms:W3CDTF">2024-08-09T14:04:00Z</dcterms:created>
  <dcterms:modified xsi:type="dcterms:W3CDTF">2024-08-09T14:07:00Z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0x0101000D29AAA7C5DF2C48B0448E31AE190A0F</vt:lpwstr>
  </property>
  <property fmtid="{D5CDD505-2E9C-101B-9397-08002B2CF9AE}" pid="3" name="MediaServiceImageTags">
    <vt:lpwstr/>
  </property>
</Properties>
</file>