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44730" w14:textId="76C19020" w:rsidR="0007358C" w:rsidRDefault="0007358C" w:rsidP="00A72D4E">
      <w:pPr>
        <w:pStyle w:val="Heading1"/>
        <w:spacing w:before="0"/>
        <w:jc w:val="center"/>
      </w:pPr>
    </w:p>
    <w:p w14:paraId="794FFF6A" w14:textId="77777777" w:rsidR="00143C57" w:rsidRPr="00143C57" w:rsidRDefault="00143C57" w:rsidP="00143C57">
      <w:pPr>
        <w:pStyle w:val="Title"/>
      </w:pPr>
      <w:r w:rsidRPr="00143C57">
        <w:t>Resources from ASPR TRACIE NNLM Disaster Forum Presentation</w:t>
      </w:r>
    </w:p>
    <w:p w14:paraId="0D06838A" w14:textId="77777777" w:rsidR="00143C57" w:rsidRPr="00143C57" w:rsidRDefault="00143C57" w:rsidP="00143C57">
      <w:pPr>
        <w:pStyle w:val="Subtitle"/>
      </w:pPr>
      <w:r w:rsidRPr="00143C57">
        <w:t>September 13, 2023</w:t>
      </w:r>
    </w:p>
    <w:p w14:paraId="4DF10CB0" w14:textId="5E969325" w:rsidR="00143C57" w:rsidRPr="00143C57" w:rsidRDefault="00143C57" w:rsidP="00143C57">
      <w:pPr>
        <w:pStyle w:val="Heading1"/>
      </w:pPr>
      <w:r>
        <w:t xml:space="preserve">About ASPR TRACIE </w:t>
      </w:r>
    </w:p>
    <w:p w14:paraId="69ADC60E" w14:textId="2720F7E8" w:rsidR="00143C57" w:rsidRPr="000A4C6C" w:rsidRDefault="00143C57" w:rsidP="00143C57">
      <w:hyperlink r:id="rId7" w:history="1">
        <w:r w:rsidR="000A4C6C">
          <w:rPr>
            <w:rStyle w:val="Hyperlink"/>
          </w:rPr>
          <w:t>ASPR TRACIE: A Healthcare Emergency Preparedness Information Gateway</w:t>
        </w:r>
      </w:hyperlink>
      <w:r w:rsidR="000A4C6C">
        <w:t xml:space="preserve"> </w:t>
      </w:r>
    </w:p>
    <w:p w14:paraId="17D7505B" w14:textId="31855606" w:rsidR="00143C57" w:rsidRPr="00143C57" w:rsidRDefault="00143C57" w:rsidP="00143C57">
      <w:hyperlink r:id="rId8" w:history="1">
        <w:r>
          <w:rPr>
            <w:rStyle w:val="Hyperlink"/>
          </w:rPr>
          <w:t>ASPR-TRACIE Topic Collection: Risk Communications/Emergency Public Information and Warning</w:t>
        </w:r>
      </w:hyperlink>
    </w:p>
    <w:p w14:paraId="7AF1249E" w14:textId="77777777" w:rsidR="000A4C6C" w:rsidRDefault="00143C57" w:rsidP="000A4C6C">
      <w:hyperlink r:id="rId9" w:history="1">
        <w:r>
          <w:rPr>
            <w:rStyle w:val="Hyperlink"/>
          </w:rPr>
          <w:t>ASPR-TRACIE Topic Collection: Climate Change and Healthcare System Considerations</w:t>
        </w:r>
      </w:hyperlink>
      <w:r w:rsidRPr="00143C57">
        <w:t xml:space="preserve"> </w:t>
      </w:r>
    </w:p>
    <w:p w14:paraId="2BDB736B" w14:textId="1CE792A2" w:rsidR="000A4C6C" w:rsidRPr="00143C57" w:rsidRDefault="000A4C6C" w:rsidP="000A4C6C">
      <w:hyperlink r:id="rId10" w:anchor="about-aspr-tracie-and-website-tutorials" w:history="1">
        <w:r>
          <w:rPr>
            <w:rStyle w:val="Hyperlink"/>
          </w:rPr>
          <w:t>ASPR TRACIE Tutorials</w:t>
        </w:r>
      </w:hyperlink>
    </w:p>
    <w:p w14:paraId="4811917E" w14:textId="3F10DA2A" w:rsidR="000A4C6C" w:rsidRDefault="000A4C6C" w:rsidP="00143C57">
      <w:pPr>
        <w:pStyle w:val="Heading1"/>
      </w:pPr>
      <w:r w:rsidRPr="000A4C6C">
        <w:t>NNLM</w:t>
      </w:r>
      <w:r>
        <w:t xml:space="preserve"> Emergency Resources and Topics</w:t>
      </w:r>
    </w:p>
    <w:p w14:paraId="7D271018" w14:textId="77777777" w:rsidR="000A4C6C" w:rsidRPr="000A4C6C" w:rsidRDefault="000A4C6C" w:rsidP="000A4C6C">
      <w:hyperlink r:id="rId11" w:history="1">
        <w:r w:rsidRPr="000A4C6C">
          <w:rPr>
            <w:rStyle w:val="Hyperlink"/>
          </w:rPr>
          <w:t>NNLM reading club</w:t>
        </w:r>
      </w:hyperlink>
    </w:p>
    <w:p w14:paraId="048E4F29" w14:textId="55E0F351" w:rsidR="000A4C6C" w:rsidRPr="000A4C6C" w:rsidRDefault="000A4C6C" w:rsidP="000A4C6C">
      <w:hyperlink r:id="rId12" w:history="1">
        <w:r w:rsidRPr="000A4C6C">
          <w:rPr>
            <w:rStyle w:val="Hyperlink"/>
          </w:rPr>
          <w:t>NNLM Emergency and Disaster Resources Guide</w:t>
        </w:r>
      </w:hyperlink>
      <w:r w:rsidRPr="000A4C6C">
        <w:t xml:space="preserve"> </w:t>
      </w:r>
    </w:p>
    <w:p w14:paraId="40EB20D1" w14:textId="5197CFF3" w:rsidR="00143C57" w:rsidRPr="00143C57" w:rsidRDefault="00143C57" w:rsidP="00143C57">
      <w:pPr>
        <w:pStyle w:val="Heading1"/>
      </w:pPr>
      <w:r w:rsidRPr="00143C57">
        <w:t>Social Media in Emergency Response</w:t>
      </w:r>
    </w:p>
    <w:p w14:paraId="776F5466" w14:textId="22E0B42D" w:rsidR="00143C57" w:rsidRPr="00143C57" w:rsidRDefault="00143C57" w:rsidP="00143C57">
      <w:hyperlink r:id="rId13" w:history="1">
        <w:r>
          <w:rPr>
            <w:rStyle w:val="Hyperlink"/>
          </w:rPr>
          <w:t>ASPR-TRACIE Topic Collection: Social Media in Emergency Response</w:t>
        </w:r>
      </w:hyperlink>
    </w:p>
    <w:p w14:paraId="492D5F7B" w14:textId="45B4401D" w:rsidR="00143C57" w:rsidRPr="00143C57" w:rsidRDefault="00143C57" w:rsidP="00143C57">
      <w:hyperlink r:id="rId14" w:history="1">
        <w:r>
          <w:rPr>
            <w:rStyle w:val="Hyperlink"/>
          </w:rPr>
          <w:t>ASPR-TRACIE Topic Collection</w:t>
        </w:r>
        <w:r>
          <w:rPr>
            <w:rStyle w:val="Hyperlink"/>
          </w:rPr>
          <w:t>:</w:t>
        </w:r>
        <w:r>
          <w:rPr>
            <w:rStyle w:val="Hyperlink"/>
          </w:rPr>
          <w:t xml:space="preserve"> Natural Disasters</w:t>
        </w:r>
      </w:hyperlink>
      <w:r w:rsidRPr="00143C57">
        <w:t xml:space="preserve"> </w:t>
      </w:r>
    </w:p>
    <w:p w14:paraId="70243783" w14:textId="0D03BE74" w:rsidR="00143C57" w:rsidRPr="00143C57" w:rsidRDefault="00143C57" w:rsidP="00143C57">
      <w:hyperlink r:id="rId15" w:history="1">
        <w:r w:rsidR="000A4C6C">
          <w:rPr>
            <w:rStyle w:val="Hyperlink"/>
          </w:rPr>
          <w:t>ASPR-TRACIE Publication: Health Care Facility Water and Other Utility Outages (The Exchange, Issue 17, 2023)</w:t>
        </w:r>
      </w:hyperlink>
      <w:r w:rsidR="000A4C6C">
        <w:t xml:space="preserve"> (pdf): </w:t>
      </w:r>
      <w:r w:rsidRPr="00143C57">
        <w:t>includes article on Seattle and extreme heat</w:t>
      </w:r>
    </w:p>
    <w:p w14:paraId="5588331A" w14:textId="401636F8" w:rsidR="00143C57" w:rsidRPr="00143C57" w:rsidRDefault="00143C57" w:rsidP="00143C57">
      <w:hyperlink r:id="rId16" w:history="1">
        <w:r w:rsidR="000A4C6C">
          <w:rPr>
            <w:rStyle w:val="Hyperlink"/>
          </w:rPr>
          <w:t>ASPR-TRACIE Publication: Health Care Coalition Influenza Pandemic Checklist</w:t>
        </w:r>
      </w:hyperlink>
      <w:r>
        <w:t xml:space="preserve"> (pdf): </w:t>
      </w:r>
      <w:r w:rsidRPr="00143C57">
        <w:t xml:space="preserve"> Example of checklist for health care coalitions that's broken down by roles for different partners  </w:t>
      </w:r>
    </w:p>
    <w:p w14:paraId="1514AF58" w14:textId="68A3EFFF" w:rsidR="00143C57" w:rsidRPr="00143C57" w:rsidRDefault="00143C57" w:rsidP="00143C57">
      <w:hyperlink r:id="rId17">
        <w:r>
          <w:rPr>
            <w:rStyle w:val="Hyperlink"/>
          </w:rPr>
          <w:t>ASPR-TRACIE Topic Collection: LGBTQI+ Community and Disaster Preparedness &amp; Response</w:t>
        </w:r>
      </w:hyperlink>
    </w:p>
    <w:p w14:paraId="77279A71" w14:textId="27E34451" w:rsidR="00143C57" w:rsidRPr="00143C57" w:rsidRDefault="00143C57" w:rsidP="00143C57">
      <w:pPr>
        <w:rPr>
          <w:b/>
        </w:rPr>
      </w:pPr>
      <w:hyperlink r:id="rId18">
        <w:r>
          <w:rPr>
            <w:rStyle w:val="Hyperlink"/>
          </w:rPr>
          <w:t xml:space="preserve">ASPR-TRACIE </w:t>
        </w:r>
        <w:r w:rsidR="000A4C6C">
          <w:rPr>
            <w:rStyle w:val="Hyperlink"/>
          </w:rPr>
          <w:t xml:space="preserve">Publication: </w:t>
        </w:r>
        <w:r>
          <w:rPr>
            <w:rStyle w:val="Hyperlink"/>
          </w:rPr>
          <w:t>Engagement of Health Clinics in Medical Surge Activities</w:t>
        </w:r>
      </w:hyperlink>
      <w:r>
        <w:t xml:space="preserve"> (pdf): </w:t>
      </w:r>
      <w:r w:rsidRPr="00143C57">
        <w:t>Example showing FAQs from the perspective of both health centers and the partners they work with</w:t>
      </w:r>
    </w:p>
    <w:p w14:paraId="1782290E" w14:textId="3D2BABC8" w:rsidR="00143C57" w:rsidRPr="00143C57" w:rsidRDefault="00143C57" w:rsidP="00143C57">
      <w:pPr>
        <w:pStyle w:val="Heading1"/>
      </w:pPr>
      <w:r w:rsidRPr="00143C57">
        <w:t>Resources that focus on the 65+ population and for people with disabilities</w:t>
      </w:r>
    </w:p>
    <w:p w14:paraId="776DBD2C" w14:textId="03A9742E" w:rsidR="00143C57" w:rsidRPr="00143C57" w:rsidRDefault="00143C57" w:rsidP="00143C57">
      <w:hyperlink r:id="rId19" w:history="1">
        <w:r>
          <w:rPr>
            <w:rStyle w:val="Hyperlink"/>
          </w:rPr>
          <w:t>A</w:t>
        </w:r>
        <w:bookmarkStart w:id="0" w:name="_Hlk146696889"/>
        <w:r>
          <w:rPr>
            <w:rStyle w:val="Hyperlink"/>
          </w:rPr>
          <w:t>SPR-TRACIE Topic Collection:</w:t>
        </w:r>
        <w:bookmarkEnd w:id="0"/>
        <w:r>
          <w:rPr>
            <w:rStyle w:val="Hyperlink"/>
          </w:rPr>
          <w:t xml:space="preserve"> Populations with Access and Functional Needs</w:t>
        </w:r>
      </w:hyperlink>
    </w:p>
    <w:p w14:paraId="261E6411" w14:textId="337F7EAE" w:rsidR="00143C57" w:rsidRPr="00143C57" w:rsidRDefault="00143C57" w:rsidP="00143C57">
      <w:hyperlink r:id="rId20" w:history="1">
        <w:bookmarkStart w:id="1" w:name="_Hlk146696933"/>
        <w:r>
          <w:rPr>
            <w:rStyle w:val="Hyperlink"/>
          </w:rPr>
          <w:t xml:space="preserve">ASPR-TRACIE Topic Collection: </w:t>
        </w:r>
        <w:bookmarkEnd w:id="1"/>
        <w:r>
          <w:rPr>
            <w:rStyle w:val="Hyperlink"/>
          </w:rPr>
          <w:t>Long-term Care Facilities</w:t>
        </w:r>
      </w:hyperlink>
    </w:p>
    <w:p w14:paraId="2EFC0559" w14:textId="6258AC95" w:rsidR="00143C57" w:rsidRPr="00143C57" w:rsidRDefault="00143C57" w:rsidP="00143C57">
      <w:hyperlink r:id="rId21" w:history="1">
        <w:r w:rsidR="000A4C6C">
          <w:rPr>
            <w:rStyle w:val="Hyperlink"/>
          </w:rPr>
          <w:t>ASPR-TRACIE Topic Collection: Homecare and Hospice</w:t>
        </w:r>
      </w:hyperlink>
    </w:p>
    <w:p w14:paraId="1565EA19" w14:textId="77777777" w:rsidR="00143C57" w:rsidRPr="00143C57" w:rsidRDefault="00143C57" w:rsidP="00143C57"/>
    <w:p w14:paraId="00E58E1A" w14:textId="39402208" w:rsidR="00143C57" w:rsidRPr="00143C57" w:rsidRDefault="00143C57" w:rsidP="00143C57">
      <w:hyperlink r:id="rId22" w:history="1">
        <w:r w:rsidR="000A4C6C">
          <w:rPr>
            <w:rStyle w:val="Hyperlink"/>
          </w:rPr>
          <w:t xml:space="preserve">ASPR-TRACIE Publication: Durable Medical Equipment in Disasters (February 2021) </w:t>
        </w:r>
      </w:hyperlink>
      <w:r w:rsidR="000A4C6C">
        <w:t>(pdf)</w:t>
      </w:r>
    </w:p>
    <w:p w14:paraId="0510F0F8" w14:textId="5735753A" w:rsidR="00143C57" w:rsidRPr="00143C57" w:rsidRDefault="000A4C6C" w:rsidP="00143C57">
      <w:hyperlink r:id="rId23" w:history="1">
        <w:r>
          <w:rPr>
            <w:rStyle w:val="Hyperlink"/>
          </w:rPr>
          <w:t>ASPR-TRACIE Publication: Considerations for Oxygen Therapy in Disasters (Updated March 8, 2018)</w:t>
        </w:r>
      </w:hyperlink>
      <w:r>
        <w:t xml:space="preserve"> (pdf)</w:t>
      </w:r>
    </w:p>
    <w:bookmarkStart w:id="2" w:name="_Int_KETP9mn8"/>
    <w:p w14:paraId="62BBAB96" w14:textId="798C368F" w:rsidR="00143C57" w:rsidRPr="00143C57" w:rsidRDefault="009A33FE" w:rsidP="00143C57">
      <w:r w:rsidRPr="00143C57">
        <w:fldChar w:fldCharType="begin"/>
      </w:r>
      <w:r>
        <w:instrText xml:space="preserve">HYPERLINK "https://empowerprogram.hhs.gov/" \h </w:instrText>
      </w:r>
      <w:r w:rsidRPr="00143C57">
        <w:fldChar w:fldCharType="separate"/>
      </w:r>
      <w:r>
        <w:rPr>
          <w:rStyle w:val="Hyperlink"/>
        </w:rPr>
        <w:t xml:space="preserve">HHS </w:t>
      </w:r>
      <w:proofErr w:type="spellStart"/>
      <w:r>
        <w:rPr>
          <w:rStyle w:val="Hyperlink"/>
        </w:rPr>
        <w:t>emPOWER</w:t>
      </w:r>
      <w:proofErr w:type="spellEnd"/>
      <w:r>
        <w:rPr>
          <w:rStyle w:val="Hyperlink"/>
        </w:rPr>
        <w:t xml:space="preserve"> Program</w:t>
      </w:r>
      <w:r w:rsidRPr="00143C57">
        <w:fldChar w:fldCharType="end"/>
      </w:r>
      <w:bookmarkEnd w:id="2"/>
      <w:r>
        <w:t xml:space="preserve">: </w:t>
      </w:r>
      <w:r w:rsidRPr="009A33FE">
        <w:t>provides federal data, mapping, and artificial intelligence tools, as well as training and resources, to help communities nationwide protect the health of at-risk Medicare beneficiaries</w:t>
      </w:r>
      <w:r>
        <w:t xml:space="preserve"> who </w:t>
      </w:r>
      <w:r w:rsidRPr="00143C57">
        <w:t>are dependent on essential health care services and or electricity-dependent durable medical equipment and devices</w:t>
      </w:r>
      <w:r>
        <w:t>.</w:t>
      </w:r>
    </w:p>
    <w:p w14:paraId="54B2834A" w14:textId="77777777" w:rsidR="00143C57" w:rsidRPr="00143C57" w:rsidRDefault="00143C57" w:rsidP="009A33FE">
      <w:pPr>
        <w:pStyle w:val="Heading1"/>
      </w:pPr>
      <w:r w:rsidRPr="00143C57">
        <w:t>Resources for distinct types of roles</w:t>
      </w:r>
    </w:p>
    <w:p w14:paraId="0B17F654" w14:textId="78BB4050" w:rsidR="00143C57" w:rsidRPr="00143C57" w:rsidRDefault="009A33FE" w:rsidP="00143C57">
      <w:hyperlink r:id="rId24" w:history="1">
        <w:r>
          <w:rPr>
            <w:rStyle w:val="Hyperlink"/>
          </w:rPr>
          <w:t>ASPR-TRACIE Publication: Hurricane Resources at Your Fingertips (Updated March 21, 2022)</w:t>
        </w:r>
      </w:hyperlink>
      <w:r>
        <w:t xml:space="preserve"> </w:t>
      </w:r>
      <w:r>
        <w:t>(pdf)</w:t>
      </w:r>
      <w:bookmarkStart w:id="3" w:name="_GoBack"/>
      <w:bookmarkEnd w:id="3"/>
    </w:p>
    <w:p w14:paraId="235EDBB1" w14:textId="65EC670E" w:rsidR="00143C57" w:rsidRPr="00143C57" w:rsidRDefault="00143C57" w:rsidP="00143C57">
      <w:hyperlink r:id="rId25" w:anchor=":~:text=The%20National%20Advisory%20Committee%20on,3%3A00%20p.m.%20ET" w:history="1">
        <w:r w:rsidRPr="00143C57">
          <w:rPr>
            <w:rStyle w:val="Hyperlink"/>
          </w:rPr>
          <w:t>National Advisory Committee o</w:t>
        </w:r>
        <w:r w:rsidRPr="00143C57">
          <w:rPr>
            <w:rStyle w:val="Hyperlink"/>
          </w:rPr>
          <w:t>n</w:t>
        </w:r>
        <w:r w:rsidRPr="00143C57">
          <w:rPr>
            <w:rStyle w:val="Hyperlink"/>
          </w:rPr>
          <w:t xml:space="preserve"> Seniors and Disasters and National Advisory Committee on Individuals </w:t>
        </w:r>
        <w:proofErr w:type="gramStart"/>
        <w:r w:rsidRPr="00143C57">
          <w:rPr>
            <w:rStyle w:val="Hyperlink"/>
          </w:rPr>
          <w:t>With</w:t>
        </w:r>
        <w:proofErr w:type="gramEnd"/>
        <w:r w:rsidRPr="00143C57">
          <w:rPr>
            <w:rStyle w:val="Hyperlink"/>
          </w:rPr>
          <w:t xml:space="preserve"> Disabilities and Disasters Joint Public Meeting </w:t>
        </w:r>
      </w:hyperlink>
      <w:r w:rsidR="009A33FE">
        <w:t>(September 23, 2023)</w:t>
      </w:r>
      <w:r w:rsidRPr="00143C57">
        <w:t xml:space="preserve"> </w:t>
      </w:r>
    </w:p>
    <w:p w14:paraId="35061E50" w14:textId="183D9931" w:rsidR="00143C57" w:rsidRPr="00143C57" w:rsidRDefault="009A33FE" w:rsidP="00143C57">
      <w:hyperlink r:id="rId26" w:history="1">
        <w:r w:rsidR="00143C57" w:rsidRPr="009A33FE">
          <w:rPr>
            <w:rStyle w:val="Hyperlink"/>
          </w:rPr>
          <w:t>National Advisory Committee on Seniors and Disasters (NACSD) and National Advisory Committee on Individuals with Disabilities and Disasters (NACIDD)</w:t>
        </w:r>
        <w:r w:rsidRPr="009A33FE">
          <w:rPr>
            <w:rStyle w:val="Hyperlink"/>
          </w:rPr>
          <w:t xml:space="preserve"> Joint Public Meeting</w:t>
        </w:r>
      </w:hyperlink>
      <w:r>
        <w:t xml:space="preserve"> (</w:t>
      </w:r>
      <w:r w:rsidRPr="009A33FE">
        <w:t>Septem</w:t>
      </w:r>
      <w:r w:rsidRPr="009A33FE">
        <w:t>b</w:t>
      </w:r>
      <w:r w:rsidRPr="009A33FE">
        <w:t>er 19, 2023</w:t>
      </w:r>
      <w:r>
        <w:t>)</w:t>
      </w:r>
      <w:r w:rsidR="00B81C87" w:rsidRPr="00143C57">
        <w:t xml:space="preserve"> </w:t>
      </w:r>
    </w:p>
    <w:p w14:paraId="7AC312D5" w14:textId="77777777" w:rsidR="00143C57" w:rsidRPr="00143C57" w:rsidRDefault="00143C57" w:rsidP="00143C57"/>
    <w:sectPr w:rsidR="00143C57" w:rsidRPr="00143C57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80A0D" w14:textId="77777777" w:rsidR="003424A2" w:rsidRDefault="003424A2" w:rsidP="000952F1">
      <w:pPr>
        <w:spacing w:after="0" w:line="240" w:lineRule="auto"/>
      </w:pPr>
      <w:r>
        <w:separator/>
      </w:r>
    </w:p>
  </w:endnote>
  <w:endnote w:type="continuationSeparator" w:id="0">
    <w:p w14:paraId="4DA51CB4" w14:textId="77777777" w:rsidR="003424A2" w:rsidRDefault="003424A2" w:rsidP="0009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4EAF3" w14:textId="681AE7D0" w:rsidR="0007358C" w:rsidRPr="007D6EA9" w:rsidRDefault="007D6EA9" w:rsidP="007D6EA9">
    <w:pPr>
      <w:pStyle w:val="Footer"/>
      <w:rPr>
        <w:sz w:val="16"/>
        <w:szCs w:val="16"/>
      </w:rPr>
    </w:pPr>
    <w:r w:rsidRPr="007D6EA9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0A4C6C">
      <w:rPr>
        <w:sz w:val="16"/>
        <w:szCs w:val="16"/>
      </w:rPr>
      <w:t xml:space="preserve"> Created September 27, 2023.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9E572" w14:textId="77777777" w:rsidR="003424A2" w:rsidRDefault="003424A2" w:rsidP="000952F1">
      <w:pPr>
        <w:spacing w:after="0" w:line="240" w:lineRule="auto"/>
      </w:pPr>
      <w:r>
        <w:separator/>
      </w:r>
    </w:p>
  </w:footnote>
  <w:footnote w:type="continuationSeparator" w:id="0">
    <w:p w14:paraId="18317F02" w14:textId="77777777" w:rsidR="003424A2" w:rsidRDefault="003424A2" w:rsidP="0009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8F850" w14:textId="77777777" w:rsidR="000952F1" w:rsidRDefault="000952F1">
    <w:pPr>
      <w:pStyle w:val="Header"/>
    </w:pPr>
    <w:r>
      <w:rPr>
        <w:noProof/>
      </w:rPr>
      <w:drawing>
        <wp:inline distT="0" distB="0" distL="0" distR="0" wp14:anchorId="57CA8C03" wp14:editId="5B7FF94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M_NNLM_Logo_Blue-transpar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B44B3"/>
    <w:multiLevelType w:val="hybridMultilevel"/>
    <w:tmpl w:val="B304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1"/>
    <w:rsid w:val="000216B4"/>
    <w:rsid w:val="0007358C"/>
    <w:rsid w:val="000952F1"/>
    <w:rsid w:val="000A4C6C"/>
    <w:rsid w:val="00143C57"/>
    <w:rsid w:val="001517D9"/>
    <w:rsid w:val="00222C6A"/>
    <w:rsid w:val="003424A2"/>
    <w:rsid w:val="00381B33"/>
    <w:rsid w:val="003B2E1D"/>
    <w:rsid w:val="004E40EF"/>
    <w:rsid w:val="004E46B3"/>
    <w:rsid w:val="00520ABD"/>
    <w:rsid w:val="0055700D"/>
    <w:rsid w:val="00580EE5"/>
    <w:rsid w:val="005C753C"/>
    <w:rsid w:val="00612527"/>
    <w:rsid w:val="00696321"/>
    <w:rsid w:val="0070148C"/>
    <w:rsid w:val="007D6EA9"/>
    <w:rsid w:val="0086158A"/>
    <w:rsid w:val="0097198C"/>
    <w:rsid w:val="009A33FE"/>
    <w:rsid w:val="009A7DB7"/>
    <w:rsid w:val="00A47A1C"/>
    <w:rsid w:val="00A72D4E"/>
    <w:rsid w:val="00A807A3"/>
    <w:rsid w:val="00AA3953"/>
    <w:rsid w:val="00AF57DE"/>
    <w:rsid w:val="00B6706C"/>
    <w:rsid w:val="00B81C87"/>
    <w:rsid w:val="00BB25E3"/>
    <w:rsid w:val="00BC0C0D"/>
    <w:rsid w:val="00CC1BBA"/>
    <w:rsid w:val="00D642C3"/>
    <w:rsid w:val="00DA7C69"/>
    <w:rsid w:val="00DA7DC2"/>
    <w:rsid w:val="00F16A0E"/>
    <w:rsid w:val="00F4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07A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9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F1"/>
  </w:style>
  <w:style w:type="paragraph" w:styleId="Footer">
    <w:name w:val="footer"/>
    <w:basedOn w:val="Normal"/>
    <w:link w:val="FooterChar"/>
    <w:uiPriority w:val="99"/>
    <w:unhideWhenUsed/>
    <w:rsid w:val="0009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F1"/>
  </w:style>
  <w:style w:type="paragraph" w:styleId="ListParagraph">
    <w:name w:val="List Paragraph"/>
    <w:basedOn w:val="Normal"/>
    <w:uiPriority w:val="34"/>
    <w:qFormat/>
    <w:rsid w:val="000952F1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BC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445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43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C5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43C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C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43C57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143C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9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rtracie.hhs.gov/technical-resources/79/risk-communications-emncy-public-information-and-warning/77" TargetMode="External"/><Relationship Id="rId13" Type="http://schemas.openxmlformats.org/officeDocument/2006/relationships/hyperlink" Target="https://asprtracie.hhs.gov/technical-resources/73/social-media-in-emncy-response/77" TargetMode="External"/><Relationship Id="rId18" Type="http://schemas.openxmlformats.org/officeDocument/2006/relationships/hyperlink" Target="https://files.asprtracie.hhs.gov/documents/aspr-tracie-engagement-of-health-clinics-in-surge.pdf" TargetMode="External"/><Relationship Id="rId26" Type="http://schemas.openxmlformats.org/officeDocument/2006/relationships/hyperlink" Target="https://aspr.hhs.gov/AboutASPR/WorkingwithASPR/BoardsandCommittees/Pages/NACSD/Joint-Public-Mtg-19Sept2023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sprtracie.hhs.gov/technical-resources/51/homecare-and-hospice/47" TargetMode="External"/><Relationship Id="rId7" Type="http://schemas.openxmlformats.org/officeDocument/2006/relationships/hyperlink" Target="https://asprtracie.hhs.gov/" TargetMode="External"/><Relationship Id="rId12" Type="http://schemas.openxmlformats.org/officeDocument/2006/relationships/hyperlink" Target="https://www.nnlm.gov/guides/emergency-and-disaster-resources" TargetMode="External"/><Relationship Id="rId17" Type="http://schemas.openxmlformats.org/officeDocument/2006/relationships/hyperlink" Target="https://asprtracie.hhs.gov/technical-resources/160/the-lgbtqi-community-and-disaster-preparedness-and-response/0" TargetMode="External"/><Relationship Id="rId25" Type="http://schemas.openxmlformats.org/officeDocument/2006/relationships/hyperlink" Target="https://www.federalregister.gov/documents/2023/08/10/2023-17142/national-advisory-committee-on-seniors-and-disasters-and-national-advisory-committee-on-individua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les.asprtracie.hhs.gov/documents/aspr-tracie-hcc-pandemic-checklist-508.pdf" TargetMode="External"/><Relationship Id="rId20" Type="http://schemas.openxmlformats.org/officeDocument/2006/relationships/hyperlink" Target="https://asprtracie.hhs.gov/technical-resources/52/long-term-care-facilities/47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nlm.gov/reading-club" TargetMode="External"/><Relationship Id="rId24" Type="http://schemas.openxmlformats.org/officeDocument/2006/relationships/hyperlink" Target="https://files.asprtracie.hhs.gov/documents/aspr-tracie-hurricane-resources-at-your-fingertip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les.asprtracie.hhs.gov/documents/aspr-tracie-the-exchange-issue-17.pdf" TargetMode="External"/><Relationship Id="rId23" Type="http://schemas.openxmlformats.org/officeDocument/2006/relationships/hyperlink" Target="https://files.asprtracie.hhs.gov/documents/aspr-tracie-ta-oxygen-therapy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asprtracie.hhs.gov/tracie-resources" TargetMode="External"/><Relationship Id="rId19" Type="http://schemas.openxmlformats.org/officeDocument/2006/relationships/hyperlink" Target="https://asprtracie.hhs.gov/technical-resources/62/populations-with-access-and-functional-needs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prtracie.hhs.gov/technical-resources/158/climate-change-and-healthcare-system-considerations/0" TargetMode="External"/><Relationship Id="rId14" Type="http://schemas.openxmlformats.org/officeDocument/2006/relationships/hyperlink" Target="https://asprtracie.hhs.gov/technical-resources/36/natural-disasters/27" TargetMode="External"/><Relationship Id="rId22" Type="http://schemas.openxmlformats.org/officeDocument/2006/relationships/hyperlink" Target="https://files.asprtracie.hhs.gov/documents/aspr-tracie-durable-medical-equipment-in-disasters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2023-09-27T14:05:00Z</dcterms:created>
  <dcterms:modified xsi:type="dcterms:W3CDTF">2023-09-27T14:05:00Z</dcterms:modified>
</cp:coreProperties>
</file>