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F5385" w14:textId="7577E8A9" w:rsidR="00030697" w:rsidRPr="004C0BB8" w:rsidRDefault="006A5BC0" w:rsidP="006A5BC0">
      <w:pPr>
        <w:pStyle w:val="Title"/>
        <w:rPr>
          <w:b/>
          <w:bCs/>
          <w:sz w:val="44"/>
        </w:rPr>
      </w:pPr>
      <w:bookmarkStart w:id="0" w:name="_GoBack"/>
      <w:bookmarkEnd w:id="0"/>
      <w:r w:rsidRPr="004C0BB8">
        <w:rPr>
          <w:b/>
          <w:bCs/>
          <w:sz w:val="44"/>
        </w:rPr>
        <w:t xml:space="preserve">Health Statistics on the Web </w:t>
      </w:r>
      <w:r w:rsidR="002A4833" w:rsidRPr="004C0BB8">
        <w:rPr>
          <w:b/>
          <w:bCs/>
          <w:sz w:val="44"/>
        </w:rPr>
        <w:t xml:space="preserve">Guided </w:t>
      </w:r>
      <w:r w:rsidRPr="004C0BB8">
        <w:rPr>
          <w:b/>
          <w:bCs/>
          <w:sz w:val="44"/>
        </w:rPr>
        <w:t xml:space="preserve">Handout </w:t>
      </w:r>
    </w:p>
    <w:p w14:paraId="0692761E" w14:textId="19D18705" w:rsidR="004C0BB8" w:rsidRDefault="006C6259" w:rsidP="005D171A">
      <w:r>
        <w:t>Presente</w:t>
      </w:r>
      <w:r w:rsidR="00BB34E8">
        <w:t>r</w:t>
      </w:r>
      <w:r w:rsidR="00D47BCB">
        <w:t>(s)</w:t>
      </w:r>
      <w:r>
        <w:t xml:space="preserve">: </w:t>
      </w:r>
      <w:r w:rsidR="00D47BCB">
        <w:t>Christine Nieman Hislop</w:t>
      </w:r>
      <w:r w:rsidR="00BB34E8">
        <w:t xml:space="preserve">, NNLM Region </w:t>
      </w:r>
      <w:r w:rsidR="00D47BCB">
        <w:t>1,</w:t>
      </w:r>
      <w:r w:rsidR="00BB34E8">
        <w:t xml:space="preserve"> </w:t>
      </w:r>
      <w:hyperlink r:id="rId7" w:history="1">
        <w:r w:rsidR="00873E1F" w:rsidRPr="00C66272">
          <w:rPr>
            <w:rStyle w:val="Hyperlink"/>
          </w:rPr>
          <w:t>cniemand@hshsl.umaryland.edu</w:t>
        </w:r>
      </w:hyperlink>
      <w:r w:rsidR="00873E1F">
        <w:t xml:space="preserve"> &amp; Katie Pierce</w:t>
      </w:r>
      <w:r w:rsidR="00E64E6B">
        <w:t xml:space="preserve"> </w:t>
      </w:r>
      <w:r w:rsidR="00873E1F">
        <w:t xml:space="preserve">Farrier, </w:t>
      </w:r>
      <w:r w:rsidR="00DF78C5">
        <w:t xml:space="preserve">NNLM Region 3, </w:t>
      </w:r>
      <w:hyperlink r:id="rId8" w:history="1">
        <w:r w:rsidR="00DF78C5" w:rsidRPr="00C66272">
          <w:rPr>
            <w:rStyle w:val="Hyperlink"/>
          </w:rPr>
          <w:t>katie.pierce-farrier@unthsc.edu</w:t>
        </w:r>
      </w:hyperlink>
      <w:r w:rsidR="00873E1F">
        <w:t xml:space="preserve">, </w:t>
      </w:r>
      <w:r w:rsidR="00CF67CB">
        <w:t>J</w:t>
      </w:r>
      <w:r w:rsidR="00D47BCB">
        <w:t>anuary 29, 2024</w:t>
      </w:r>
    </w:p>
    <w:p w14:paraId="0F8379C5" w14:textId="77777777" w:rsidR="00D47BCB" w:rsidRPr="005D171A" w:rsidRDefault="00D47BCB" w:rsidP="005D171A">
      <w:pPr>
        <w:rPr>
          <w:rStyle w:val="SubtleEmphasis"/>
          <w:i w:val="0"/>
          <w:iCs w:val="0"/>
          <w:color w:val="auto"/>
        </w:rPr>
      </w:pPr>
    </w:p>
    <w:p w14:paraId="2336D55A" w14:textId="7A360CB5" w:rsidR="002A4833" w:rsidRPr="005D171A" w:rsidRDefault="006A5BC0" w:rsidP="005D171A">
      <w:pPr>
        <w:pStyle w:val="Heading1"/>
        <w:rPr>
          <w:rStyle w:val="SubtleEmphasis"/>
          <w:i w:val="0"/>
          <w:iCs w:val="0"/>
          <w:color w:val="2F5496" w:themeColor="accent1" w:themeShade="BF"/>
        </w:rPr>
      </w:pPr>
      <w:r w:rsidRPr="005D171A">
        <w:rPr>
          <w:rStyle w:val="SubtleEmphasis"/>
          <w:i w:val="0"/>
          <w:iCs w:val="0"/>
          <w:color w:val="2F5496" w:themeColor="accent1" w:themeShade="BF"/>
        </w:rPr>
        <w:t xml:space="preserve">In your own words, differentiate between data, data set, and statistics. </w:t>
      </w:r>
      <w:r w:rsidR="002A4833" w:rsidRPr="005D171A">
        <w:rPr>
          <w:rStyle w:val="SubtleEmphasis"/>
          <w:i w:val="0"/>
          <w:iCs w:val="0"/>
          <w:color w:val="2F5496" w:themeColor="accent1" w:themeShade="BF"/>
        </w:rPr>
        <w:t xml:space="preserve"> </w:t>
      </w:r>
    </w:p>
    <w:p w14:paraId="214CA17C" w14:textId="41402664" w:rsidR="007A3DB0" w:rsidRPr="005D171A" w:rsidRDefault="007F284C" w:rsidP="005D171A">
      <w:pPr>
        <w:pStyle w:val="Heading2"/>
        <w:numPr>
          <w:ilvl w:val="0"/>
          <w:numId w:val="38"/>
        </w:numPr>
      </w:pPr>
      <w:r w:rsidRPr="005D171A">
        <w:t>Data</w:t>
      </w:r>
      <w:r w:rsidR="005D171A">
        <w:t>:</w:t>
      </w:r>
      <w:r w:rsidRPr="005D171A">
        <w:t xml:space="preserve"> </w:t>
      </w:r>
    </w:p>
    <w:p w14:paraId="71A2B26F" w14:textId="08AA686D" w:rsidR="007A3DB0" w:rsidRPr="005D171A" w:rsidRDefault="007F284C" w:rsidP="005D171A">
      <w:pPr>
        <w:pStyle w:val="Heading2"/>
        <w:numPr>
          <w:ilvl w:val="0"/>
          <w:numId w:val="38"/>
        </w:numPr>
      </w:pPr>
      <w:r w:rsidRPr="005D171A">
        <w:t>Data Set</w:t>
      </w:r>
      <w:r w:rsidR="005D171A">
        <w:t>:</w:t>
      </w:r>
    </w:p>
    <w:p w14:paraId="7E8EAEFE" w14:textId="2AA5623D" w:rsidR="007A3DB0" w:rsidRDefault="007F284C" w:rsidP="009C6896">
      <w:pPr>
        <w:pStyle w:val="Heading2"/>
        <w:numPr>
          <w:ilvl w:val="0"/>
          <w:numId w:val="38"/>
        </w:numPr>
      </w:pPr>
      <w:r w:rsidRPr="005D171A">
        <w:t>Statistics</w:t>
      </w:r>
      <w:r w:rsidR="005D171A">
        <w:t xml:space="preserve">: </w:t>
      </w:r>
    </w:p>
    <w:p w14:paraId="1E7504CE" w14:textId="77777777" w:rsidR="00C40EDB" w:rsidRPr="00C40EDB" w:rsidRDefault="00C40EDB" w:rsidP="00C40EDB"/>
    <w:p w14:paraId="486D851D" w14:textId="20DA0017" w:rsidR="007F284C" w:rsidRPr="005D171A" w:rsidRDefault="00132375" w:rsidP="005D171A">
      <w:pPr>
        <w:pStyle w:val="Heading1"/>
        <w:rPr>
          <w:rStyle w:val="SubtleEmphasis"/>
          <w:i w:val="0"/>
          <w:iCs w:val="0"/>
          <w:color w:val="2F5496" w:themeColor="accent1" w:themeShade="BF"/>
        </w:rPr>
      </w:pPr>
      <w:r w:rsidRPr="005D171A">
        <w:rPr>
          <w:rStyle w:val="SubtleEmphasis"/>
          <w:i w:val="0"/>
          <w:iCs w:val="0"/>
          <w:color w:val="2F5496" w:themeColor="accent1" w:themeShade="BF"/>
        </w:rPr>
        <w:t>What are 3 or more ways to use</w:t>
      </w:r>
      <w:r w:rsidR="00197EA7" w:rsidRPr="005D171A">
        <w:rPr>
          <w:rStyle w:val="SubtleEmphasis"/>
          <w:i w:val="0"/>
          <w:iCs w:val="0"/>
          <w:color w:val="2F5496" w:themeColor="accent1" w:themeShade="BF"/>
        </w:rPr>
        <w:t xml:space="preserve"> health statistics</w:t>
      </w:r>
      <w:r w:rsidRPr="005D171A">
        <w:rPr>
          <w:rStyle w:val="SubtleEmphasis"/>
          <w:i w:val="0"/>
          <w:iCs w:val="0"/>
          <w:color w:val="2F5496" w:themeColor="accent1" w:themeShade="BF"/>
        </w:rPr>
        <w:t>?</w:t>
      </w:r>
    </w:p>
    <w:p w14:paraId="1123FF41" w14:textId="42DC52FD" w:rsidR="00B72A97" w:rsidRDefault="00B72A97" w:rsidP="005D171A">
      <w:pPr>
        <w:pStyle w:val="Heading2"/>
        <w:rPr>
          <w:color w:val="1F3864" w:themeColor="accent1" w:themeShade="80"/>
        </w:rPr>
      </w:pPr>
      <w:r w:rsidRPr="009C6896">
        <w:rPr>
          <w:color w:val="1F3864" w:themeColor="accent1" w:themeShade="80"/>
        </w:rPr>
        <w:t>1</w:t>
      </w:r>
      <w:r w:rsidR="00132375" w:rsidRPr="009C6896">
        <w:rPr>
          <w:color w:val="1F3864" w:themeColor="accent1" w:themeShade="80"/>
        </w:rPr>
        <w:t>.</w:t>
      </w:r>
      <w:r w:rsidRPr="009C6896">
        <w:rPr>
          <w:color w:val="1F3864" w:themeColor="accent1" w:themeShade="80"/>
        </w:rPr>
        <w:t xml:space="preserve">  </w:t>
      </w:r>
    </w:p>
    <w:p w14:paraId="0D6D11A1" w14:textId="61A3D780" w:rsidR="007A3DB0" w:rsidRPr="005D171A" w:rsidRDefault="00B72A97" w:rsidP="005D171A">
      <w:pPr>
        <w:pStyle w:val="Heading2"/>
        <w:rPr>
          <w:color w:val="1F3864" w:themeColor="accent1" w:themeShade="80"/>
        </w:rPr>
      </w:pPr>
      <w:r w:rsidRPr="009C6896">
        <w:rPr>
          <w:color w:val="1F3864" w:themeColor="accent1" w:themeShade="80"/>
        </w:rPr>
        <w:t>2</w:t>
      </w:r>
      <w:r w:rsidR="00132375" w:rsidRPr="009C6896">
        <w:rPr>
          <w:color w:val="1F3864" w:themeColor="accent1" w:themeShade="80"/>
        </w:rPr>
        <w:t>.</w:t>
      </w:r>
      <w:r w:rsidRPr="009C6896">
        <w:rPr>
          <w:color w:val="1F3864" w:themeColor="accent1" w:themeShade="80"/>
        </w:rPr>
        <w:t xml:space="preserve">  </w:t>
      </w:r>
    </w:p>
    <w:p w14:paraId="06260F4D" w14:textId="23083F1A" w:rsidR="007A3DB0" w:rsidRDefault="00B72A97" w:rsidP="005D171A">
      <w:pPr>
        <w:pStyle w:val="Heading2"/>
        <w:rPr>
          <w:color w:val="1F3864" w:themeColor="accent1" w:themeShade="80"/>
        </w:rPr>
      </w:pPr>
      <w:r w:rsidRPr="009C6896">
        <w:rPr>
          <w:color w:val="1F3864" w:themeColor="accent1" w:themeShade="80"/>
        </w:rPr>
        <w:t>3</w:t>
      </w:r>
      <w:r w:rsidR="00132375" w:rsidRPr="009C6896">
        <w:rPr>
          <w:color w:val="1F3864" w:themeColor="accent1" w:themeShade="80"/>
        </w:rPr>
        <w:t>.</w:t>
      </w:r>
    </w:p>
    <w:p w14:paraId="3C52F264" w14:textId="77777777" w:rsidR="00C40EDB" w:rsidRPr="00C40EDB" w:rsidRDefault="00C40EDB" w:rsidP="00C40EDB"/>
    <w:p w14:paraId="289AC2FA" w14:textId="489822DD" w:rsidR="00EE69D0" w:rsidRPr="005D171A" w:rsidRDefault="00B72A97" w:rsidP="005D171A">
      <w:pPr>
        <w:pStyle w:val="Heading1"/>
      </w:pPr>
      <w:r w:rsidRPr="005D171A">
        <w:rPr>
          <w:rStyle w:val="SubtleEmphasis"/>
          <w:i w:val="0"/>
          <w:iCs w:val="0"/>
          <w:color w:val="2F5496" w:themeColor="accent1" w:themeShade="BF"/>
        </w:rPr>
        <w:t>4 step process to finding health statistics</w:t>
      </w:r>
      <w:r w:rsidR="00C87CC6" w:rsidRPr="005D171A">
        <w:rPr>
          <w:rStyle w:val="SubtleEmphasis"/>
          <w:i w:val="0"/>
          <w:iCs w:val="0"/>
          <w:color w:val="2F5496" w:themeColor="accent1" w:themeShade="BF"/>
        </w:rPr>
        <w:t>:</w:t>
      </w:r>
    </w:p>
    <w:p w14:paraId="26AE4626" w14:textId="214A45F4" w:rsidR="00401C30" w:rsidRPr="005D171A" w:rsidRDefault="00B72A97" w:rsidP="005D171A">
      <w:pPr>
        <w:pStyle w:val="Heading2"/>
      </w:pPr>
      <w:r w:rsidRPr="005D171A">
        <w:t>1</w:t>
      </w:r>
      <w:r w:rsidR="00401C30" w:rsidRPr="005D171A">
        <w:t>. Formulate a question</w:t>
      </w:r>
    </w:p>
    <w:p w14:paraId="71DC3992" w14:textId="0B6F0551" w:rsidR="00401C30" w:rsidRPr="005D171A" w:rsidRDefault="00B72A97" w:rsidP="005D171A">
      <w:pPr>
        <w:pStyle w:val="Heading2"/>
      </w:pPr>
      <w:r w:rsidRPr="005D171A">
        <w:t>2</w:t>
      </w:r>
      <w:r w:rsidR="00401C30" w:rsidRPr="005D171A">
        <w:t xml:space="preserve">. Choose the best resource </w:t>
      </w:r>
    </w:p>
    <w:p w14:paraId="258A8CB1" w14:textId="130965DF" w:rsidR="00401C30" w:rsidRPr="005D171A" w:rsidRDefault="00B72A97" w:rsidP="005D171A">
      <w:pPr>
        <w:pStyle w:val="Heading2"/>
      </w:pPr>
      <w:r w:rsidRPr="005D171A">
        <w:t>3</w:t>
      </w:r>
      <w:r w:rsidR="00401C30" w:rsidRPr="005D171A">
        <w:t>. Evaluate what you’ve found</w:t>
      </w:r>
    </w:p>
    <w:p w14:paraId="568C4766" w14:textId="7FAF99DE" w:rsidR="005D171A" w:rsidRPr="005D171A" w:rsidRDefault="00B72A97" w:rsidP="005D171A">
      <w:pPr>
        <w:pStyle w:val="Heading2"/>
      </w:pPr>
      <w:r w:rsidRPr="005D171A">
        <w:t>4</w:t>
      </w:r>
      <w:r w:rsidR="00401C30" w:rsidRPr="005D171A">
        <w:t>. Repeat as needed</w:t>
      </w:r>
    </w:p>
    <w:p w14:paraId="263D8FEC" w14:textId="1BCDCD0D" w:rsidR="000D0AA9" w:rsidRPr="005D171A" w:rsidRDefault="005D171A" w:rsidP="005D171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9DF8C5C" w14:textId="606AA77E" w:rsidR="004B329E" w:rsidRPr="005D171A" w:rsidRDefault="004B329E" w:rsidP="005D171A">
      <w:pPr>
        <w:pStyle w:val="Heading1"/>
      </w:pPr>
      <w:r w:rsidRPr="005D171A">
        <w:lastRenderedPageBreak/>
        <w:t>Class</w:t>
      </w:r>
      <w:r w:rsidR="007A3DB0" w:rsidRPr="005D171A">
        <w:t xml:space="preserve"> Exercise Part 1 </w:t>
      </w:r>
    </w:p>
    <w:p w14:paraId="09B89859" w14:textId="39588F15" w:rsidR="000D0AA9" w:rsidRPr="005D171A" w:rsidRDefault="00132375" w:rsidP="005D171A">
      <w:pPr>
        <w:pStyle w:val="Heading2"/>
      </w:pPr>
      <w:r w:rsidRPr="000D0AA9">
        <w:t>What question or topic will you search today?</w:t>
      </w:r>
    </w:p>
    <w:p w14:paraId="48B15503" w14:textId="1575F2FF" w:rsidR="000D0AA9" w:rsidRPr="005D171A" w:rsidRDefault="008574FC" w:rsidP="00401C30">
      <w:pPr>
        <w:rPr>
          <w:iCs/>
        </w:rPr>
      </w:pPr>
      <w:r w:rsidRPr="000D0AA9">
        <w:rPr>
          <w:iCs/>
        </w:rPr>
        <w:t xml:space="preserve">Take </w:t>
      </w:r>
      <w:r w:rsidR="000D0AA9" w:rsidRPr="000D0AA9">
        <w:rPr>
          <w:iCs/>
        </w:rPr>
        <w:t>two</w:t>
      </w:r>
      <w:r w:rsidRPr="000D0AA9">
        <w:rPr>
          <w:iCs/>
        </w:rPr>
        <w:t xml:space="preserve"> minutes to </w:t>
      </w:r>
      <w:r w:rsidR="007D5820">
        <w:rPr>
          <w:iCs/>
        </w:rPr>
        <w:t>formulate</w:t>
      </w:r>
      <w:r w:rsidRPr="000D0AA9">
        <w:rPr>
          <w:iCs/>
        </w:rPr>
        <w:t xml:space="preserve"> a question for a health statistic you are interested in finding today. </w:t>
      </w:r>
      <w:r w:rsidR="00151215" w:rsidRPr="000D0AA9">
        <w:rPr>
          <w:iCs/>
        </w:rPr>
        <w:t>Y</w:t>
      </w:r>
      <w:r w:rsidR="00ED6187" w:rsidRPr="000D0AA9">
        <w:rPr>
          <w:iCs/>
        </w:rPr>
        <w:t xml:space="preserve">ou may want to </w:t>
      </w:r>
      <w:r w:rsidR="00151215" w:rsidRPr="000D0AA9">
        <w:rPr>
          <w:iCs/>
        </w:rPr>
        <w:t xml:space="preserve">include </w:t>
      </w:r>
      <w:r w:rsidR="00ED6187" w:rsidRPr="000D0AA9">
        <w:rPr>
          <w:iCs/>
        </w:rPr>
        <w:t>age range, geography, and</w:t>
      </w:r>
      <w:r w:rsidR="00151215" w:rsidRPr="000D0AA9">
        <w:rPr>
          <w:iCs/>
        </w:rPr>
        <w:t>/or</w:t>
      </w:r>
      <w:r w:rsidR="00ED6187" w:rsidRPr="000D0AA9">
        <w:rPr>
          <w:iCs/>
        </w:rPr>
        <w:t xml:space="preserve"> timeframe in your question.</w:t>
      </w:r>
    </w:p>
    <w:p w14:paraId="5CE2034D" w14:textId="4DB55A39" w:rsidR="00ED6187" w:rsidRPr="005D171A" w:rsidRDefault="00ED6187" w:rsidP="005D171A">
      <w:pPr>
        <w:pStyle w:val="Heading2"/>
      </w:pPr>
      <w:r w:rsidRPr="005D171A">
        <w:t>Example</w:t>
      </w:r>
      <w:r w:rsidR="00151215" w:rsidRPr="005D171A">
        <w:t xml:space="preserve"> questions</w:t>
      </w:r>
      <w:r w:rsidR="000D0AA9" w:rsidRPr="005D171A">
        <w:t>:</w:t>
      </w:r>
    </w:p>
    <w:p w14:paraId="7E95A3AF" w14:textId="336BBFE2" w:rsidR="004B329E" w:rsidRPr="005D171A" w:rsidRDefault="00ED6187" w:rsidP="005D171A">
      <w:pPr>
        <w:pStyle w:val="ListParagraph"/>
        <w:numPr>
          <w:ilvl w:val="0"/>
          <w:numId w:val="40"/>
        </w:numPr>
      </w:pPr>
      <w:r w:rsidRPr="00151215">
        <w:t xml:space="preserve">What </w:t>
      </w:r>
      <w:r w:rsidR="000D0AA9">
        <w:t xml:space="preserve">percent </w:t>
      </w:r>
      <w:r w:rsidRPr="00151215">
        <w:t xml:space="preserve">of </w:t>
      </w:r>
      <w:r w:rsidR="004B329E">
        <w:t>adults aged 21</w:t>
      </w:r>
      <w:r w:rsidR="000D0AA9">
        <w:t>and</w:t>
      </w:r>
      <w:r w:rsidRPr="00151215">
        <w:t xml:space="preserve"> over reported having coronary heart disease in </w:t>
      </w:r>
      <w:r w:rsidR="00C16CDA">
        <w:t>Kentucky</w:t>
      </w:r>
      <w:r w:rsidRPr="00151215">
        <w:t xml:space="preserve"> in 2019?</w:t>
      </w:r>
    </w:p>
    <w:p w14:paraId="71765066" w14:textId="0F4836CA" w:rsidR="000D0AA9" w:rsidRPr="005D171A" w:rsidRDefault="00ED6187" w:rsidP="005D171A">
      <w:pPr>
        <w:pStyle w:val="ListParagraph"/>
        <w:numPr>
          <w:ilvl w:val="0"/>
          <w:numId w:val="40"/>
        </w:numPr>
        <w:rPr>
          <w:sz w:val="24"/>
        </w:rPr>
      </w:pPr>
      <w:r w:rsidRPr="00151215">
        <w:t>How has the rural-urban distribution of the geriatric patient population in the United States changed in the last decade?</w:t>
      </w:r>
    </w:p>
    <w:p w14:paraId="5DC64647" w14:textId="019F9AFD" w:rsidR="005D171A" w:rsidRDefault="008574FC" w:rsidP="005D171A">
      <w:pPr>
        <w:pStyle w:val="Heading2"/>
      </w:pPr>
      <w:r w:rsidRPr="005D171A">
        <w:t>My Question</w:t>
      </w:r>
      <w:r w:rsidR="000D0AA9" w:rsidRPr="005D171A">
        <w:t>:</w:t>
      </w:r>
    </w:p>
    <w:p w14:paraId="36193F56" w14:textId="034F9DCD" w:rsidR="008574FC" w:rsidRPr="005D171A" w:rsidRDefault="005D171A" w:rsidP="005D171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FB55DA3" w14:textId="37EF1744" w:rsidR="004C0BB8" w:rsidRDefault="007A3DB0" w:rsidP="005D171A">
      <w:pPr>
        <w:pStyle w:val="Heading1"/>
      </w:pPr>
      <w:r w:rsidRPr="005D171A">
        <w:rPr>
          <w:rStyle w:val="SubtleEmphasis"/>
          <w:i w:val="0"/>
          <w:iCs w:val="0"/>
          <w:color w:val="2F5496" w:themeColor="accent1" w:themeShade="BF"/>
        </w:rPr>
        <w:lastRenderedPageBreak/>
        <w:t xml:space="preserve">Statistics </w:t>
      </w:r>
      <w:r w:rsidR="00132375" w:rsidRPr="005D171A">
        <w:rPr>
          <w:rStyle w:val="SubtleEmphasis"/>
          <w:i w:val="0"/>
          <w:iCs w:val="0"/>
          <w:color w:val="2F5496" w:themeColor="accent1" w:themeShade="BF"/>
        </w:rPr>
        <w:t>Portals</w:t>
      </w:r>
    </w:p>
    <w:p w14:paraId="1475ED52" w14:textId="3BCA01D7" w:rsidR="00132375" w:rsidRPr="007E0C9D" w:rsidRDefault="0065368C" w:rsidP="00132375">
      <w:pPr>
        <w:pStyle w:val="Heading2"/>
        <w:rPr>
          <w:rStyle w:val="Hyperlink"/>
          <w:color w:val="1F3864" w:themeColor="accent1" w:themeShade="80"/>
        </w:rPr>
      </w:pPr>
      <w:hyperlink r:id="rId9" w:history="1">
        <w:r w:rsidR="00132375" w:rsidRPr="007E0C9D">
          <w:rPr>
            <w:rStyle w:val="Hyperlink"/>
            <w:color w:val="1F3864" w:themeColor="accent1" w:themeShade="80"/>
          </w:rPr>
          <w:t>National Center for Health Statistics (NCHS)</w:t>
        </w:r>
      </w:hyperlink>
    </w:p>
    <w:p w14:paraId="26F82A2D" w14:textId="02C72B05" w:rsidR="00ED6187" w:rsidRDefault="00ED6187" w:rsidP="00ED6187">
      <w:pPr>
        <w:pStyle w:val="ListParagraph"/>
        <w:numPr>
          <w:ilvl w:val="0"/>
          <w:numId w:val="22"/>
        </w:numPr>
      </w:pPr>
      <w:r>
        <w:t>Pr</w:t>
      </w:r>
      <w:r w:rsidR="003E793B" w:rsidRPr="003E793B">
        <w:t>incipal health statistics agency</w:t>
      </w:r>
      <w:r w:rsidR="003E793B">
        <w:t>; part of the CDC</w:t>
      </w:r>
    </w:p>
    <w:p w14:paraId="200B14F5" w14:textId="7303FB3F" w:rsidR="00ED6187" w:rsidRDefault="00ED6187" w:rsidP="00ED6187">
      <w:pPr>
        <w:pStyle w:val="ListParagraph"/>
        <w:numPr>
          <w:ilvl w:val="0"/>
          <w:numId w:val="22"/>
        </w:numPr>
      </w:pPr>
      <w:r>
        <w:t>Population surveys, Vital Records, Data Briefs, Stats of the States</w:t>
      </w:r>
    </w:p>
    <w:p w14:paraId="61C25991" w14:textId="77777777" w:rsidR="00CE1402" w:rsidRDefault="00CE1402" w:rsidP="00CE1402">
      <w:pPr>
        <w:pStyle w:val="ListParagraph"/>
        <w:numPr>
          <w:ilvl w:val="0"/>
          <w:numId w:val="22"/>
        </w:numPr>
      </w:pPr>
      <w:r>
        <w:t>Citation</w:t>
      </w:r>
    </w:p>
    <w:p w14:paraId="1DCC8ABA" w14:textId="226F7C85" w:rsidR="00CE1402" w:rsidRDefault="00CE1402" w:rsidP="00CE1402">
      <w:pPr>
        <w:pStyle w:val="ListParagraph"/>
        <w:numPr>
          <w:ilvl w:val="1"/>
          <w:numId w:val="22"/>
        </w:numPr>
      </w:pPr>
      <w:r>
        <w:t>United States Centers for Disease Control and Prevention (</w:t>
      </w:r>
      <w:r w:rsidRPr="00CE1402">
        <w:t>CDC</w:t>
      </w:r>
      <w:r>
        <w:t>).</w:t>
      </w:r>
      <w:r w:rsidRPr="00CE1402">
        <w:t xml:space="preserve"> National Center for Health Statistics – Homepage</w:t>
      </w:r>
      <w:r w:rsidR="002F6B96">
        <w:t xml:space="preserve"> [Internet]. Atlanta, Georgia, U.S., CDC; </w:t>
      </w:r>
      <w:r w:rsidR="001C5888">
        <w:t>[</w:t>
      </w:r>
      <w:r w:rsidR="002F6B96">
        <w:t>Last reviewed 2023 Jul 25</w:t>
      </w:r>
      <w:r w:rsidR="001C5888">
        <w:t>]. [</w:t>
      </w:r>
      <w:r w:rsidR="002F6B96">
        <w:t xml:space="preserve">Cited 2023 Jul 25]. Available from: </w:t>
      </w:r>
      <w:hyperlink r:id="rId10" w:history="1">
        <w:r w:rsidR="00357AE6" w:rsidRPr="006B01BB">
          <w:rPr>
            <w:rStyle w:val="Hyperlink"/>
          </w:rPr>
          <w:t>https://www.cdc.gov/nchs/</w:t>
        </w:r>
      </w:hyperlink>
      <w:r w:rsidR="00357AE6">
        <w:t xml:space="preserve">. </w:t>
      </w:r>
    </w:p>
    <w:p w14:paraId="43D9237C" w14:textId="4FD45CFD" w:rsidR="00350F0C" w:rsidRPr="007E0C9D" w:rsidRDefault="0065368C" w:rsidP="00132375">
      <w:pPr>
        <w:pStyle w:val="Heading2"/>
        <w:rPr>
          <w:rStyle w:val="Hyperlink"/>
          <w:color w:val="1F3864" w:themeColor="accent1" w:themeShade="80"/>
        </w:rPr>
      </w:pPr>
      <w:hyperlink r:id="rId11" w:history="1">
        <w:r w:rsidR="00132375" w:rsidRPr="007E0C9D">
          <w:rPr>
            <w:rStyle w:val="Hyperlink"/>
            <w:color w:val="1F3864" w:themeColor="accent1" w:themeShade="80"/>
          </w:rPr>
          <w:t>MedlinePlus</w:t>
        </w:r>
      </w:hyperlink>
    </w:p>
    <w:p w14:paraId="5AB2AD1A" w14:textId="4143E51C" w:rsidR="00ED6187" w:rsidRDefault="00ED6187" w:rsidP="00ED6187">
      <w:pPr>
        <w:pStyle w:val="ListParagraph"/>
        <w:numPr>
          <w:ilvl w:val="0"/>
          <w:numId w:val="23"/>
        </w:numPr>
      </w:pPr>
      <w:r>
        <w:t>Produced by the National Library of Medicine</w:t>
      </w:r>
    </w:p>
    <w:p w14:paraId="64B945ED" w14:textId="3C04E5C2" w:rsidR="00ED6187" w:rsidRDefault="00ED6187" w:rsidP="00ED6187">
      <w:pPr>
        <w:pStyle w:val="ListParagraph"/>
        <w:numPr>
          <w:ilvl w:val="0"/>
          <w:numId w:val="23"/>
        </w:numPr>
      </w:pPr>
      <w:r>
        <w:t xml:space="preserve">Health Topics include </w:t>
      </w:r>
      <w:r w:rsidR="00FD19A2">
        <w:t>“</w:t>
      </w:r>
      <w:r>
        <w:t>Statistics and Research</w:t>
      </w:r>
      <w:r w:rsidR="00FD19A2">
        <w:t>” category</w:t>
      </w:r>
    </w:p>
    <w:p w14:paraId="44DCE045" w14:textId="034F2000" w:rsidR="00ED6187" w:rsidRDefault="00ED6187" w:rsidP="00132375">
      <w:pPr>
        <w:pStyle w:val="ListParagraph"/>
        <w:numPr>
          <w:ilvl w:val="0"/>
          <w:numId w:val="23"/>
        </w:numPr>
      </w:pPr>
      <w:r>
        <w:t xml:space="preserve">Easy </w:t>
      </w:r>
      <w:r w:rsidRPr="00ED6187">
        <w:t>to understand, in both English and Spanish</w:t>
      </w:r>
    </w:p>
    <w:p w14:paraId="0D8B5E1E" w14:textId="482C5DA6" w:rsidR="00341944" w:rsidRDefault="00341944" w:rsidP="00132375">
      <w:pPr>
        <w:pStyle w:val="ListParagraph"/>
        <w:numPr>
          <w:ilvl w:val="0"/>
          <w:numId w:val="23"/>
        </w:numPr>
      </w:pPr>
      <w:r>
        <w:t>Citation</w:t>
      </w:r>
    </w:p>
    <w:p w14:paraId="691184DD" w14:textId="7359D78E" w:rsidR="00341944" w:rsidRDefault="00D63E67" w:rsidP="00341944">
      <w:pPr>
        <w:pStyle w:val="ListParagraph"/>
        <w:numPr>
          <w:ilvl w:val="1"/>
          <w:numId w:val="23"/>
        </w:numPr>
      </w:pPr>
      <w:r w:rsidRPr="00D63E67">
        <w:t>MedlinePlus [Internet]. Bethesda (MD): U</w:t>
      </w:r>
      <w:r w:rsidR="004603CB">
        <w:t xml:space="preserve">nited </w:t>
      </w:r>
      <w:r w:rsidRPr="00D63E67">
        <w:t>S</w:t>
      </w:r>
      <w:r w:rsidR="004603CB">
        <w:t>tates</w:t>
      </w:r>
      <w:r w:rsidRPr="00D63E67">
        <w:t xml:space="preserve"> National Library of Medicine; [1998 Oct] - </w:t>
      </w:r>
      <w:bookmarkStart w:id="1" w:name="_Hlk141178598"/>
      <w:r w:rsidRPr="00D63E67">
        <w:t xml:space="preserve">[cited </w:t>
      </w:r>
      <w:r>
        <w:t>2023 Jul 25</w:t>
      </w:r>
      <w:r w:rsidRPr="00D63E67">
        <w:t>]. Available from:</w:t>
      </w:r>
      <w:r>
        <w:t xml:space="preserve"> </w:t>
      </w:r>
      <w:bookmarkEnd w:id="1"/>
      <w:r w:rsidR="00357AE6">
        <w:fldChar w:fldCharType="begin"/>
      </w:r>
      <w:r w:rsidR="00357AE6">
        <w:instrText xml:space="preserve"> HYPERLINK "</w:instrText>
      </w:r>
      <w:r w:rsidR="00357AE6" w:rsidRPr="00D63E67">
        <w:instrText>http://www.nlm.nih.gov/medlineplus/</w:instrText>
      </w:r>
      <w:r w:rsidR="00357AE6">
        <w:instrText xml:space="preserve">" </w:instrText>
      </w:r>
      <w:r w:rsidR="00357AE6">
        <w:fldChar w:fldCharType="separate"/>
      </w:r>
      <w:r w:rsidR="00357AE6" w:rsidRPr="006B01BB">
        <w:rPr>
          <w:rStyle w:val="Hyperlink"/>
        </w:rPr>
        <w:t>http://www.nlm.nih.gov/medlineplus/</w:t>
      </w:r>
      <w:r w:rsidR="00357AE6">
        <w:fldChar w:fldCharType="end"/>
      </w:r>
      <w:r w:rsidR="00357AE6">
        <w:t xml:space="preserve">. </w:t>
      </w:r>
    </w:p>
    <w:p w14:paraId="07641C4D" w14:textId="5A8F65FA" w:rsidR="005D171A" w:rsidRDefault="005D171A" w:rsidP="005D171A">
      <w:pPr>
        <w:pStyle w:val="Heading2"/>
      </w:pPr>
      <w:r>
        <w:t>Notes:</w:t>
      </w:r>
    </w:p>
    <w:p w14:paraId="4A4809AD" w14:textId="77777777" w:rsidR="005D171A" w:rsidRDefault="005D171A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D35C623" w14:textId="64A2AD3A" w:rsidR="004C0BB8" w:rsidRDefault="00132375" w:rsidP="005D171A">
      <w:pPr>
        <w:pStyle w:val="Heading1"/>
      </w:pPr>
      <w:r w:rsidRPr="005D171A">
        <w:rPr>
          <w:rStyle w:val="SubtleEmphasis"/>
          <w:i w:val="0"/>
          <w:iCs w:val="0"/>
          <w:color w:val="2F5496" w:themeColor="accent1" w:themeShade="BF"/>
        </w:rPr>
        <w:lastRenderedPageBreak/>
        <w:t>National Statistics</w:t>
      </w:r>
      <w:r w:rsidR="001C5CEC" w:rsidRPr="005D171A">
        <w:rPr>
          <w:rStyle w:val="SubtleEmphasis"/>
          <w:i w:val="0"/>
          <w:iCs w:val="0"/>
          <w:color w:val="2F5496" w:themeColor="accent1" w:themeShade="BF"/>
        </w:rPr>
        <w:t xml:space="preserve"> </w:t>
      </w:r>
    </w:p>
    <w:p w14:paraId="2A4BCE2F" w14:textId="7BD60975" w:rsidR="00132375" w:rsidRPr="007E0C9D" w:rsidRDefault="0065368C" w:rsidP="00132375">
      <w:pPr>
        <w:pStyle w:val="Heading2"/>
        <w:rPr>
          <w:rStyle w:val="Hyperlink"/>
          <w:color w:val="1F3864" w:themeColor="accent1" w:themeShade="80"/>
        </w:rPr>
      </w:pPr>
      <w:hyperlink r:id="rId12" w:history="1">
        <w:r w:rsidR="00132375" w:rsidRPr="007E0C9D">
          <w:rPr>
            <w:rStyle w:val="Hyperlink"/>
            <w:color w:val="1F3864" w:themeColor="accent1" w:themeShade="80"/>
          </w:rPr>
          <w:t>Behavioral Risk Factor Surveillance System (BRFSS)</w:t>
        </w:r>
      </w:hyperlink>
    </w:p>
    <w:p w14:paraId="529431FA" w14:textId="2039A6A1" w:rsidR="005416DC" w:rsidRDefault="005416DC" w:rsidP="00102216">
      <w:pPr>
        <w:pStyle w:val="ListParagraph"/>
        <w:numPr>
          <w:ilvl w:val="0"/>
          <w:numId w:val="20"/>
        </w:numPr>
      </w:pPr>
      <w:r>
        <w:t>S</w:t>
      </w:r>
      <w:r w:rsidRPr="005416DC">
        <w:t>ponsored by the CDC and other federal agencies</w:t>
      </w:r>
      <w:r>
        <w:t>, 1984-present</w:t>
      </w:r>
    </w:p>
    <w:p w14:paraId="43601BE0" w14:textId="65FB21BD" w:rsidR="00EE69D0" w:rsidRDefault="00ED6187" w:rsidP="00EE69D0">
      <w:pPr>
        <w:pStyle w:val="ListParagraph"/>
        <w:numPr>
          <w:ilvl w:val="0"/>
          <w:numId w:val="20"/>
        </w:numPr>
      </w:pPr>
      <w:r>
        <w:t>World’s l</w:t>
      </w:r>
      <w:r w:rsidR="003E793B">
        <w:t>ar</w:t>
      </w:r>
      <w:r>
        <w:t>gest continually conducted survey</w:t>
      </w:r>
    </w:p>
    <w:p w14:paraId="3F3AA9C6" w14:textId="1F8FF581" w:rsidR="004C0BB8" w:rsidRDefault="00ED6187" w:rsidP="009C6896">
      <w:pPr>
        <w:pStyle w:val="ListParagraph"/>
        <w:numPr>
          <w:ilvl w:val="0"/>
          <w:numId w:val="20"/>
        </w:numPr>
      </w:pPr>
      <w:r>
        <w:t>Search by location, topic</w:t>
      </w:r>
      <w:r w:rsidR="002D6CFD">
        <w:t>, compare states, some city/local-level data estimates</w:t>
      </w:r>
    </w:p>
    <w:p w14:paraId="70CA134D" w14:textId="5C70C617" w:rsidR="001C5888" w:rsidRDefault="001C5888" w:rsidP="009C6896">
      <w:pPr>
        <w:pStyle w:val="ListParagraph"/>
        <w:numPr>
          <w:ilvl w:val="0"/>
          <w:numId w:val="20"/>
        </w:numPr>
      </w:pPr>
      <w:r>
        <w:t>Citation</w:t>
      </w:r>
    </w:p>
    <w:p w14:paraId="6D6C508F" w14:textId="355908F2" w:rsidR="001C5888" w:rsidRPr="00132375" w:rsidRDefault="001C5888" w:rsidP="001C5888">
      <w:pPr>
        <w:pStyle w:val="ListParagraph"/>
        <w:numPr>
          <w:ilvl w:val="1"/>
          <w:numId w:val="20"/>
        </w:numPr>
      </w:pPr>
      <w:r w:rsidRPr="001C5888">
        <w:t>United States Centers for Disease Control and Prevention (CDC). Behavioral Risk Factor Surveillance System Survey Data</w:t>
      </w:r>
      <w:r w:rsidR="00153483">
        <w:t xml:space="preserve"> [Internet]</w:t>
      </w:r>
      <w:r w:rsidRPr="001C5888">
        <w:t>. Atlanta, Georgia: U.S. Department of Health and Human Services, Centers for Disease Control and Prevention, [</w:t>
      </w:r>
      <w:r>
        <w:t>2023</w:t>
      </w:r>
      <w:r w:rsidRPr="001C5888">
        <w:t>]</w:t>
      </w:r>
      <w:r>
        <w:t xml:space="preserve"> – </w:t>
      </w:r>
      <w:r w:rsidRPr="001C5888">
        <w:t xml:space="preserve">[cited 2023 Jul 25]. Available from: </w:t>
      </w:r>
      <w:r>
        <w:t xml:space="preserve"> </w:t>
      </w:r>
      <w:hyperlink r:id="rId13" w:history="1">
        <w:r w:rsidR="00357AE6" w:rsidRPr="006B01BB">
          <w:rPr>
            <w:rStyle w:val="Hyperlink"/>
          </w:rPr>
          <w:t>https://www.cdc.gov/brfss/</w:t>
        </w:r>
      </w:hyperlink>
      <w:r w:rsidR="00357AE6">
        <w:t xml:space="preserve">. </w:t>
      </w:r>
    </w:p>
    <w:p w14:paraId="3931B9F1" w14:textId="59B519EC" w:rsidR="00132375" w:rsidRDefault="0065368C" w:rsidP="005416DC">
      <w:pPr>
        <w:pStyle w:val="Heading2"/>
        <w:rPr>
          <w:rStyle w:val="Hyperlink"/>
        </w:rPr>
      </w:pPr>
      <w:hyperlink r:id="rId14" w:history="1">
        <w:r w:rsidR="00132375" w:rsidRPr="007E0C9D">
          <w:rPr>
            <w:rStyle w:val="Hyperlink"/>
            <w:color w:val="1F3864" w:themeColor="accent1" w:themeShade="80"/>
          </w:rPr>
          <w:t>State Health Facts</w:t>
        </w:r>
      </w:hyperlink>
    </w:p>
    <w:p w14:paraId="78BC111F" w14:textId="7868007A" w:rsidR="001D4F06" w:rsidRDefault="005416DC" w:rsidP="00132375">
      <w:pPr>
        <w:pStyle w:val="ListParagraph"/>
        <w:numPr>
          <w:ilvl w:val="0"/>
          <w:numId w:val="18"/>
        </w:numPr>
      </w:pPr>
      <w:r>
        <w:t xml:space="preserve">Produced by </w:t>
      </w:r>
      <w:r w:rsidRPr="005416DC">
        <w:t>Kaiser Family Foundation</w:t>
      </w:r>
      <w:r>
        <w:t>, a non-profit organization</w:t>
      </w:r>
    </w:p>
    <w:p w14:paraId="48E7436D" w14:textId="5C799321" w:rsidR="002D6CFD" w:rsidRDefault="003E793B" w:rsidP="00132375">
      <w:pPr>
        <w:pStyle w:val="ListParagraph"/>
        <w:numPr>
          <w:ilvl w:val="0"/>
          <w:numId w:val="18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S</w:t>
      </w:r>
      <w:r w:rsidR="002D6CFD">
        <w:rPr>
          <w:rStyle w:val="SubtleEmphasis"/>
          <w:i w:val="0"/>
          <w:iCs w:val="0"/>
          <w:color w:val="auto"/>
        </w:rPr>
        <w:t xml:space="preserve">tatistics on 800+ health </w:t>
      </w:r>
      <w:r>
        <w:rPr>
          <w:rStyle w:val="SubtleEmphasis"/>
          <w:i w:val="0"/>
          <w:iCs w:val="0"/>
          <w:color w:val="auto"/>
        </w:rPr>
        <w:t>indicators at the national and state level</w:t>
      </w:r>
      <w:r w:rsidR="002D6CFD">
        <w:rPr>
          <w:rStyle w:val="SubtleEmphasis"/>
          <w:i w:val="0"/>
          <w:iCs w:val="0"/>
          <w:color w:val="auto"/>
        </w:rPr>
        <w:t xml:space="preserve">, compare states, </w:t>
      </w:r>
      <w:r w:rsidR="002D6CFD">
        <w:t>custom state reports</w:t>
      </w:r>
      <w:r w:rsidR="002D6CFD">
        <w:rPr>
          <w:rStyle w:val="SubtleEmphasis"/>
          <w:i w:val="0"/>
          <w:iCs w:val="0"/>
          <w:color w:val="auto"/>
        </w:rPr>
        <w:t xml:space="preserve"> </w:t>
      </w:r>
    </w:p>
    <w:p w14:paraId="3F0E3886" w14:textId="1784E1F9" w:rsidR="006A7406" w:rsidRDefault="006A7406" w:rsidP="00132375">
      <w:pPr>
        <w:pStyle w:val="ListParagraph"/>
        <w:numPr>
          <w:ilvl w:val="0"/>
          <w:numId w:val="18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Citation</w:t>
      </w:r>
    </w:p>
    <w:p w14:paraId="5FDDC667" w14:textId="01BDDC4E" w:rsidR="006A7406" w:rsidRPr="00EE69D0" w:rsidRDefault="00374F91" w:rsidP="006A7406">
      <w:pPr>
        <w:pStyle w:val="ListParagraph"/>
        <w:numPr>
          <w:ilvl w:val="1"/>
          <w:numId w:val="18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KFF</w:t>
      </w:r>
      <w:r w:rsidR="00153483">
        <w:rPr>
          <w:rStyle w:val="SubtleEmphasis"/>
          <w:i w:val="0"/>
          <w:iCs w:val="0"/>
          <w:color w:val="auto"/>
        </w:rPr>
        <w:t>. State Health Facts [Internet]</w:t>
      </w:r>
      <w:r w:rsidR="00153483" w:rsidRPr="00153483">
        <w:rPr>
          <w:rStyle w:val="SubtleEmphasis"/>
          <w:i w:val="0"/>
          <w:iCs w:val="0"/>
          <w:color w:val="auto"/>
        </w:rPr>
        <w:t>, [</w:t>
      </w:r>
      <w:r w:rsidR="00153483">
        <w:rPr>
          <w:rStyle w:val="SubtleEmphasis"/>
          <w:i w:val="0"/>
          <w:iCs w:val="0"/>
          <w:color w:val="auto"/>
        </w:rPr>
        <w:t>2023</w:t>
      </w:r>
      <w:r w:rsidR="00153483" w:rsidRPr="00153483">
        <w:rPr>
          <w:rStyle w:val="SubtleEmphasis"/>
          <w:i w:val="0"/>
          <w:iCs w:val="0"/>
          <w:color w:val="auto"/>
        </w:rPr>
        <w:t>]</w:t>
      </w:r>
      <w:r w:rsidR="00153483">
        <w:rPr>
          <w:rStyle w:val="SubtleEmphasis"/>
          <w:i w:val="0"/>
          <w:iCs w:val="0"/>
          <w:color w:val="auto"/>
        </w:rPr>
        <w:t xml:space="preserve"> – [cited 2023 Jul 25].</w:t>
      </w:r>
      <w:r w:rsidR="00153483" w:rsidRPr="00153483">
        <w:rPr>
          <w:rStyle w:val="SubtleEmphasis"/>
          <w:i w:val="0"/>
          <w:iCs w:val="0"/>
          <w:color w:val="auto"/>
        </w:rPr>
        <w:t xml:space="preserve"> </w:t>
      </w:r>
      <w:r w:rsidR="00153483">
        <w:rPr>
          <w:rStyle w:val="SubtleEmphasis"/>
          <w:i w:val="0"/>
          <w:iCs w:val="0"/>
          <w:color w:val="auto"/>
        </w:rPr>
        <w:t xml:space="preserve">Available from: </w:t>
      </w:r>
      <w:hyperlink r:id="rId15" w:history="1">
        <w:r w:rsidR="00357AE6" w:rsidRPr="006B01BB">
          <w:rPr>
            <w:rStyle w:val="Hyperlink"/>
          </w:rPr>
          <w:t>https://www.kff.org/statedata/</w:t>
        </w:r>
      </w:hyperlink>
      <w:r w:rsidR="00357AE6">
        <w:rPr>
          <w:rStyle w:val="SubtleEmphasis"/>
          <w:i w:val="0"/>
          <w:iCs w:val="0"/>
          <w:color w:val="auto"/>
        </w:rPr>
        <w:t xml:space="preserve">. </w:t>
      </w:r>
    </w:p>
    <w:p w14:paraId="4CE75268" w14:textId="5970ACB2" w:rsidR="005D171A" w:rsidRDefault="002D6CFD" w:rsidP="005D171A">
      <w:pPr>
        <w:pStyle w:val="Heading2"/>
        <w:rPr>
          <w:rStyle w:val="SubtleEmphasis"/>
          <w:i w:val="0"/>
          <w:iCs w:val="0"/>
          <w:color w:val="2F5496" w:themeColor="accent1" w:themeShade="BF"/>
        </w:rPr>
      </w:pPr>
      <w:r w:rsidRPr="005D171A">
        <w:rPr>
          <w:rStyle w:val="SubtleEmphasis"/>
          <w:i w:val="0"/>
          <w:iCs w:val="0"/>
          <w:color w:val="2F5496" w:themeColor="accent1" w:themeShade="BF"/>
        </w:rPr>
        <w:t>Notes:</w:t>
      </w:r>
    </w:p>
    <w:p w14:paraId="529E147C" w14:textId="77777777" w:rsidR="005D171A" w:rsidRDefault="005D171A">
      <w:pPr>
        <w:rPr>
          <w:rStyle w:val="SubtleEmphasis"/>
          <w:rFonts w:asciiTheme="majorHAnsi" w:eastAsiaTheme="majorEastAsia" w:hAnsiTheme="majorHAnsi" w:cstheme="majorBidi"/>
          <w:i w:val="0"/>
          <w:iCs w:val="0"/>
          <w:color w:val="2F5496" w:themeColor="accent1" w:themeShade="BF"/>
          <w:sz w:val="26"/>
          <w:szCs w:val="26"/>
        </w:rPr>
      </w:pPr>
      <w:r>
        <w:rPr>
          <w:rStyle w:val="SubtleEmphasis"/>
          <w:i w:val="0"/>
          <w:iCs w:val="0"/>
          <w:color w:val="2F5496" w:themeColor="accent1" w:themeShade="BF"/>
        </w:rPr>
        <w:br w:type="page"/>
      </w:r>
    </w:p>
    <w:p w14:paraId="514E7A58" w14:textId="1584C180" w:rsidR="004C0BB8" w:rsidRDefault="000A024A" w:rsidP="005D171A">
      <w:pPr>
        <w:pStyle w:val="Heading1"/>
      </w:pPr>
      <w:r w:rsidRPr="005D171A">
        <w:rPr>
          <w:rStyle w:val="SubtleEmphasis"/>
          <w:i w:val="0"/>
          <w:iCs w:val="0"/>
          <w:color w:val="2F5496" w:themeColor="accent1" w:themeShade="BF"/>
        </w:rPr>
        <w:lastRenderedPageBreak/>
        <w:t xml:space="preserve">Local </w:t>
      </w:r>
      <w:r w:rsidR="0002455D" w:rsidRPr="005D171A">
        <w:rPr>
          <w:rStyle w:val="SubtleEmphasis"/>
          <w:i w:val="0"/>
          <w:iCs w:val="0"/>
          <w:color w:val="2F5496" w:themeColor="accent1" w:themeShade="BF"/>
        </w:rPr>
        <w:t>Statistic</w:t>
      </w:r>
      <w:r w:rsidR="00132375" w:rsidRPr="005D171A">
        <w:rPr>
          <w:rStyle w:val="SubtleEmphasis"/>
          <w:i w:val="0"/>
          <w:iCs w:val="0"/>
          <w:color w:val="2F5496" w:themeColor="accent1" w:themeShade="BF"/>
        </w:rPr>
        <w:t>s</w:t>
      </w:r>
      <w:r w:rsidR="0002455D" w:rsidRPr="005D171A">
        <w:rPr>
          <w:rStyle w:val="SubtleEmphasis"/>
          <w:i w:val="0"/>
          <w:iCs w:val="0"/>
          <w:color w:val="2F5496" w:themeColor="accent1" w:themeShade="BF"/>
        </w:rPr>
        <w:t xml:space="preserve">  </w:t>
      </w:r>
    </w:p>
    <w:p w14:paraId="5F8C5B8B" w14:textId="161BEA7F" w:rsidR="001D4F06" w:rsidRPr="005C11A6" w:rsidRDefault="0065368C" w:rsidP="00132375">
      <w:pPr>
        <w:pStyle w:val="Heading2"/>
        <w:rPr>
          <w:rStyle w:val="Hyperlink"/>
          <w:color w:val="44546A" w:themeColor="text2"/>
        </w:rPr>
      </w:pPr>
      <w:hyperlink r:id="rId16" w:history="1">
        <w:r w:rsidR="00132375" w:rsidRPr="005C11A6">
          <w:rPr>
            <w:rStyle w:val="Hyperlink"/>
            <w:color w:val="44546A" w:themeColor="text2"/>
          </w:rPr>
          <w:t>U.S. Census Bureau</w:t>
        </w:r>
      </w:hyperlink>
    </w:p>
    <w:p w14:paraId="6E9B47F9" w14:textId="56700550" w:rsidR="00102216" w:rsidRDefault="005C6FB7" w:rsidP="00102216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Produced by the </w:t>
      </w:r>
      <w:r w:rsidR="00102216" w:rsidRPr="00102216">
        <w:rPr>
          <w:rStyle w:val="SubtleEmphasis"/>
          <w:i w:val="0"/>
          <w:iCs w:val="0"/>
          <w:color w:val="auto"/>
        </w:rPr>
        <w:t>U.S. Dep</w:t>
      </w:r>
      <w:r>
        <w:rPr>
          <w:rStyle w:val="SubtleEmphasis"/>
          <w:i w:val="0"/>
          <w:iCs w:val="0"/>
          <w:color w:val="auto"/>
        </w:rPr>
        <w:t>ar</w:t>
      </w:r>
      <w:r w:rsidR="00102216" w:rsidRPr="00102216">
        <w:rPr>
          <w:rStyle w:val="SubtleEmphasis"/>
          <w:i w:val="0"/>
          <w:iCs w:val="0"/>
          <w:color w:val="auto"/>
        </w:rPr>
        <w:t>t</w:t>
      </w:r>
      <w:r>
        <w:rPr>
          <w:rStyle w:val="SubtleEmphasis"/>
          <w:i w:val="0"/>
          <w:iCs w:val="0"/>
          <w:color w:val="auto"/>
        </w:rPr>
        <w:t>ment</w:t>
      </w:r>
      <w:r w:rsidR="00102216" w:rsidRPr="00102216">
        <w:rPr>
          <w:rStyle w:val="SubtleEmphasis"/>
          <w:i w:val="0"/>
          <w:iCs w:val="0"/>
          <w:color w:val="auto"/>
        </w:rPr>
        <w:t xml:space="preserve"> of Commerce</w:t>
      </w:r>
    </w:p>
    <w:p w14:paraId="1E0813D3" w14:textId="1CDD014B" w:rsidR="005C6FB7" w:rsidRDefault="005C6FB7" w:rsidP="00102216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 xml:space="preserve">Find </w:t>
      </w:r>
      <w:r w:rsidRPr="005C6FB7">
        <w:rPr>
          <w:rStyle w:val="SubtleEmphasis"/>
          <w:i w:val="0"/>
          <w:iCs w:val="0"/>
          <w:color w:val="auto"/>
        </w:rPr>
        <w:t xml:space="preserve">demographics and </w:t>
      </w:r>
      <w:r>
        <w:rPr>
          <w:rStyle w:val="SubtleEmphasis"/>
          <w:i w:val="0"/>
          <w:iCs w:val="0"/>
          <w:color w:val="auto"/>
        </w:rPr>
        <w:t xml:space="preserve">statistics </w:t>
      </w:r>
      <w:r w:rsidRPr="005C6FB7">
        <w:rPr>
          <w:rStyle w:val="SubtleEmphasis"/>
          <w:i w:val="0"/>
          <w:iCs w:val="0"/>
          <w:color w:val="auto"/>
        </w:rPr>
        <w:t>at the state, county, city, town, zip code, and census tract level.</w:t>
      </w:r>
    </w:p>
    <w:p w14:paraId="63023647" w14:textId="589FF90F" w:rsidR="00132375" w:rsidRDefault="009B0F61" w:rsidP="00132375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ZCTA:</w:t>
      </w:r>
      <w:r w:rsidR="00132375" w:rsidRPr="00132375">
        <w:rPr>
          <w:rStyle w:val="SubtleEmphasis"/>
          <w:i w:val="0"/>
          <w:iCs w:val="0"/>
          <w:color w:val="auto"/>
        </w:rPr>
        <w:t xml:space="preserve"> zip code tabulation area</w:t>
      </w:r>
    </w:p>
    <w:p w14:paraId="0C228A52" w14:textId="77B38914" w:rsidR="00263924" w:rsidRDefault="00CE1402" w:rsidP="00132375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Citation</w:t>
      </w:r>
    </w:p>
    <w:p w14:paraId="16ECCF0E" w14:textId="422EFBF5" w:rsidR="005C11A6" w:rsidRPr="005C11A6" w:rsidRDefault="005C11A6" w:rsidP="005C11A6">
      <w:pPr>
        <w:pStyle w:val="ListParagraph"/>
        <w:numPr>
          <w:ilvl w:val="1"/>
          <w:numId w:val="14"/>
        </w:numPr>
        <w:rPr>
          <w:rStyle w:val="SubtleEmphasis"/>
          <w:i w:val="0"/>
          <w:iCs w:val="0"/>
          <w:color w:val="auto"/>
        </w:rPr>
      </w:pPr>
      <w:r w:rsidRPr="005C11A6">
        <w:rPr>
          <w:rStyle w:val="SubtleEmphasis"/>
          <w:i w:val="0"/>
          <w:iCs w:val="0"/>
          <w:color w:val="auto"/>
        </w:rPr>
        <w:t>U.S. Census Bureau.</w:t>
      </w:r>
      <w:r>
        <w:rPr>
          <w:rStyle w:val="SubtleEmphasis"/>
          <w:i w:val="0"/>
          <w:iCs w:val="0"/>
          <w:color w:val="auto"/>
        </w:rPr>
        <w:t xml:space="preserve"> Explore Census Data [Internet], [2023] – [cited 2023 Jul 25]. Available from: </w:t>
      </w:r>
      <w:hyperlink r:id="rId17" w:history="1">
        <w:r w:rsidR="00357AE6" w:rsidRPr="006B01BB">
          <w:rPr>
            <w:rStyle w:val="Hyperlink"/>
          </w:rPr>
          <w:t>https://data.census.gov/</w:t>
        </w:r>
      </w:hyperlink>
      <w:r w:rsidR="00357AE6">
        <w:rPr>
          <w:rStyle w:val="SubtleEmphasis"/>
          <w:i w:val="0"/>
          <w:iCs w:val="0"/>
          <w:color w:val="auto"/>
        </w:rPr>
        <w:t xml:space="preserve">. </w:t>
      </w:r>
    </w:p>
    <w:p w14:paraId="68F7D23D" w14:textId="7D727D58" w:rsidR="00132375" w:rsidRPr="007E0C9D" w:rsidRDefault="0065368C" w:rsidP="00132375">
      <w:pPr>
        <w:pStyle w:val="Heading2"/>
        <w:rPr>
          <w:rStyle w:val="Hyperlink"/>
          <w:color w:val="1F3864" w:themeColor="accent1" w:themeShade="80"/>
        </w:rPr>
      </w:pPr>
      <w:hyperlink r:id="rId18" w:history="1">
        <w:r w:rsidR="00132375" w:rsidRPr="007E0C9D">
          <w:rPr>
            <w:rStyle w:val="Hyperlink"/>
            <w:color w:val="1F3864" w:themeColor="accent1" w:themeShade="80"/>
          </w:rPr>
          <w:t>County Health Rankings &amp; Roadmaps</w:t>
        </w:r>
      </w:hyperlink>
    </w:p>
    <w:p w14:paraId="2C3F86E4" w14:textId="04EC5E47" w:rsidR="00B73990" w:rsidRDefault="005C6FB7" w:rsidP="00102216">
      <w:pPr>
        <w:pStyle w:val="ListParagraph"/>
        <w:numPr>
          <w:ilvl w:val="0"/>
          <w:numId w:val="19"/>
        </w:numPr>
      </w:pPr>
      <w:r>
        <w:t xml:space="preserve">Produced by the </w:t>
      </w:r>
      <w:r w:rsidR="00102216" w:rsidRPr="00102216">
        <w:t>Robert Wood Johnson Foundation and the University of Wisconsin Population Health Institute</w:t>
      </w:r>
    </w:p>
    <w:p w14:paraId="42062FB8" w14:textId="1390DE49" w:rsidR="0041279B" w:rsidRDefault="0041279B" w:rsidP="00102216">
      <w:pPr>
        <w:pStyle w:val="ListParagraph"/>
        <w:numPr>
          <w:ilvl w:val="0"/>
          <w:numId w:val="19"/>
        </w:numPr>
      </w:pPr>
      <w:r>
        <w:t xml:space="preserve">Annual </w:t>
      </w:r>
      <w:r w:rsidR="005C6FB7" w:rsidRPr="005C6FB7">
        <w:t>rankings provide a snapshot of a community’s health</w:t>
      </w:r>
    </w:p>
    <w:p w14:paraId="37AC59E2" w14:textId="6601C910" w:rsidR="005C6FB7" w:rsidRDefault="005C6FB7" w:rsidP="00102216">
      <w:pPr>
        <w:pStyle w:val="ListParagraph"/>
        <w:numPr>
          <w:ilvl w:val="0"/>
          <w:numId w:val="19"/>
        </w:numPr>
      </w:pPr>
      <w:r>
        <w:t xml:space="preserve">Search, browse, compare counties </w:t>
      </w:r>
    </w:p>
    <w:p w14:paraId="6D8B6205" w14:textId="2324D859" w:rsidR="005C11A6" w:rsidRDefault="005C11A6" w:rsidP="00102216">
      <w:pPr>
        <w:pStyle w:val="ListParagraph"/>
        <w:numPr>
          <w:ilvl w:val="0"/>
          <w:numId w:val="19"/>
        </w:numPr>
      </w:pPr>
      <w:r>
        <w:t>Citation</w:t>
      </w:r>
    </w:p>
    <w:p w14:paraId="578C9031" w14:textId="5B32E4E7" w:rsidR="005C11A6" w:rsidRDefault="005C11A6" w:rsidP="005C11A6">
      <w:pPr>
        <w:pStyle w:val="ListParagraph"/>
        <w:numPr>
          <w:ilvl w:val="1"/>
          <w:numId w:val="19"/>
        </w:numPr>
      </w:pPr>
      <w:r w:rsidRPr="005C11A6">
        <w:t>University of Wisconsin Population Health Institute. County Health Rankings &amp; Roadmaps 2023</w:t>
      </w:r>
      <w:r>
        <w:t xml:space="preserve"> [Internet]</w:t>
      </w:r>
      <w:r w:rsidRPr="005C11A6">
        <w:t>.</w:t>
      </w:r>
      <w:r>
        <w:t xml:space="preserve"> [2023] – [cited 2023 Jul 25]. Available from: </w:t>
      </w:r>
      <w:hyperlink r:id="rId19" w:history="1">
        <w:r w:rsidR="00357AE6" w:rsidRPr="006B01BB">
          <w:rPr>
            <w:rStyle w:val="Hyperlink"/>
          </w:rPr>
          <w:t>www.countyhealthrankings.org/</w:t>
        </w:r>
      </w:hyperlink>
      <w:r w:rsidR="00357AE6">
        <w:t xml:space="preserve">. </w:t>
      </w:r>
    </w:p>
    <w:p w14:paraId="06496081" w14:textId="1B94A88B" w:rsidR="00132375" w:rsidRPr="007E0C9D" w:rsidRDefault="0065368C" w:rsidP="00132375">
      <w:pPr>
        <w:pStyle w:val="Heading2"/>
        <w:rPr>
          <w:rStyle w:val="Hyperlink"/>
          <w:color w:val="1F3864" w:themeColor="accent1" w:themeShade="80"/>
        </w:rPr>
      </w:pPr>
      <w:hyperlink r:id="rId20" w:history="1">
        <w:r w:rsidR="00132375" w:rsidRPr="007E0C9D">
          <w:rPr>
            <w:rStyle w:val="Hyperlink"/>
            <w:color w:val="1F3864" w:themeColor="accent1" w:themeShade="80"/>
          </w:rPr>
          <w:t>City Health Dashboard</w:t>
        </w:r>
      </w:hyperlink>
    </w:p>
    <w:p w14:paraId="311298D1" w14:textId="1914533C" w:rsidR="005C6FB7" w:rsidRDefault="005C6FB7" w:rsidP="005C6FB7">
      <w:pPr>
        <w:pStyle w:val="ListParagraph"/>
        <w:numPr>
          <w:ilvl w:val="0"/>
          <w:numId w:val="24"/>
        </w:numPr>
      </w:pPr>
      <w:r>
        <w:t xml:space="preserve">Produced by </w:t>
      </w:r>
      <w:r w:rsidR="00244515" w:rsidRPr="005C6FB7">
        <w:t xml:space="preserve">the </w:t>
      </w:r>
      <w:r w:rsidR="00244515">
        <w:t xml:space="preserve">non-profit </w:t>
      </w:r>
      <w:r w:rsidR="00244515" w:rsidRPr="005C6FB7">
        <w:t>National Resource Network</w:t>
      </w:r>
      <w:r w:rsidR="00244515">
        <w:t xml:space="preserve"> in partnership with the </w:t>
      </w:r>
      <w:r w:rsidR="00244515" w:rsidRPr="00244515">
        <w:t>Department of Population Health at NYU Langone Health and the Robert F. Wagner School of Public Service at NYU</w:t>
      </w:r>
      <w:r w:rsidR="00244515">
        <w:t xml:space="preserve">, 2017-present. </w:t>
      </w:r>
    </w:p>
    <w:p w14:paraId="7A84E0E4" w14:textId="47E2D6AF" w:rsidR="005C6FB7" w:rsidRDefault="009C6896" w:rsidP="005C6FB7">
      <w:pPr>
        <w:pStyle w:val="ListParagraph"/>
        <w:numPr>
          <w:ilvl w:val="0"/>
          <w:numId w:val="24"/>
        </w:numPr>
      </w:pPr>
      <w:r>
        <w:t>Search, browse and compare d</w:t>
      </w:r>
      <w:r w:rsidR="005C6FB7">
        <w:t xml:space="preserve">ata on </w:t>
      </w:r>
      <w:r w:rsidR="00FB2983">
        <w:t>900</w:t>
      </w:r>
      <w:r w:rsidR="005C6FB7">
        <w:t>+ cities in the U</w:t>
      </w:r>
      <w:r w:rsidR="00FB2983">
        <w:t>.S.</w:t>
      </w:r>
      <w:r w:rsidR="005C6FB7">
        <w:t xml:space="preserve"> </w:t>
      </w:r>
    </w:p>
    <w:p w14:paraId="6452C785" w14:textId="70E48091" w:rsidR="00C33D24" w:rsidRDefault="00C33D24" w:rsidP="005C6FB7">
      <w:pPr>
        <w:pStyle w:val="ListParagraph"/>
        <w:numPr>
          <w:ilvl w:val="0"/>
          <w:numId w:val="24"/>
        </w:numPr>
      </w:pPr>
      <w:r>
        <w:t>Citation</w:t>
      </w:r>
    </w:p>
    <w:p w14:paraId="092538C9" w14:textId="5A434738" w:rsidR="00C33D24" w:rsidRPr="005C6FB7" w:rsidRDefault="00C33D24" w:rsidP="00C33D24">
      <w:pPr>
        <w:pStyle w:val="ListParagraph"/>
        <w:numPr>
          <w:ilvl w:val="1"/>
          <w:numId w:val="24"/>
        </w:numPr>
      </w:pPr>
      <w:r w:rsidRPr="00C33D24">
        <w:t>Department of Population Health, NYU Langone Health. City Health Dashboard</w:t>
      </w:r>
      <w:r>
        <w:t xml:space="preserve"> [Internet], [2023] – [cited 2023 Jul 25]. Available from: </w:t>
      </w:r>
      <w:r w:rsidRPr="00C33D24">
        <w:t xml:space="preserve"> </w:t>
      </w:r>
      <w:hyperlink r:id="rId21" w:history="1">
        <w:r w:rsidR="00357AE6" w:rsidRPr="006B01BB">
          <w:rPr>
            <w:rStyle w:val="Hyperlink"/>
          </w:rPr>
          <w:t>https://www.cityhealthdashboard.com/</w:t>
        </w:r>
      </w:hyperlink>
      <w:r w:rsidR="00357AE6">
        <w:t xml:space="preserve">. </w:t>
      </w:r>
    </w:p>
    <w:p w14:paraId="3F1E29CA" w14:textId="30F0B10C" w:rsidR="004C0BB8" w:rsidRPr="003B1265" w:rsidRDefault="0065368C" w:rsidP="003B1265">
      <w:pPr>
        <w:pStyle w:val="Heading2"/>
        <w:rPr>
          <w:rStyle w:val="Hyperlink"/>
          <w:color w:val="2F5496" w:themeColor="accent1" w:themeShade="BF"/>
        </w:rPr>
      </w:pPr>
      <w:hyperlink r:id="rId22" w:history="1">
        <w:r w:rsidR="004C0BB8" w:rsidRPr="003B1265">
          <w:rPr>
            <w:rStyle w:val="Hyperlink"/>
            <w:color w:val="2F5496" w:themeColor="accent1" w:themeShade="BF"/>
          </w:rPr>
          <w:t xml:space="preserve">Rural </w:t>
        </w:r>
        <w:r w:rsidR="00DA7A05" w:rsidRPr="003B1265">
          <w:rPr>
            <w:rStyle w:val="Hyperlink"/>
            <w:color w:val="2F5496" w:themeColor="accent1" w:themeShade="BF"/>
          </w:rPr>
          <w:t>Health Information Hub</w:t>
        </w:r>
      </w:hyperlink>
    </w:p>
    <w:p w14:paraId="334D3BB7" w14:textId="490EDD04" w:rsidR="00FB2983" w:rsidRPr="00FB2983" w:rsidRDefault="00FB2983" w:rsidP="00FB2983">
      <w:pPr>
        <w:pStyle w:val="ListParagraph"/>
        <w:numPr>
          <w:ilvl w:val="0"/>
          <w:numId w:val="24"/>
        </w:numPr>
      </w:pPr>
      <w:r>
        <w:t>N</w:t>
      </w:r>
      <w:r w:rsidRPr="004C0BB8">
        <w:t>ational clearinghouse on rural health issues</w:t>
      </w:r>
      <w:r w:rsidRPr="00FB2983">
        <w:t xml:space="preserve"> </w:t>
      </w:r>
      <w:r>
        <w:t>f</w:t>
      </w:r>
      <w:r w:rsidRPr="00FB2983">
        <w:t>unded by the Federal Office of Rural Health Policy</w:t>
      </w:r>
    </w:p>
    <w:p w14:paraId="7F099D79" w14:textId="5A41ACA1" w:rsidR="004C0BB8" w:rsidRDefault="004C0BB8" w:rsidP="00AF1DAF">
      <w:pPr>
        <w:pStyle w:val="ListParagraph"/>
        <w:numPr>
          <w:ilvl w:val="0"/>
          <w:numId w:val="24"/>
        </w:numPr>
      </w:pPr>
      <w:r>
        <w:t>H</w:t>
      </w:r>
      <w:r w:rsidRPr="004C0BB8">
        <w:t>ealth statistics of interest to those living in or working in rural areas</w:t>
      </w:r>
    </w:p>
    <w:p w14:paraId="248895F3" w14:textId="62BBECEC" w:rsidR="00FB2983" w:rsidRDefault="00FB2983" w:rsidP="00AF1DAF">
      <w:pPr>
        <w:pStyle w:val="ListParagraph"/>
        <w:numPr>
          <w:ilvl w:val="0"/>
          <w:numId w:val="24"/>
        </w:numPr>
      </w:pPr>
      <w:r>
        <w:t>Data Sources &amp; Tools table, Rural Data Explorer</w:t>
      </w:r>
    </w:p>
    <w:p w14:paraId="5E7CFCDD" w14:textId="186A2A58" w:rsidR="00C33D24" w:rsidRDefault="00C33D24" w:rsidP="00AF1DAF">
      <w:pPr>
        <w:pStyle w:val="ListParagraph"/>
        <w:numPr>
          <w:ilvl w:val="0"/>
          <w:numId w:val="24"/>
        </w:numPr>
      </w:pPr>
      <w:r>
        <w:t>Citation</w:t>
      </w:r>
    </w:p>
    <w:p w14:paraId="3BE72538" w14:textId="31CAF352" w:rsidR="00C33D24" w:rsidRDefault="00C33D24" w:rsidP="00C33D24">
      <w:pPr>
        <w:pStyle w:val="ListParagraph"/>
        <w:numPr>
          <w:ilvl w:val="1"/>
          <w:numId w:val="24"/>
        </w:numPr>
      </w:pPr>
      <w:r w:rsidRPr="00C33D24">
        <w:t>Rural Health Information Hub, 2022. Healthcare Access in Rural Communities [</w:t>
      </w:r>
      <w:r w:rsidR="00357AE6">
        <w:t>Internet</w:t>
      </w:r>
      <w:r w:rsidRPr="00C33D24">
        <w:t>]. Rural Health Information Hub</w:t>
      </w:r>
      <w:r w:rsidR="00357AE6">
        <w:t xml:space="preserve"> [2022] – [cited 2023 Jul 25]</w:t>
      </w:r>
      <w:r w:rsidRPr="00C33D24">
        <w:t xml:space="preserve">. Available </w:t>
      </w:r>
      <w:r>
        <w:t>from</w:t>
      </w:r>
      <w:r w:rsidRPr="00C33D24">
        <w:t xml:space="preserve">: </w:t>
      </w:r>
      <w:hyperlink r:id="rId23" w:history="1">
        <w:r w:rsidR="00357AE6" w:rsidRPr="006B01BB">
          <w:rPr>
            <w:rStyle w:val="Hyperlink"/>
          </w:rPr>
          <w:t>https://www.ruralhealthinfo.org/</w:t>
        </w:r>
      </w:hyperlink>
      <w:r w:rsidR="00357AE6">
        <w:t xml:space="preserve">. </w:t>
      </w:r>
    </w:p>
    <w:p w14:paraId="5B0556C6" w14:textId="6BE659A2" w:rsidR="004C0BB8" w:rsidRDefault="004C0BB8" w:rsidP="005D171A">
      <w:pPr>
        <w:pStyle w:val="Heading2"/>
      </w:pPr>
      <w:r>
        <w:lastRenderedPageBreak/>
        <w:t xml:space="preserve">Notes: </w:t>
      </w:r>
    </w:p>
    <w:p w14:paraId="10558F02" w14:textId="77777777" w:rsidR="00244515" w:rsidRDefault="00244515">
      <w:pPr>
        <w:rPr>
          <w:rFonts w:asciiTheme="majorHAnsi" w:eastAsiaTheme="majorEastAsia" w:hAnsiTheme="majorHAnsi" w:cstheme="majorBidi"/>
          <w:color w:val="1F3864" w:themeColor="accent1" w:themeShade="80"/>
          <w:sz w:val="32"/>
          <w:szCs w:val="32"/>
        </w:rPr>
      </w:pPr>
      <w:r>
        <w:rPr>
          <w:color w:val="1F3864" w:themeColor="accent1" w:themeShade="80"/>
        </w:rPr>
        <w:br w:type="page"/>
      </w:r>
    </w:p>
    <w:p w14:paraId="7D6B361D" w14:textId="1E09C731" w:rsidR="000D0AA9" w:rsidRDefault="005D171A" w:rsidP="005D171A">
      <w:pPr>
        <w:pStyle w:val="Heading1"/>
      </w:pPr>
      <w:r w:rsidRPr="005D171A">
        <w:lastRenderedPageBreak/>
        <w:t>Class</w:t>
      </w:r>
      <w:r w:rsidR="007A3DB0" w:rsidRPr="005D171A">
        <w:t xml:space="preserve"> Exercise Part </w:t>
      </w:r>
      <w:r w:rsidRPr="005D171A">
        <w:t>2</w:t>
      </w:r>
    </w:p>
    <w:p w14:paraId="4EBC46F9" w14:textId="60DBB329" w:rsidR="007D5820" w:rsidRDefault="00EB209F" w:rsidP="00EB209F">
      <w:r>
        <w:t>Take</w:t>
      </w:r>
      <w:r w:rsidR="007A3DB0" w:rsidRPr="007A3DB0">
        <w:t xml:space="preserve"> </w:t>
      </w:r>
      <w:r w:rsidR="007D5820">
        <w:t>five</w:t>
      </w:r>
      <w:r w:rsidRPr="00EB209F">
        <w:t xml:space="preserve"> minutes</w:t>
      </w:r>
      <w:r w:rsidR="007D5820">
        <w:t xml:space="preserve"> and use the question you formulated in Part 1</w:t>
      </w:r>
      <w:r w:rsidRPr="00EB209F">
        <w:t xml:space="preserve"> to </w:t>
      </w:r>
      <w:r w:rsidR="00D86E5D">
        <w:t>e</w:t>
      </w:r>
      <w:r w:rsidR="00B7631E">
        <w:t xml:space="preserve">xplore </w:t>
      </w:r>
      <w:r w:rsidR="00B7631E" w:rsidRPr="007A3DB0">
        <w:t xml:space="preserve">steps 2 through 4 of </w:t>
      </w:r>
      <w:r w:rsidR="00B7631E">
        <w:t xml:space="preserve">the </w:t>
      </w:r>
      <w:r w:rsidR="00B7631E" w:rsidRPr="007A3DB0">
        <w:t>4-step process for locating health statistics.</w:t>
      </w:r>
      <w:r w:rsidR="00B7631E">
        <w:t xml:space="preserve"> </w:t>
      </w:r>
    </w:p>
    <w:p w14:paraId="3353D929" w14:textId="2286A54C" w:rsidR="007D5820" w:rsidRPr="00EB209F" w:rsidRDefault="007D5820" w:rsidP="00EB209F">
      <w:r>
        <w:t>Perform a s</w:t>
      </w:r>
      <w:r w:rsidR="00EB209F" w:rsidRPr="00EB209F">
        <w:t xml:space="preserve">earch </w:t>
      </w:r>
      <w:r>
        <w:t xml:space="preserve">for </w:t>
      </w:r>
      <w:r w:rsidR="006C6259">
        <w:t xml:space="preserve">your question </w:t>
      </w:r>
      <w:r w:rsidR="00EB209F" w:rsidRPr="00EB209F">
        <w:t xml:space="preserve">and take some notes on what you find. </w:t>
      </w:r>
    </w:p>
    <w:p w14:paraId="48D5CD2E" w14:textId="4374D6D9" w:rsidR="007A3DB0" w:rsidRDefault="00AD39DD" w:rsidP="00440A79">
      <w:pPr>
        <w:pStyle w:val="Heading2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Step </w:t>
      </w:r>
      <w:r w:rsidR="007A3DB0" w:rsidRPr="009C6896">
        <w:rPr>
          <w:color w:val="1F3864" w:themeColor="accent1" w:themeShade="80"/>
        </w:rPr>
        <w:t xml:space="preserve">2. Choose the best resource </w:t>
      </w:r>
    </w:p>
    <w:p w14:paraId="7A23239F" w14:textId="77777777" w:rsidR="007A3DB0" w:rsidRPr="007A3DB0" w:rsidRDefault="007A3DB0" w:rsidP="007A3DB0">
      <w:pPr>
        <w:pStyle w:val="ListParagraph"/>
        <w:numPr>
          <w:ilvl w:val="0"/>
          <w:numId w:val="26"/>
        </w:numPr>
        <w:rPr>
          <w:color w:val="1F3864" w:themeColor="accent1" w:themeShade="80"/>
        </w:rPr>
      </w:pPr>
      <w:r>
        <w:t>W</w:t>
      </w:r>
      <w:r w:rsidRPr="007A3DB0">
        <w:t>h</w:t>
      </w:r>
      <w:r>
        <w:t>ich resource</w:t>
      </w:r>
      <w:r w:rsidRPr="007A3DB0">
        <w:t xml:space="preserve"> might collect the data to produce or publish the statistic </w:t>
      </w:r>
      <w:r>
        <w:t xml:space="preserve">you want? </w:t>
      </w:r>
      <w:r w:rsidRPr="007A3DB0">
        <w:t xml:space="preserve"> </w:t>
      </w:r>
    </w:p>
    <w:p w14:paraId="60A8E2B9" w14:textId="789F2202" w:rsidR="00B45152" w:rsidRPr="00440A79" w:rsidRDefault="007A3DB0" w:rsidP="00B45152">
      <w:pPr>
        <w:pStyle w:val="ListParagraph"/>
        <w:numPr>
          <w:ilvl w:val="0"/>
          <w:numId w:val="26"/>
        </w:numPr>
        <w:rPr>
          <w:color w:val="1F3864" w:themeColor="accent1" w:themeShade="80"/>
        </w:rPr>
      </w:pPr>
      <w:r w:rsidRPr="007A3DB0">
        <w:t xml:space="preserve">Consider federal agencies, state and local organizations or institutions tied to the subject of your search.  </w:t>
      </w:r>
    </w:p>
    <w:p w14:paraId="0BE89B18" w14:textId="5E575EE1" w:rsidR="00440A79" w:rsidRPr="00440A79" w:rsidRDefault="00440A79" w:rsidP="00440A79">
      <w:pPr>
        <w:pStyle w:val="Heading3"/>
      </w:pPr>
      <w:r w:rsidRPr="00440A79">
        <w:t xml:space="preserve">Notes: </w:t>
      </w:r>
    </w:p>
    <w:p w14:paraId="58DFC909" w14:textId="1C303C4F" w:rsidR="00440A79" w:rsidRDefault="00440A79" w:rsidP="00440A79">
      <w:pPr>
        <w:rPr>
          <w:color w:val="1F3864" w:themeColor="accent1" w:themeShade="80"/>
        </w:rPr>
      </w:pPr>
    </w:p>
    <w:p w14:paraId="0186549B" w14:textId="22A7F253" w:rsidR="00440A79" w:rsidRDefault="00440A79" w:rsidP="00440A79">
      <w:pPr>
        <w:rPr>
          <w:color w:val="1F3864" w:themeColor="accent1" w:themeShade="80"/>
        </w:rPr>
      </w:pPr>
    </w:p>
    <w:p w14:paraId="20082C47" w14:textId="77777777" w:rsidR="00440A79" w:rsidRDefault="00440A79" w:rsidP="00440A79">
      <w:pPr>
        <w:rPr>
          <w:color w:val="1F3864" w:themeColor="accent1" w:themeShade="80"/>
        </w:rPr>
      </w:pPr>
    </w:p>
    <w:p w14:paraId="56B9BF81" w14:textId="77777777" w:rsidR="00440A79" w:rsidRPr="00440A79" w:rsidRDefault="00440A79" w:rsidP="00440A79">
      <w:pPr>
        <w:rPr>
          <w:color w:val="1F3864" w:themeColor="accent1" w:themeShade="80"/>
        </w:rPr>
      </w:pPr>
    </w:p>
    <w:p w14:paraId="248B63AF" w14:textId="69E8A14B" w:rsidR="007A3DB0" w:rsidRPr="00440A79" w:rsidRDefault="00AD39DD" w:rsidP="00440A79">
      <w:pPr>
        <w:pStyle w:val="Heading2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Step </w:t>
      </w:r>
      <w:r w:rsidR="00440A79" w:rsidRPr="00440A79">
        <w:rPr>
          <w:color w:val="1F3864" w:themeColor="accent1" w:themeShade="80"/>
        </w:rPr>
        <w:t xml:space="preserve">3. </w:t>
      </w:r>
      <w:r w:rsidR="007A3DB0" w:rsidRPr="00440A79">
        <w:rPr>
          <w:color w:val="1F3864" w:themeColor="accent1" w:themeShade="80"/>
        </w:rPr>
        <w:t>Evaluate what you’ve found</w:t>
      </w:r>
    </w:p>
    <w:p w14:paraId="41F5A444" w14:textId="2EF489B9" w:rsidR="007A3DB0" w:rsidRDefault="00440A79" w:rsidP="007A3DB0">
      <w:pPr>
        <w:pStyle w:val="ListParagraph"/>
        <w:numPr>
          <w:ilvl w:val="0"/>
          <w:numId w:val="28"/>
        </w:numPr>
      </w:pPr>
      <w:r w:rsidRPr="00440A79">
        <w:t>Is it appropriate and sufficient to answer your question?</w:t>
      </w:r>
    </w:p>
    <w:p w14:paraId="765455DF" w14:textId="7E3EEB0D" w:rsidR="00440A79" w:rsidRDefault="00440A79" w:rsidP="00440A79">
      <w:pPr>
        <w:pStyle w:val="Heading3"/>
      </w:pPr>
      <w:r>
        <w:t xml:space="preserve">Notes: </w:t>
      </w:r>
    </w:p>
    <w:p w14:paraId="4ECC420A" w14:textId="0D0E5E44" w:rsidR="00440A79" w:rsidRDefault="00440A79" w:rsidP="00440A79"/>
    <w:p w14:paraId="7B430801" w14:textId="74975643" w:rsidR="00440A79" w:rsidRDefault="00440A79" w:rsidP="00440A79"/>
    <w:p w14:paraId="6CD54A90" w14:textId="77777777" w:rsidR="00440A79" w:rsidRDefault="00440A79" w:rsidP="00440A79"/>
    <w:p w14:paraId="1C53823D" w14:textId="77777777" w:rsidR="00440A79" w:rsidRPr="007A3DB0" w:rsidRDefault="00440A79" w:rsidP="00440A79"/>
    <w:p w14:paraId="5F071210" w14:textId="44386DDD" w:rsidR="007A3DB0" w:rsidRDefault="00AD39DD" w:rsidP="00440A79">
      <w:pPr>
        <w:pStyle w:val="Heading2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Step </w:t>
      </w:r>
      <w:r w:rsidR="007A3DB0" w:rsidRPr="009C6896">
        <w:rPr>
          <w:color w:val="1F3864" w:themeColor="accent1" w:themeShade="80"/>
        </w:rPr>
        <w:t>4. Repeat as needed</w:t>
      </w:r>
    </w:p>
    <w:p w14:paraId="0C3E786B" w14:textId="4CF1F05E" w:rsidR="00440A79" w:rsidRPr="00440A79" w:rsidRDefault="00440A79" w:rsidP="00440A79">
      <w:pPr>
        <w:pStyle w:val="ListParagraph"/>
        <w:numPr>
          <w:ilvl w:val="0"/>
          <w:numId w:val="28"/>
        </w:numPr>
      </w:pPr>
      <w:r>
        <w:t>S</w:t>
      </w:r>
      <w:r w:rsidRPr="00440A79">
        <w:t>earch another resource for additional information</w:t>
      </w:r>
    </w:p>
    <w:p w14:paraId="607D9260" w14:textId="77777777" w:rsidR="00AD39DD" w:rsidRDefault="00440A79" w:rsidP="00AD39DD">
      <w:pPr>
        <w:pStyle w:val="Heading3"/>
      </w:pPr>
      <w:r>
        <w:t>Notes:</w:t>
      </w:r>
    </w:p>
    <w:p w14:paraId="6425E55A" w14:textId="77777777" w:rsidR="00AD39DD" w:rsidRDefault="00AD39DD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  <w:r>
        <w:br w:type="page"/>
      </w:r>
    </w:p>
    <w:p w14:paraId="46DEBFB2" w14:textId="569B3E29" w:rsidR="0083182D" w:rsidRPr="00AD39DD" w:rsidRDefault="00761090" w:rsidP="00AD39DD">
      <w:pPr>
        <w:pStyle w:val="Heading1"/>
        <w:rPr>
          <w:rStyle w:val="SubtleEmphasis"/>
          <w:i w:val="0"/>
          <w:iCs w:val="0"/>
          <w:color w:val="2F5496" w:themeColor="accent1" w:themeShade="BF"/>
        </w:rPr>
      </w:pPr>
      <w:r w:rsidRPr="00AD39DD">
        <w:lastRenderedPageBreak/>
        <w:t>Continue Learning</w:t>
      </w:r>
      <w:r w:rsidR="00440A79" w:rsidRPr="00AD39DD">
        <w:t>!</w:t>
      </w:r>
      <w:r w:rsidRPr="00AD39DD">
        <w:t xml:space="preserve"> </w:t>
      </w:r>
    </w:p>
    <w:p w14:paraId="0BE28B59" w14:textId="002950E0" w:rsidR="004C0BB8" w:rsidRPr="00AD39DD" w:rsidRDefault="006C6259" w:rsidP="00AD39DD">
      <w:pPr>
        <w:rPr>
          <w:i/>
          <w:iCs/>
          <w:color w:val="404040" w:themeColor="text1" w:themeTint="BF"/>
        </w:rPr>
      </w:pPr>
      <w:r>
        <w:rPr>
          <w:rStyle w:val="SubtleEmphasis"/>
        </w:rPr>
        <w:t>E</w:t>
      </w:r>
      <w:r w:rsidR="0041279B" w:rsidRPr="00350F0C">
        <w:rPr>
          <w:rStyle w:val="SubtleEmphasis"/>
        </w:rPr>
        <w:t>xplor</w:t>
      </w:r>
      <w:r>
        <w:rPr>
          <w:rStyle w:val="SubtleEmphasis"/>
        </w:rPr>
        <w:t>e</w:t>
      </w:r>
      <w:r w:rsidR="0041279B" w:rsidRPr="00350F0C">
        <w:rPr>
          <w:rStyle w:val="SubtleEmphasis"/>
        </w:rPr>
        <w:t xml:space="preserve"> health statistics </w:t>
      </w:r>
      <w:r>
        <w:rPr>
          <w:rStyle w:val="SubtleEmphasis"/>
        </w:rPr>
        <w:t xml:space="preserve">with </w:t>
      </w:r>
      <w:r w:rsidR="0041279B" w:rsidRPr="00350F0C">
        <w:rPr>
          <w:rStyle w:val="SubtleEmphasis"/>
        </w:rPr>
        <w:t>addition</w:t>
      </w:r>
      <w:r>
        <w:rPr>
          <w:rStyle w:val="SubtleEmphasis"/>
        </w:rPr>
        <w:t>al</w:t>
      </w:r>
      <w:r w:rsidR="0041279B" w:rsidRPr="00350F0C">
        <w:rPr>
          <w:rStyle w:val="SubtleEmphasis"/>
        </w:rPr>
        <w:t xml:space="preserve"> resources</w:t>
      </w:r>
      <w:r>
        <w:rPr>
          <w:rStyle w:val="SubtleEmphasis"/>
        </w:rPr>
        <w:t xml:space="preserve"> from NLM</w:t>
      </w:r>
      <w:r w:rsidR="00244515">
        <w:rPr>
          <w:rStyle w:val="SubtleEmphasis"/>
        </w:rPr>
        <w:t>.</w:t>
      </w:r>
      <w:r>
        <w:rPr>
          <w:rStyle w:val="SubtleEmphasis"/>
        </w:rPr>
        <w:t xml:space="preserve"> </w:t>
      </w:r>
      <w:r w:rsidR="0041279B" w:rsidRPr="00350F0C">
        <w:rPr>
          <w:rStyle w:val="SubtleEmphasis"/>
        </w:rPr>
        <w:t xml:space="preserve"> </w:t>
      </w:r>
    </w:p>
    <w:p w14:paraId="1DF6F9B6" w14:textId="041678CD" w:rsidR="0041279B" w:rsidRPr="00A5585C" w:rsidRDefault="0041279B" w:rsidP="006C6259">
      <w:pPr>
        <w:pStyle w:val="Heading2"/>
        <w:rPr>
          <w:color w:val="auto"/>
          <w:u w:val="single"/>
        </w:rPr>
      </w:pPr>
      <w:r w:rsidRPr="00A5585C">
        <w:rPr>
          <w:color w:val="auto"/>
          <w:u w:val="single"/>
        </w:rPr>
        <w:t xml:space="preserve">Finding and Using Health Statistics </w:t>
      </w:r>
    </w:p>
    <w:p w14:paraId="6B2D1E63" w14:textId="29C9507B" w:rsidR="006C6259" w:rsidRPr="00A5585C" w:rsidRDefault="006C6259" w:rsidP="00A5585C">
      <w:pPr>
        <w:pStyle w:val="ListParagraph"/>
        <w:numPr>
          <w:ilvl w:val="0"/>
          <w:numId w:val="35"/>
        </w:numPr>
      </w:pPr>
      <w:r w:rsidRPr="00A5585C">
        <w:t>This self-paced t</w:t>
      </w:r>
      <w:r w:rsidR="00B134A6" w:rsidRPr="00A5585C">
        <w:t xml:space="preserve">utorial </w:t>
      </w:r>
      <w:r w:rsidRPr="00A5585C">
        <w:t xml:space="preserve">describes different types of health statistics, how they are collected, and where they can be found. </w:t>
      </w:r>
    </w:p>
    <w:p w14:paraId="24571FE6" w14:textId="77777777" w:rsidR="00CE1402" w:rsidRDefault="00CE1402" w:rsidP="00E72007">
      <w:pPr>
        <w:pStyle w:val="ListParagraph"/>
        <w:numPr>
          <w:ilvl w:val="0"/>
          <w:numId w:val="35"/>
        </w:numPr>
      </w:pPr>
      <w:r>
        <w:t>Citation</w:t>
      </w:r>
    </w:p>
    <w:p w14:paraId="190E8439" w14:textId="0428756B" w:rsidR="00A5585C" w:rsidRPr="00AD39DD" w:rsidRDefault="00E72007" w:rsidP="00CE1402">
      <w:pPr>
        <w:pStyle w:val="ListParagraph"/>
        <w:numPr>
          <w:ilvl w:val="1"/>
          <w:numId w:val="35"/>
        </w:numPr>
      </w:pPr>
      <w:r w:rsidRPr="00E72007">
        <w:t>Finding and Using Health Statistics</w:t>
      </w:r>
      <w:r>
        <w:t xml:space="preserve"> Tutorial [Internet]. </w:t>
      </w:r>
      <w:r w:rsidRPr="00E72007">
        <w:t>Bethesda (MD): National Library of Medicine (US),</w:t>
      </w:r>
      <w:r>
        <w:t xml:space="preserve"> </w:t>
      </w:r>
      <w:r w:rsidRPr="00E72007">
        <w:t>National Information Center on Health Services Research &amp; Health Care Technology (NICHSR)</w:t>
      </w:r>
      <w:r>
        <w:t>; 2019 [cited 2023 June 29]. Available from:</w:t>
      </w:r>
      <w:r w:rsidR="00357AE6">
        <w:t xml:space="preserve"> </w:t>
      </w:r>
      <w:hyperlink r:id="rId24" w:history="1">
        <w:r w:rsidR="00357AE6" w:rsidRPr="006B01BB">
          <w:rPr>
            <w:rStyle w:val="Hyperlink"/>
          </w:rPr>
          <w:t>https://www.nlm.nih.gov/nichsr/stats_tutorial/cover.html</w:t>
        </w:r>
      </w:hyperlink>
      <w:r w:rsidR="00A5585C" w:rsidRPr="00A5585C">
        <w:t xml:space="preserve"> </w:t>
      </w:r>
    </w:p>
    <w:p w14:paraId="26D67FE7" w14:textId="419C415C" w:rsidR="0041279B" w:rsidRPr="00A5585C" w:rsidRDefault="0041279B" w:rsidP="006C6259">
      <w:pPr>
        <w:pStyle w:val="Heading2"/>
        <w:rPr>
          <w:color w:val="auto"/>
          <w:u w:val="single"/>
        </w:rPr>
      </w:pPr>
      <w:r w:rsidRPr="00A5585C">
        <w:rPr>
          <w:color w:val="auto"/>
          <w:u w:val="single"/>
        </w:rPr>
        <w:t>Know your Chances</w:t>
      </w:r>
      <w:r w:rsidR="006C6259" w:rsidRPr="00A5585C">
        <w:rPr>
          <w:color w:val="auto"/>
          <w:u w:val="single"/>
        </w:rPr>
        <w:t xml:space="preserve">: Understanding Health Statistics </w:t>
      </w:r>
    </w:p>
    <w:p w14:paraId="2E141760" w14:textId="48F4839D" w:rsidR="0049791C" w:rsidRDefault="006C6259" w:rsidP="00A5585C">
      <w:pPr>
        <w:pStyle w:val="ListParagraph"/>
        <w:numPr>
          <w:ilvl w:val="0"/>
          <w:numId w:val="36"/>
        </w:numPr>
      </w:pPr>
      <w:r w:rsidRPr="00A5585C">
        <w:t>Read this free book to learn about numbers behind the messages—the medical statistics on which the claims are based.</w:t>
      </w:r>
      <w:r w:rsidR="00BB6ED2" w:rsidRPr="00A5585C">
        <w:t xml:space="preserve"> </w:t>
      </w:r>
    </w:p>
    <w:p w14:paraId="60ADBEEF" w14:textId="77777777" w:rsidR="00CE1402" w:rsidRDefault="00CE1402" w:rsidP="00A5585C">
      <w:pPr>
        <w:pStyle w:val="ListParagraph"/>
        <w:numPr>
          <w:ilvl w:val="0"/>
          <w:numId w:val="36"/>
        </w:numPr>
      </w:pPr>
      <w:r>
        <w:t>Citation</w:t>
      </w:r>
    </w:p>
    <w:p w14:paraId="6769EC68" w14:textId="0FD104B1" w:rsidR="00361108" w:rsidRPr="00A5585C" w:rsidRDefault="00361108" w:rsidP="00CE1402">
      <w:pPr>
        <w:pStyle w:val="ListParagraph"/>
        <w:numPr>
          <w:ilvl w:val="1"/>
          <w:numId w:val="36"/>
        </w:numPr>
      </w:pPr>
      <w:r w:rsidRPr="00361108">
        <w:t xml:space="preserve">Woloshin S, Schwartz LM, Welch HG. </w:t>
      </w:r>
      <w:r w:rsidRPr="00361108">
        <w:rPr>
          <w:i/>
        </w:rPr>
        <w:t>Know Your Chances: Understanding Health Statistics.</w:t>
      </w:r>
      <w:r w:rsidRPr="00361108">
        <w:t xml:space="preserve"> Berkeley (CA): University of California Press; 2008. Available from: </w:t>
      </w:r>
      <w:hyperlink r:id="rId25" w:history="1">
        <w:r w:rsidRPr="006D5292">
          <w:rPr>
            <w:rStyle w:val="Hyperlink"/>
          </w:rPr>
          <w:t>https://www.ncbi.nlm.nih.gov/books/NBK115435/</w:t>
        </w:r>
      </w:hyperlink>
      <w:r>
        <w:t xml:space="preserve"> </w:t>
      </w:r>
    </w:p>
    <w:p w14:paraId="138F3DA4" w14:textId="78A2E999" w:rsidR="00A5585C" w:rsidRPr="00A5585C" w:rsidRDefault="00A5585C" w:rsidP="00361108">
      <w:pPr>
        <w:ind w:left="360"/>
      </w:pPr>
    </w:p>
    <w:sectPr w:rsidR="00A5585C" w:rsidRPr="00A5585C">
      <w:headerReference w:type="default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9C4A3" w14:textId="77777777" w:rsidR="0065368C" w:rsidRDefault="0065368C" w:rsidP="006A5BC0">
      <w:pPr>
        <w:spacing w:after="0" w:line="240" w:lineRule="auto"/>
      </w:pPr>
      <w:r>
        <w:separator/>
      </w:r>
    </w:p>
  </w:endnote>
  <w:endnote w:type="continuationSeparator" w:id="0">
    <w:p w14:paraId="43DC7CD8" w14:textId="77777777" w:rsidR="0065368C" w:rsidRDefault="0065368C" w:rsidP="006A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A5527" w14:textId="28C5144E" w:rsidR="009B0F61" w:rsidRPr="009B0F61" w:rsidRDefault="009B0F61" w:rsidP="009B0F61">
    <w:pPr>
      <w:pStyle w:val="Footer"/>
      <w:rPr>
        <w:sz w:val="16"/>
      </w:rPr>
    </w:pPr>
    <w:r w:rsidRPr="009B0F61">
      <w:rPr>
        <w:sz w:val="16"/>
      </w:rPr>
      <w:t xml:space="preserve">Funded by the National Library of Medicine. NNLM and Network of the National Library of Medicine are service marks of the US Department of Health and Human Services. Updated </w:t>
    </w:r>
    <w:r w:rsidR="007E0BA9">
      <w:rPr>
        <w:sz w:val="16"/>
      </w:rPr>
      <w:t>January 2024</w:t>
    </w:r>
    <w:r w:rsidRPr="009B0F61">
      <w:rPr>
        <w:sz w:val="16"/>
      </w:rPr>
      <w:t>.</w:t>
    </w:r>
  </w:p>
  <w:sdt>
    <w:sdtPr>
      <w:id w:val="1705899587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1C4E4B5B" w14:textId="11F6DEB6" w:rsidR="009B0F61" w:rsidRPr="009B0F61" w:rsidRDefault="009B0F61" w:rsidP="009B0F61">
        <w:pPr>
          <w:pStyle w:val="Footer"/>
          <w:jc w:val="right"/>
          <w:rPr>
            <w:sz w:val="16"/>
          </w:rPr>
        </w:pPr>
        <w:r w:rsidRPr="009B0F61">
          <w:rPr>
            <w:sz w:val="16"/>
          </w:rPr>
          <w:fldChar w:fldCharType="begin"/>
        </w:r>
        <w:r w:rsidRPr="009B0F61">
          <w:rPr>
            <w:sz w:val="16"/>
          </w:rPr>
          <w:instrText xml:space="preserve"> PAGE   \* MERGEFORMAT </w:instrText>
        </w:r>
        <w:r w:rsidRPr="009B0F61">
          <w:rPr>
            <w:sz w:val="16"/>
          </w:rPr>
          <w:fldChar w:fldCharType="separate"/>
        </w:r>
        <w:r w:rsidR="007855AD">
          <w:rPr>
            <w:noProof/>
            <w:sz w:val="16"/>
          </w:rPr>
          <w:t>1</w:t>
        </w:r>
        <w:r w:rsidRPr="009B0F61">
          <w:rPr>
            <w:noProof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8C2F6" w14:textId="77777777" w:rsidR="0065368C" w:rsidRDefault="0065368C" w:rsidP="006A5BC0">
      <w:pPr>
        <w:spacing w:after="0" w:line="240" w:lineRule="auto"/>
      </w:pPr>
      <w:r>
        <w:separator/>
      </w:r>
    </w:p>
  </w:footnote>
  <w:footnote w:type="continuationSeparator" w:id="0">
    <w:p w14:paraId="2CDD0A4B" w14:textId="77777777" w:rsidR="0065368C" w:rsidRDefault="0065368C" w:rsidP="006A5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01512" w14:textId="3EB45DE1" w:rsidR="006A5BC0" w:rsidRDefault="006A5BC0">
    <w:pPr>
      <w:pStyle w:val="Header"/>
    </w:pPr>
    <w:r>
      <w:rPr>
        <w:noProof/>
      </w:rPr>
      <w:drawing>
        <wp:inline distT="0" distB="0" distL="0" distR="0" wp14:anchorId="5C2D1A72" wp14:editId="3A933AFA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24E37" w14:textId="77777777" w:rsidR="009C6896" w:rsidRDefault="009C6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64CF"/>
    <w:multiLevelType w:val="hybridMultilevel"/>
    <w:tmpl w:val="66F42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2462"/>
    <w:multiLevelType w:val="hybridMultilevel"/>
    <w:tmpl w:val="E3CC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5D1A"/>
    <w:multiLevelType w:val="hybridMultilevel"/>
    <w:tmpl w:val="052A7256"/>
    <w:lvl w:ilvl="0" w:tplc="C2781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63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0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DC4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C8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2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52D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44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70A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D40AA8"/>
    <w:multiLevelType w:val="hybridMultilevel"/>
    <w:tmpl w:val="10D40E2C"/>
    <w:lvl w:ilvl="0" w:tplc="841A6868">
      <w:start w:val="1"/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E83C59"/>
    <w:multiLevelType w:val="hybridMultilevel"/>
    <w:tmpl w:val="19AC3A48"/>
    <w:lvl w:ilvl="0" w:tplc="94168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39E"/>
    <w:multiLevelType w:val="hybridMultilevel"/>
    <w:tmpl w:val="C6ECCEF8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723EA"/>
    <w:multiLevelType w:val="hybridMultilevel"/>
    <w:tmpl w:val="1C0EB892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D40A3"/>
    <w:multiLevelType w:val="hybridMultilevel"/>
    <w:tmpl w:val="DBFA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22B7"/>
    <w:multiLevelType w:val="hybridMultilevel"/>
    <w:tmpl w:val="426ED878"/>
    <w:lvl w:ilvl="0" w:tplc="D95E8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341821"/>
    <w:multiLevelType w:val="hybridMultilevel"/>
    <w:tmpl w:val="D3C0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53014"/>
    <w:multiLevelType w:val="hybridMultilevel"/>
    <w:tmpl w:val="7892D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D52E5"/>
    <w:multiLevelType w:val="hybridMultilevel"/>
    <w:tmpl w:val="E7926480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E16C7"/>
    <w:multiLevelType w:val="hybridMultilevel"/>
    <w:tmpl w:val="A73AFD78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2DED"/>
    <w:multiLevelType w:val="hybridMultilevel"/>
    <w:tmpl w:val="4ED81458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96A52"/>
    <w:multiLevelType w:val="hybridMultilevel"/>
    <w:tmpl w:val="4E9E8DC8"/>
    <w:lvl w:ilvl="0" w:tplc="2040A3B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C5A8F"/>
    <w:multiLevelType w:val="hybridMultilevel"/>
    <w:tmpl w:val="A9964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544C5"/>
    <w:multiLevelType w:val="hybridMultilevel"/>
    <w:tmpl w:val="B98E0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F25B0"/>
    <w:multiLevelType w:val="hybridMultilevel"/>
    <w:tmpl w:val="20A4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3BE"/>
    <w:multiLevelType w:val="hybridMultilevel"/>
    <w:tmpl w:val="BABC5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C3F6C"/>
    <w:multiLevelType w:val="hybridMultilevel"/>
    <w:tmpl w:val="9E62B462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B554F"/>
    <w:multiLevelType w:val="hybridMultilevel"/>
    <w:tmpl w:val="F7E4A8AA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77CD"/>
    <w:multiLevelType w:val="hybridMultilevel"/>
    <w:tmpl w:val="7A12878E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4087F"/>
    <w:multiLevelType w:val="hybridMultilevel"/>
    <w:tmpl w:val="CC848302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95F69"/>
    <w:multiLevelType w:val="hybridMultilevel"/>
    <w:tmpl w:val="23EA4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5394C"/>
    <w:multiLevelType w:val="hybridMultilevel"/>
    <w:tmpl w:val="CCF6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44A5"/>
    <w:multiLevelType w:val="hybridMultilevel"/>
    <w:tmpl w:val="5F34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616B8"/>
    <w:multiLevelType w:val="hybridMultilevel"/>
    <w:tmpl w:val="7BAE3038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819EC"/>
    <w:multiLevelType w:val="hybridMultilevel"/>
    <w:tmpl w:val="F11C56B4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C5F10"/>
    <w:multiLevelType w:val="hybridMultilevel"/>
    <w:tmpl w:val="5FBC0FEC"/>
    <w:lvl w:ilvl="0" w:tplc="2040A3B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121D6"/>
    <w:multiLevelType w:val="hybridMultilevel"/>
    <w:tmpl w:val="A9964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76039"/>
    <w:multiLevelType w:val="hybridMultilevel"/>
    <w:tmpl w:val="9BA6C976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A544F"/>
    <w:multiLevelType w:val="hybridMultilevel"/>
    <w:tmpl w:val="3620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C7BA9"/>
    <w:multiLevelType w:val="hybridMultilevel"/>
    <w:tmpl w:val="B98E0BF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76A32CE6"/>
    <w:multiLevelType w:val="hybridMultilevel"/>
    <w:tmpl w:val="46CC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5473E"/>
    <w:multiLevelType w:val="hybridMultilevel"/>
    <w:tmpl w:val="A9964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A2C13"/>
    <w:multiLevelType w:val="hybridMultilevel"/>
    <w:tmpl w:val="C9C4FB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A0695E"/>
    <w:multiLevelType w:val="hybridMultilevel"/>
    <w:tmpl w:val="A9964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4794B"/>
    <w:multiLevelType w:val="hybridMultilevel"/>
    <w:tmpl w:val="AAC2625E"/>
    <w:lvl w:ilvl="0" w:tplc="2040A3BC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AA7BC9"/>
    <w:multiLevelType w:val="hybridMultilevel"/>
    <w:tmpl w:val="3DEE5F3E"/>
    <w:lvl w:ilvl="0" w:tplc="841A686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A5B9F"/>
    <w:multiLevelType w:val="hybridMultilevel"/>
    <w:tmpl w:val="74C29DAA"/>
    <w:lvl w:ilvl="0" w:tplc="28302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163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28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06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63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0A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3CB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44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AF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37"/>
  </w:num>
  <w:num w:numId="3">
    <w:abstractNumId w:val="0"/>
  </w:num>
  <w:num w:numId="4">
    <w:abstractNumId w:val="35"/>
  </w:num>
  <w:num w:numId="5">
    <w:abstractNumId w:val="10"/>
  </w:num>
  <w:num w:numId="6">
    <w:abstractNumId w:val="18"/>
  </w:num>
  <w:num w:numId="7">
    <w:abstractNumId w:val="32"/>
  </w:num>
  <w:num w:numId="8">
    <w:abstractNumId w:val="34"/>
  </w:num>
  <w:num w:numId="9">
    <w:abstractNumId w:val="15"/>
  </w:num>
  <w:num w:numId="10">
    <w:abstractNumId w:val="36"/>
  </w:num>
  <w:num w:numId="11">
    <w:abstractNumId w:val="29"/>
  </w:num>
  <w:num w:numId="12">
    <w:abstractNumId w:val="22"/>
  </w:num>
  <w:num w:numId="13">
    <w:abstractNumId w:val="16"/>
  </w:num>
  <w:num w:numId="14">
    <w:abstractNumId w:val="27"/>
  </w:num>
  <w:num w:numId="15">
    <w:abstractNumId w:val="25"/>
  </w:num>
  <w:num w:numId="16">
    <w:abstractNumId w:val="9"/>
  </w:num>
  <w:num w:numId="17">
    <w:abstractNumId w:val="7"/>
  </w:num>
  <w:num w:numId="18">
    <w:abstractNumId w:val="30"/>
  </w:num>
  <w:num w:numId="19">
    <w:abstractNumId w:val="14"/>
  </w:num>
  <w:num w:numId="20">
    <w:abstractNumId w:val="20"/>
  </w:num>
  <w:num w:numId="21">
    <w:abstractNumId w:val="23"/>
  </w:num>
  <w:num w:numId="22">
    <w:abstractNumId w:val="21"/>
  </w:num>
  <w:num w:numId="23">
    <w:abstractNumId w:val="6"/>
  </w:num>
  <w:num w:numId="24">
    <w:abstractNumId w:val="13"/>
  </w:num>
  <w:num w:numId="25">
    <w:abstractNumId w:val="5"/>
  </w:num>
  <w:num w:numId="26">
    <w:abstractNumId w:val="38"/>
  </w:num>
  <w:num w:numId="27">
    <w:abstractNumId w:val="4"/>
  </w:num>
  <w:num w:numId="28">
    <w:abstractNumId w:val="12"/>
  </w:num>
  <w:num w:numId="29">
    <w:abstractNumId w:val="19"/>
  </w:num>
  <w:num w:numId="30">
    <w:abstractNumId w:val="26"/>
  </w:num>
  <w:num w:numId="31">
    <w:abstractNumId w:val="3"/>
  </w:num>
  <w:num w:numId="32">
    <w:abstractNumId w:val="28"/>
  </w:num>
  <w:num w:numId="33">
    <w:abstractNumId w:val="2"/>
  </w:num>
  <w:num w:numId="34">
    <w:abstractNumId w:val="33"/>
  </w:num>
  <w:num w:numId="35">
    <w:abstractNumId w:val="24"/>
  </w:num>
  <w:num w:numId="36">
    <w:abstractNumId w:val="31"/>
  </w:num>
  <w:num w:numId="37">
    <w:abstractNumId w:val="39"/>
  </w:num>
  <w:num w:numId="38">
    <w:abstractNumId w:val="1"/>
  </w:num>
  <w:num w:numId="39">
    <w:abstractNumId w:val="17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19"/>
    <w:rsid w:val="0002455D"/>
    <w:rsid w:val="00030697"/>
    <w:rsid w:val="00075419"/>
    <w:rsid w:val="00081644"/>
    <w:rsid w:val="000A024A"/>
    <w:rsid w:val="000B5C1D"/>
    <w:rsid w:val="000D0AA9"/>
    <w:rsid w:val="00102216"/>
    <w:rsid w:val="00103C29"/>
    <w:rsid w:val="00106F43"/>
    <w:rsid w:val="00116037"/>
    <w:rsid w:val="00132375"/>
    <w:rsid w:val="00151215"/>
    <w:rsid w:val="00153483"/>
    <w:rsid w:val="00181EF0"/>
    <w:rsid w:val="00197EA7"/>
    <w:rsid w:val="001A28BF"/>
    <w:rsid w:val="001B3C25"/>
    <w:rsid w:val="001C5888"/>
    <w:rsid w:val="001C5CEC"/>
    <w:rsid w:val="001D0FCC"/>
    <w:rsid w:val="001D4F06"/>
    <w:rsid w:val="001E0702"/>
    <w:rsid w:val="00206373"/>
    <w:rsid w:val="00232349"/>
    <w:rsid w:val="00244515"/>
    <w:rsid w:val="00263924"/>
    <w:rsid w:val="002A4833"/>
    <w:rsid w:val="002C4179"/>
    <w:rsid w:val="002C6D61"/>
    <w:rsid w:val="002D6CFD"/>
    <w:rsid w:val="002F6B96"/>
    <w:rsid w:val="003173A4"/>
    <w:rsid w:val="00341944"/>
    <w:rsid w:val="00350F0C"/>
    <w:rsid w:val="00357AE6"/>
    <w:rsid w:val="00361108"/>
    <w:rsid w:val="00374F91"/>
    <w:rsid w:val="003B1265"/>
    <w:rsid w:val="003B31D2"/>
    <w:rsid w:val="003E793B"/>
    <w:rsid w:val="00401C30"/>
    <w:rsid w:val="0041279B"/>
    <w:rsid w:val="00440A79"/>
    <w:rsid w:val="00450F2F"/>
    <w:rsid w:val="004603CB"/>
    <w:rsid w:val="004931AF"/>
    <w:rsid w:val="0049791C"/>
    <w:rsid w:val="004B329E"/>
    <w:rsid w:val="004C0BB8"/>
    <w:rsid w:val="004F4B46"/>
    <w:rsid w:val="00504746"/>
    <w:rsid w:val="005416DC"/>
    <w:rsid w:val="00587CBF"/>
    <w:rsid w:val="005C0CD7"/>
    <w:rsid w:val="005C11A6"/>
    <w:rsid w:val="005C6FB7"/>
    <w:rsid w:val="005D171A"/>
    <w:rsid w:val="006078EB"/>
    <w:rsid w:val="0061422C"/>
    <w:rsid w:val="006350C8"/>
    <w:rsid w:val="0065368C"/>
    <w:rsid w:val="006624AE"/>
    <w:rsid w:val="00677218"/>
    <w:rsid w:val="006A0D17"/>
    <w:rsid w:val="006A5BC0"/>
    <w:rsid w:val="006A7406"/>
    <w:rsid w:val="006C6259"/>
    <w:rsid w:val="006E3215"/>
    <w:rsid w:val="007171F0"/>
    <w:rsid w:val="00726C61"/>
    <w:rsid w:val="00761090"/>
    <w:rsid w:val="007855AD"/>
    <w:rsid w:val="007A3DB0"/>
    <w:rsid w:val="007D5820"/>
    <w:rsid w:val="007E0BA9"/>
    <w:rsid w:val="007E0C9D"/>
    <w:rsid w:val="007F284C"/>
    <w:rsid w:val="0083182D"/>
    <w:rsid w:val="00837F97"/>
    <w:rsid w:val="008531CE"/>
    <w:rsid w:val="008574FC"/>
    <w:rsid w:val="00873E1F"/>
    <w:rsid w:val="008975F1"/>
    <w:rsid w:val="009B0F61"/>
    <w:rsid w:val="009B6940"/>
    <w:rsid w:val="009C6896"/>
    <w:rsid w:val="009D1F6A"/>
    <w:rsid w:val="009E310F"/>
    <w:rsid w:val="00A5585C"/>
    <w:rsid w:val="00A61CF1"/>
    <w:rsid w:val="00AB47EF"/>
    <w:rsid w:val="00AC16E9"/>
    <w:rsid w:val="00AD39DD"/>
    <w:rsid w:val="00B045B3"/>
    <w:rsid w:val="00B118B5"/>
    <w:rsid w:val="00B12769"/>
    <w:rsid w:val="00B134A6"/>
    <w:rsid w:val="00B45152"/>
    <w:rsid w:val="00B54528"/>
    <w:rsid w:val="00B555B4"/>
    <w:rsid w:val="00B72A97"/>
    <w:rsid w:val="00B73990"/>
    <w:rsid w:val="00B7631E"/>
    <w:rsid w:val="00BB1FC3"/>
    <w:rsid w:val="00BB34E8"/>
    <w:rsid w:val="00BB6ED2"/>
    <w:rsid w:val="00BC19A6"/>
    <w:rsid w:val="00C16CDA"/>
    <w:rsid w:val="00C175DA"/>
    <w:rsid w:val="00C33D24"/>
    <w:rsid w:val="00C40EDB"/>
    <w:rsid w:val="00C87CC6"/>
    <w:rsid w:val="00CE1402"/>
    <w:rsid w:val="00CF67CB"/>
    <w:rsid w:val="00D018FA"/>
    <w:rsid w:val="00D17C72"/>
    <w:rsid w:val="00D26B90"/>
    <w:rsid w:val="00D47BCB"/>
    <w:rsid w:val="00D63E67"/>
    <w:rsid w:val="00D64735"/>
    <w:rsid w:val="00D86E5D"/>
    <w:rsid w:val="00DA6B2F"/>
    <w:rsid w:val="00DA7A05"/>
    <w:rsid w:val="00DB670B"/>
    <w:rsid w:val="00DD18B4"/>
    <w:rsid w:val="00DF78C5"/>
    <w:rsid w:val="00E11857"/>
    <w:rsid w:val="00E3211F"/>
    <w:rsid w:val="00E6307E"/>
    <w:rsid w:val="00E64E6B"/>
    <w:rsid w:val="00E72007"/>
    <w:rsid w:val="00EB209F"/>
    <w:rsid w:val="00EB6685"/>
    <w:rsid w:val="00ED6187"/>
    <w:rsid w:val="00EE69D0"/>
    <w:rsid w:val="00F11CAF"/>
    <w:rsid w:val="00F14BDC"/>
    <w:rsid w:val="00F82CD6"/>
    <w:rsid w:val="00FA24F5"/>
    <w:rsid w:val="00FB2983"/>
    <w:rsid w:val="00FB4309"/>
    <w:rsid w:val="00FD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4E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6373"/>
  </w:style>
  <w:style w:type="paragraph" w:styleId="Heading1">
    <w:name w:val="heading 1"/>
    <w:basedOn w:val="Normal"/>
    <w:next w:val="Normal"/>
    <w:link w:val="Heading1Char"/>
    <w:uiPriority w:val="9"/>
    <w:qFormat/>
    <w:rsid w:val="00B11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A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83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11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D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C6D6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C6D61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6A5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C0"/>
  </w:style>
  <w:style w:type="paragraph" w:styleId="Footer">
    <w:name w:val="footer"/>
    <w:basedOn w:val="Normal"/>
    <w:link w:val="FooterChar"/>
    <w:uiPriority w:val="99"/>
    <w:unhideWhenUsed/>
    <w:rsid w:val="006A5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C0"/>
  </w:style>
  <w:style w:type="paragraph" w:styleId="Title">
    <w:name w:val="Title"/>
    <w:basedOn w:val="Normal"/>
    <w:next w:val="Normal"/>
    <w:link w:val="TitleChar"/>
    <w:uiPriority w:val="10"/>
    <w:qFormat/>
    <w:rsid w:val="006A5B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72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323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D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40A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6C625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86E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39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00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pierce-farrier@unthsc.edu" TargetMode="External"/><Relationship Id="rId13" Type="http://schemas.openxmlformats.org/officeDocument/2006/relationships/hyperlink" Target="https://www.cdc.gov/brfss/" TargetMode="External"/><Relationship Id="rId18" Type="http://schemas.openxmlformats.org/officeDocument/2006/relationships/hyperlink" Target="https://www.countyhealthrankings.org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cityhealthdashboard.com/" TargetMode="External"/><Relationship Id="rId7" Type="http://schemas.openxmlformats.org/officeDocument/2006/relationships/hyperlink" Target="mailto:cniemand@hshsl.umaryland.edu" TargetMode="External"/><Relationship Id="rId12" Type="http://schemas.openxmlformats.org/officeDocument/2006/relationships/hyperlink" Target="https://www.cdc.gov/brfss/" TargetMode="External"/><Relationship Id="rId17" Type="http://schemas.openxmlformats.org/officeDocument/2006/relationships/hyperlink" Target="https://data.census.gov/" TargetMode="External"/><Relationship Id="rId25" Type="http://schemas.openxmlformats.org/officeDocument/2006/relationships/hyperlink" Target="https://www.ncbi.nlm.nih.gov/books/NBK11543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ta.census.gov/" TargetMode="External"/><Relationship Id="rId20" Type="http://schemas.openxmlformats.org/officeDocument/2006/relationships/hyperlink" Target="http://www.cityhealthdashboard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lineplus.gov/" TargetMode="External"/><Relationship Id="rId24" Type="http://schemas.openxmlformats.org/officeDocument/2006/relationships/hyperlink" Target="https://www.nlm.nih.gov/nichsr/stats_tutorial/cover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ff.org/statedata/" TargetMode="External"/><Relationship Id="rId23" Type="http://schemas.openxmlformats.org/officeDocument/2006/relationships/hyperlink" Target="https://www.ruralhealthinfo.or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dc.gov/nchs/" TargetMode="External"/><Relationship Id="rId19" Type="http://schemas.openxmlformats.org/officeDocument/2006/relationships/hyperlink" Target="http://www.countyhealthranking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dc.gov/nchs" TargetMode="External"/><Relationship Id="rId14" Type="http://schemas.openxmlformats.org/officeDocument/2006/relationships/hyperlink" Target="https://www.kff.org/statedata/" TargetMode="External"/><Relationship Id="rId22" Type="http://schemas.openxmlformats.org/officeDocument/2006/relationships/hyperlink" Target="https://www.ruralhealthinfo.org/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Statistics on the Web Guided Handout</vt:lpstr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Statistics on the Web Guided Handout</dc:title>
  <dc:subject/>
  <dc:creator/>
  <cp:keywords/>
  <dc:description/>
  <cp:lastModifiedBy/>
  <cp:revision>1</cp:revision>
  <dcterms:created xsi:type="dcterms:W3CDTF">2024-01-29T13:48:00Z</dcterms:created>
  <dcterms:modified xsi:type="dcterms:W3CDTF">2024-01-29T13:48:00Z</dcterms:modified>
</cp:coreProperties>
</file>