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6E70D7" w14:textId="46EBAEFD" w:rsidR="000E1EC6" w:rsidRPr="000E1EC6" w:rsidRDefault="00B81FD3" w:rsidP="000E1EC6">
      <w:pPr>
        <w:pStyle w:val="Heading1"/>
        <w:spacing w:before="0" w:after="240" w:line="240" w:lineRule="auto"/>
        <w:jc w:val="center"/>
        <w:rPr>
          <w:rFonts w:ascii="Calibri" w:hAnsi="Calibri" w:cs="Calibri"/>
          <w:sz w:val="28"/>
          <w:szCs w:val="28"/>
        </w:rPr>
      </w:pPr>
      <w:r w:rsidRPr="00B03D86">
        <w:rPr>
          <w:rFonts w:ascii="Calibri" w:hAnsi="Calibri" w:cs="Calibri"/>
          <w:sz w:val="28"/>
          <w:szCs w:val="28"/>
        </w:rPr>
        <w:t>EXEMPLARY RFP APPLICATION SECTION EXAMPLES</w:t>
      </w:r>
    </w:p>
    <w:p w14:paraId="598E980F" w14:textId="03FD2BE6" w:rsidR="00B81FD3" w:rsidRPr="00B03D86" w:rsidRDefault="00B81FD3" w:rsidP="00B03D86">
      <w:pPr>
        <w:pStyle w:val="Heading2"/>
        <w:spacing w:line="240" w:lineRule="auto"/>
        <w:rPr>
          <w:rFonts w:ascii="Calibri" w:hAnsi="Calibri" w:cs="Calibri"/>
        </w:rPr>
      </w:pPr>
      <w:r w:rsidRPr="00B03D86">
        <w:rPr>
          <w:rFonts w:ascii="Calibri" w:hAnsi="Calibri" w:cs="Calibri"/>
        </w:rPr>
        <w:t>Significance</w:t>
      </w:r>
    </w:p>
    <w:p w14:paraId="4E6C5F86" w14:textId="77777777" w:rsidR="00B81FD3" w:rsidRPr="00D0587C" w:rsidRDefault="00B81FD3" w:rsidP="00B03D86">
      <w:pPr>
        <w:spacing w:after="0" w:line="240" w:lineRule="auto"/>
        <w:rPr>
          <w:rFonts w:ascii="Calibri" w:hAnsi="Calibri" w:cs="Calibri"/>
          <w:bCs/>
          <w:sz w:val="24"/>
          <w:szCs w:val="24"/>
        </w:rPr>
      </w:pPr>
    </w:p>
    <w:p w14:paraId="2E997CFC" w14:textId="3D2C8A86" w:rsidR="00B81FD3" w:rsidRPr="000438F6" w:rsidRDefault="00B81FD3" w:rsidP="00B03D86">
      <w:pPr>
        <w:spacing w:after="0" w:line="240" w:lineRule="auto"/>
        <w:rPr>
          <w:rFonts w:ascii="Calibri" w:hAnsi="Calibri" w:cs="Calibri"/>
          <w:bCs/>
          <w:sz w:val="24"/>
          <w:szCs w:val="24"/>
        </w:rPr>
      </w:pPr>
      <w:r w:rsidRPr="000438F6">
        <w:rPr>
          <w:rFonts w:ascii="Calibri" w:hAnsi="Calibri" w:cs="Calibri"/>
          <w:bCs/>
          <w:sz w:val="24"/>
          <w:szCs w:val="24"/>
        </w:rPr>
        <w:t>Media and technology, such as video gaming, social media, and general internet use can affect the physical, mental, and social health of youth. Negative health outcomes include obesity,</w:t>
      </w:r>
      <w:r w:rsidRPr="000438F6">
        <w:rPr>
          <w:rFonts w:ascii="Calibri" w:hAnsi="Calibri" w:cs="Calibri"/>
          <w:bCs/>
          <w:sz w:val="24"/>
          <w:szCs w:val="24"/>
          <w:vertAlign w:val="superscript"/>
        </w:rPr>
        <w:t>3</w:t>
      </w:r>
      <w:r w:rsidRPr="000438F6">
        <w:rPr>
          <w:rFonts w:ascii="Calibri" w:hAnsi="Calibri" w:cs="Calibri"/>
          <w:bCs/>
          <w:sz w:val="24"/>
          <w:szCs w:val="24"/>
        </w:rPr>
        <w:t xml:space="preserve"> depression,</w:t>
      </w:r>
      <w:r w:rsidRPr="000438F6">
        <w:rPr>
          <w:rFonts w:ascii="Calibri" w:hAnsi="Calibri" w:cs="Calibri"/>
          <w:bCs/>
          <w:sz w:val="24"/>
          <w:szCs w:val="24"/>
          <w:vertAlign w:val="superscript"/>
        </w:rPr>
        <w:t>4</w:t>
      </w:r>
      <w:r w:rsidRPr="000438F6">
        <w:rPr>
          <w:rFonts w:ascii="Calibri" w:hAnsi="Calibri" w:cs="Calibri"/>
          <w:bCs/>
          <w:sz w:val="24"/>
          <w:szCs w:val="24"/>
        </w:rPr>
        <w:t xml:space="preserve"> risky sexual behavior,</w:t>
      </w:r>
      <w:r w:rsidRPr="000438F6">
        <w:rPr>
          <w:rFonts w:ascii="Calibri" w:hAnsi="Calibri" w:cs="Calibri"/>
          <w:bCs/>
          <w:sz w:val="24"/>
          <w:szCs w:val="24"/>
          <w:vertAlign w:val="superscript"/>
        </w:rPr>
        <w:t>5</w:t>
      </w:r>
      <w:r w:rsidRPr="000438F6">
        <w:rPr>
          <w:rFonts w:ascii="Calibri" w:hAnsi="Calibri" w:cs="Calibri"/>
          <w:bCs/>
          <w:sz w:val="24"/>
          <w:szCs w:val="24"/>
        </w:rPr>
        <w:t xml:space="preserve"> anxiety,</w:t>
      </w:r>
      <w:r w:rsidRPr="000438F6">
        <w:rPr>
          <w:rFonts w:ascii="Calibri" w:hAnsi="Calibri" w:cs="Calibri"/>
          <w:bCs/>
          <w:sz w:val="24"/>
          <w:szCs w:val="24"/>
          <w:vertAlign w:val="superscript"/>
        </w:rPr>
        <w:t>6</w:t>
      </w:r>
      <w:r w:rsidRPr="000438F6">
        <w:rPr>
          <w:rFonts w:ascii="Calibri" w:hAnsi="Calibri" w:cs="Calibri"/>
          <w:bCs/>
          <w:sz w:val="24"/>
          <w:szCs w:val="24"/>
        </w:rPr>
        <w:t xml:space="preserve"> disordered eating,</w:t>
      </w:r>
      <w:r w:rsidRPr="000438F6">
        <w:rPr>
          <w:rFonts w:ascii="Calibri" w:hAnsi="Calibri" w:cs="Calibri"/>
          <w:bCs/>
          <w:sz w:val="24"/>
          <w:szCs w:val="24"/>
          <w:vertAlign w:val="superscript"/>
        </w:rPr>
        <w:t xml:space="preserve">7 </w:t>
      </w:r>
      <w:r w:rsidRPr="000438F6">
        <w:rPr>
          <w:rFonts w:ascii="Calibri" w:hAnsi="Calibri" w:cs="Calibri"/>
          <w:bCs/>
          <w:sz w:val="24"/>
          <w:szCs w:val="24"/>
        </w:rPr>
        <w:t>substance use,</w:t>
      </w:r>
      <w:r w:rsidRPr="000438F6">
        <w:rPr>
          <w:rFonts w:ascii="Calibri" w:hAnsi="Calibri" w:cs="Calibri"/>
          <w:bCs/>
          <w:sz w:val="24"/>
          <w:szCs w:val="24"/>
          <w:vertAlign w:val="superscript"/>
        </w:rPr>
        <w:t>8</w:t>
      </w:r>
      <w:r w:rsidRPr="000438F6">
        <w:rPr>
          <w:rFonts w:ascii="Calibri" w:hAnsi="Calibri" w:cs="Calibri"/>
          <w:bCs/>
          <w:sz w:val="24"/>
          <w:szCs w:val="24"/>
        </w:rPr>
        <w:t xml:space="preserve"> and even suicidal ideation.</w:t>
      </w:r>
      <w:r w:rsidRPr="000438F6">
        <w:rPr>
          <w:rFonts w:ascii="Calibri" w:hAnsi="Calibri" w:cs="Calibri"/>
          <w:bCs/>
          <w:sz w:val="24"/>
          <w:szCs w:val="24"/>
          <w:vertAlign w:val="superscript"/>
        </w:rPr>
        <w:t>9</w:t>
      </w:r>
      <w:r w:rsidRPr="000438F6">
        <w:rPr>
          <w:rFonts w:ascii="Calibri" w:hAnsi="Calibri" w:cs="Calibri"/>
          <w:bCs/>
          <w:sz w:val="24"/>
          <w:szCs w:val="24"/>
        </w:rPr>
        <w:t xml:space="preserve"> Conversely, it can improve various aspects of youth’s health and well-being, including social skills,</w:t>
      </w:r>
      <w:r w:rsidRPr="000438F6">
        <w:rPr>
          <w:rFonts w:ascii="Calibri" w:hAnsi="Calibri" w:cs="Calibri"/>
          <w:bCs/>
          <w:sz w:val="24"/>
          <w:szCs w:val="24"/>
          <w:vertAlign w:val="superscript"/>
        </w:rPr>
        <w:t xml:space="preserve">10 </w:t>
      </w:r>
      <w:r w:rsidRPr="000438F6">
        <w:rPr>
          <w:rFonts w:ascii="Calibri" w:hAnsi="Calibri" w:cs="Calibri"/>
          <w:bCs/>
          <w:sz w:val="24"/>
          <w:szCs w:val="24"/>
        </w:rPr>
        <w:t>identity development,</w:t>
      </w:r>
      <w:r w:rsidRPr="000438F6">
        <w:rPr>
          <w:rFonts w:ascii="Calibri" w:hAnsi="Calibri" w:cs="Calibri"/>
          <w:bCs/>
          <w:sz w:val="24"/>
          <w:szCs w:val="24"/>
          <w:vertAlign w:val="superscript"/>
        </w:rPr>
        <w:t>11</w:t>
      </w:r>
      <w:r w:rsidRPr="000438F6">
        <w:rPr>
          <w:rFonts w:ascii="Calibri" w:hAnsi="Calibri" w:cs="Calibri"/>
          <w:bCs/>
          <w:sz w:val="24"/>
          <w:szCs w:val="24"/>
        </w:rPr>
        <w:t xml:space="preserve"> mood regulation,</w:t>
      </w:r>
      <w:r w:rsidRPr="000438F6">
        <w:rPr>
          <w:rFonts w:ascii="Calibri" w:hAnsi="Calibri" w:cs="Calibri"/>
          <w:bCs/>
          <w:sz w:val="24"/>
          <w:szCs w:val="24"/>
          <w:vertAlign w:val="superscript"/>
        </w:rPr>
        <w:t xml:space="preserve">12 </w:t>
      </w:r>
      <w:r w:rsidRPr="000438F6">
        <w:rPr>
          <w:rFonts w:ascii="Calibri" w:hAnsi="Calibri" w:cs="Calibri"/>
          <w:bCs/>
          <w:sz w:val="24"/>
          <w:szCs w:val="24"/>
        </w:rPr>
        <w:t>prosocial behavior,</w:t>
      </w:r>
      <w:r w:rsidRPr="000438F6">
        <w:rPr>
          <w:rFonts w:ascii="Calibri" w:hAnsi="Calibri" w:cs="Calibri"/>
          <w:bCs/>
          <w:sz w:val="24"/>
          <w:szCs w:val="24"/>
          <w:vertAlign w:val="superscript"/>
        </w:rPr>
        <w:t>13</w:t>
      </w:r>
      <w:r w:rsidRPr="000438F6">
        <w:rPr>
          <w:rFonts w:ascii="Calibri" w:hAnsi="Calibri" w:cs="Calibri"/>
          <w:bCs/>
          <w:sz w:val="24"/>
          <w:szCs w:val="24"/>
        </w:rPr>
        <w:t xml:space="preserve"> problem</w:t>
      </w:r>
      <w:r w:rsidR="003B5EBA" w:rsidRPr="000438F6">
        <w:rPr>
          <w:rFonts w:ascii="Calibri" w:hAnsi="Calibri" w:cs="Calibri"/>
          <w:bCs/>
          <w:sz w:val="24"/>
          <w:szCs w:val="24"/>
        </w:rPr>
        <w:t>-</w:t>
      </w:r>
      <w:r w:rsidRPr="000438F6">
        <w:rPr>
          <w:rFonts w:ascii="Calibri" w:hAnsi="Calibri" w:cs="Calibri"/>
          <w:bCs/>
          <w:sz w:val="24"/>
          <w:szCs w:val="24"/>
        </w:rPr>
        <w:t>solving skills,</w:t>
      </w:r>
      <w:r w:rsidRPr="000438F6">
        <w:rPr>
          <w:rFonts w:ascii="Calibri" w:hAnsi="Calibri" w:cs="Calibri"/>
          <w:bCs/>
          <w:sz w:val="24"/>
          <w:szCs w:val="24"/>
          <w:vertAlign w:val="superscript"/>
        </w:rPr>
        <w:t>14</w:t>
      </w:r>
      <w:r w:rsidRPr="000438F6">
        <w:rPr>
          <w:rFonts w:ascii="Calibri" w:hAnsi="Calibri" w:cs="Calibri"/>
          <w:bCs/>
          <w:sz w:val="24"/>
          <w:szCs w:val="24"/>
        </w:rPr>
        <w:t xml:space="preserve"> and community engagement.</w:t>
      </w:r>
      <w:r w:rsidRPr="000438F6">
        <w:rPr>
          <w:rFonts w:ascii="Calibri" w:hAnsi="Calibri" w:cs="Calibri"/>
          <w:bCs/>
          <w:sz w:val="24"/>
          <w:szCs w:val="24"/>
          <w:vertAlign w:val="superscript"/>
        </w:rPr>
        <w:t xml:space="preserve">15 </w:t>
      </w:r>
      <w:r w:rsidRPr="000438F6">
        <w:rPr>
          <w:rFonts w:ascii="Calibri" w:hAnsi="Calibri" w:cs="Calibri"/>
          <w:bCs/>
          <w:sz w:val="24"/>
          <w:szCs w:val="24"/>
        </w:rPr>
        <w:t xml:space="preserve">At the Center of Excellence in Media for Youth which is a grant-funded, research-based group within the </w:t>
      </w:r>
      <w:proofErr w:type="spellStart"/>
      <w:r w:rsidRPr="000438F6">
        <w:rPr>
          <w:rFonts w:ascii="Calibri" w:hAnsi="Calibri" w:cs="Calibri"/>
          <w:bCs/>
          <w:sz w:val="24"/>
          <w:szCs w:val="24"/>
        </w:rPr>
        <w:t>Pharady’s</w:t>
      </w:r>
      <w:proofErr w:type="spellEnd"/>
      <w:r w:rsidRPr="000438F6">
        <w:rPr>
          <w:rFonts w:ascii="Calibri" w:hAnsi="Calibri" w:cs="Calibri"/>
          <w:bCs/>
          <w:sz w:val="24"/>
          <w:szCs w:val="24"/>
        </w:rPr>
        <w:t xml:space="preserve"> Children’s Hospital, we exist to provide evidence-based information about both the positive and negative media-related health effects on ages 0 to 24; however, the majority of our resources are aimed at two main audiences: parents, and clinicians. For parents, we provide an extensive website with health-literate appropriate information on everything from media types, health outcomes, and youth developmental stages.</w:t>
      </w:r>
      <w:r w:rsidRPr="000438F6">
        <w:rPr>
          <w:rFonts w:ascii="Calibri" w:hAnsi="Calibri" w:cs="Calibri"/>
          <w:bCs/>
          <w:sz w:val="24"/>
          <w:szCs w:val="24"/>
          <w:vertAlign w:val="superscript"/>
        </w:rPr>
        <w:t>16</w:t>
      </w:r>
      <w:r w:rsidRPr="000438F6">
        <w:rPr>
          <w:rFonts w:ascii="Calibri" w:hAnsi="Calibri" w:cs="Calibri"/>
          <w:bCs/>
          <w:sz w:val="24"/>
          <w:szCs w:val="24"/>
        </w:rPr>
        <w:t xml:space="preserve"> We also provide a question and answer column, where parents can ask about their media and technology concerns as they relate to the health of their children and teens.</w:t>
      </w:r>
      <w:r w:rsidRPr="000438F6">
        <w:rPr>
          <w:rFonts w:ascii="Calibri" w:hAnsi="Calibri" w:cs="Calibri"/>
          <w:bCs/>
          <w:sz w:val="24"/>
          <w:szCs w:val="24"/>
          <w:vertAlign w:val="superscript"/>
        </w:rPr>
        <w:t>17</w:t>
      </w:r>
      <w:r w:rsidRPr="000438F6">
        <w:rPr>
          <w:rFonts w:ascii="Calibri" w:hAnsi="Calibri" w:cs="Calibri"/>
          <w:bCs/>
          <w:sz w:val="24"/>
          <w:szCs w:val="24"/>
        </w:rPr>
        <w:t xml:space="preserve"> For pediatric clinicians, we provide our Clinician Toolkit, which includes screening tools, anticipatory guidance, and patient education material.</w:t>
      </w:r>
      <w:r w:rsidRPr="000438F6">
        <w:rPr>
          <w:rFonts w:ascii="Calibri" w:hAnsi="Calibri" w:cs="Calibri"/>
          <w:bCs/>
          <w:sz w:val="24"/>
          <w:szCs w:val="24"/>
          <w:vertAlign w:val="superscript"/>
        </w:rPr>
        <w:t>18</w:t>
      </w:r>
      <w:r w:rsidRPr="000438F6">
        <w:rPr>
          <w:rFonts w:ascii="Calibri" w:hAnsi="Calibri" w:cs="Calibri"/>
          <w:bCs/>
          <w:sz w:val="24"/>
          <w:szCs w:val="24"/>
        </w:rPr>
        <w:t xml:space="preserve"> The gap in our resources is clear: we are not reaching the broader health sciences research community. Furthermore, this gap is not unique just to us, as partnerships across disciplines are also lacking, further fueling the need for our proposed Media Wellness website.</w:t>
      </w:r>
      <w:r w:rsidRPr="000438F6">
        <w:rPr>
          <w:rFonts w:ascii="Calibri" w:hAnsi="Calibri" w:cs="Calibri"/>
          <w:bCs/>
          <w:sz w:val="24"/>
          <w:szCs w:val="24"/>
          <w:vertAlign w:val="superscript"/>
        </w:rPr>
        <w:t>19</w:t>
      </w:r>
    </w:p>
    <w:p w14:paraId="515C9933" w14:textId="77777777" w:rsidR="00B81FD3" w:rsidRPr="000438F6" w:rsidRDefault="00B81FD3" w:rsidP="00B03D86">
      <w:pPr>
        <w:spacing w:after="0" w:line="240" w:lineRule="auto"/>
        <w:rPr>
          <w:rFonts w:ascii="Calibri" w:hAnsi="Calibri" w:cs="Calibri"/>
          <w:bCs/>
          <w:sz w:val="24"/>
          <w:szCs w:val="24"/>
        </w:rPr>
      </w:pPr>
    </w:p>
    <w:p w14:paraId="20D77055" w14:textId="1DA5B1CE" w:rsidR="000E1EC6" w:rsidRDefault="00B81FD3" w:rsidP="000E1EC6">
      <w:pPr>
        <w:spacing w:after="0" w:line="240" w:lineRule="auto"/>
        <w:rPr>
          <w:rFonts w:ascii="Calibri" w:hAnsi="Calibri" w:cs="Calibri"/>
          <w:bCs/>
          <w:sz w:val="24"/>
          <w:szCs w:val="24"/>
        </w:rPr>
      </w:pPr>
      <w:r w:rsidRPr="000438F6">
        <w:rPr>
          <w:rFonts w:ascii="Calibri" w:hAnsi="Calibri" w:cs="Calibri"/>
          <w:bCs/>
          <w:sz w:val="24"/>
          <w:szCs w:val="24"/>
        </w:rPr>
        <w:t xml:space="preserve">On a weekly basis, we receive reference requests from graduate students, postdoctoral students, research assistants, academics, public health researchers, investigative journalists, and others involved in research, asking for information and literature searches on specific topics related to media, health, and youth. These requests come from not only the United States but from around the world. Unfortunately, we cannot respond to these requests because of our limited capacity—nor can we direct the queries to an established and specialized research database as one does not yet exist. It is clear that there is a strong need for a freely available online website that provides researchers access to the evidence on this topic in one convenient website; we plan to meet that need with Media Wellness.    The proposed work continues our ongoing efforts to increase access to research on media effects. While we have designed a prototype of a web site, </w:t>
      </w:r>
      <w:r w:rsidR="006C7BC4" w:rsidRPr="000438F6">
        <w:rPr>
          <w:rFonts w:ascii="Calibri" w:hAnsi="Calibri" w:cs="Calibri"/>
          <w:bCs/>
          <w:sz w:val="24"/>
          <w:szCs w:val="24"/>
        </w:rPr>
        <w:t xml:space="preserve">the </w:t>
      </w:r>
      <w:r w:rsidRPr="000438F6">
        <w:rPr>
          <w:rFonts w:ascii="Calibri" w:hAnsi="Calibri" w:cs="Calibri"/>
          <w:bCs/>
          <w:sz w:val="24"/>
          <w:szCs w:val="24"/>
        </w:rPr>
        <w:t>advancement of the work has stalled as a result of limited resources dedicated to this project. Additional funding is needed, therefore, to help allow us to finalize our web site development, create new content, and conduct outreach and dissemination efforts for the final website.</w:t>
      </w:r>
    </w:p>
    <w:p w14:paraId="78A2DEB6" w14:textId="77777777" w:rsidR="000E1EC6" w:rsidRPr="000E1EC6" w:rsidRDefault="000E1EC6" w:rsidP="000E1EC6">
      <w:pPr>
        <w:spacing w:after="0" w:line="240" w:lineRule="auto"/>
        <w:rPr>
          <w:rFonts w:ascii="Calibri" w:hAnsi="Calibri" w:cs="Calibri"/>
          <w:bCs/>
          <w:sz w:val="24"/>
          <w:szCs w:val="24"/>
        </w:rPr>
      </w:pPr>
    </w:p>
    <w:p w14:paraId="498736BC" w14:textId="59BF7424" w:rsidR="00B81FD3" w:rsidRPr="00B03D86" w:rsidRDefault="00B81FD3" w:rsidP="00B03D86">
      <w:pPr>
        <w:pStyle w:val="Heading2"/>
        <w:spacing w:line="240" w:lineRule="auto"/>
        <w:rPr>
          <w:rFonts w:ascii="Calibri" w:hAnsi="Calibri" w:cs="Calibri"/>
        </w:rPr>
      </w:pPr>
      <w:r w:rsidRPr="00B03D86">
        <w:rPr>
          <w:rFonts w:ascii="Calibri" w:hAnsi="Calibri" w:cs="Calibri"/>
        </w:rPr>
        <w:t>Methods</w:t>
      </w:r>
    </w:p>
    <w:p w14:paraId="6A8B05DD" w14:textId="781655BE" w:rsidR="00B81FD3" w:rsidRPr="000438F6" w:rsidRDefault="00B81FD3" w:rsidP="00B03D86">
      <w:pPr>
        <w:spacing w:after="0" w:line="240" w:lineRule="auto"/>
        <w:rPr>
          <w:rFonts w:ascii="Calibri" w:hAnsi="Calibri" w:cs="Calibri"/>
          <w:bCs/>
          <w:sz w:val="24"/>
          <w:szCs w:val="24"/>
        </w:rPr>
      </w:pPr>
      <w:r w:rsidRPr="000438F6">
        <w:rPr>
          <w:rFonts w:ascii="Calibri" w:hAnsi="Calibri" w:cs="Calibri"/>
          <w:bCs/>
          <w:sz w:val="24"/>
          <w:szCs w:val="24"/>
        </w:rPr>
        <w:t xml:space="preserve">In an era where pseudoscience and </w:t>
      </w:r>
      <w:r w:rsidR="000A16F4" w:rsidRPr="000438F6">
        <w:rPr>
          <w:rFonts w:ascii="Calibri" w:hAnsi="Calibri" w:cs="Calibri"/>
          <w:bCs/>
          <w:sz w:val="24"/>
          <w:szCs w:val="24"/>
        </w:rPr>
        <w:t xml:space="preserve">public opinion are </w:t>
      </w:r>
      <w:r w:rsidR="0037150B" w:rsidRPr="000438F6">
        <w:rPr>
          <w:rFonts w:ascii="Calibri" w:hAnsi="Calibri" w:cs="Calibri"/>
          <w:bCs/>
          <w:sz w:val="24"/>
          <w:szCs w:val="24"/>
        </w:rPr>
        <w:t>pervasive</w:t>
      </w:r>
      <w:r w:rsidRPr="000438F6">
        <w:rPr>
          <w:rFonts w:ascii="Calibri" w:hAnsi="Calibri" w:cs="Calibri"/>
          <w:bCs/>
          <w:sz w:val="24"/>
          <w:szCs w:val="24"/>
        </w:rPr>
        <w:t>, we need to provide as much access as possible to those engaging with research. Several barriers exist in locating and understanding peer-reviewed research on media effects. For one, most people are only exposed to research from studies that are sensationalized by media outlets. Secondly, media-</w:t>
      </w:r>
      <w:r w:rsidRPr="000438F6">
        <w:rPr>
          <w:rFonts w:ascii="Calibri" w:hAnsi="Calibri" w:cs="Calibri"/>
          <w:bCs/>
          <w:sz w:val="24"/>
          <w:szCs w:val="24"/>
        </w:rPr>
        <w:lastRenderedPageBreak/>
        <w:t>related health effects research is published in a variety of different academic disciplines, including sociology, psychology, medicine, communication studies, and computer science, requiring knowledge of and access to many different databases.</w:t>
      </w:r>
    </w:p>
    <w:p w14:paraId="726CE18C" w14:textId="77777777" w:rsidR="00B81FD3" w:rsidRPr="000438F6" w:rsidRDefault="00B81FD3" w:rsidP="00B03D86">
      <w:pPr>
        <w:spacing w:after="0" w:line="240" w:lineRule="auto"/>
        <w:rPr>
          <w:rFonts w:ascii="Calibri" w:hAnsi="Calibri" w:cs="Calibri"/>
          <w:b/>
          <w:sz w:val="24"/>
          <w:szCs w:val="24"/>
        </w:rPr>
      </w:pPr>
    </w:p>
    <w:p w14:paraId="5615B823" w14:textId="7F2BDF91" w:rsidR="00B81FD3" w:rsidRPr="000438F6" w:rsidRDefault="00B81FD3" w:rsidP="00B03D86">
      <w:pPr>
        <w:spacing w:after="0" w:line="240" w:lineRule="auto"/>
        <w:rPr>
          <w:rFonts w:ascii="Calibri" w:hAnsi="Calibri" w:cs="Calibri"/>
          <w:bCs/>
          <w:sz w:val="24"/>
          <w:szCs w:val="24"/>
        </w:rPr>
      </w:pPr>
      <w:r w:rsidRPr="000438F6">
        <w:rPr>
          <w:rFonts w:ascii="Calibri" w:hAnsi="Calibri" w:cs="Calibri"/>
          <w:bCs/>
          <w:sz w:val="24"/>
          <w:szCs w:val="24"/>
        </w:rPr>
        <w:t>Media Wellness will be a culmination of the larger research community’s efforts</w:t>
      </w:r>
      <w:r w:rsidR="0007758C" w:rsidRPr="000438F6">
        <w:rPr>
          <w:rFonts w:ascii="Calibri" w:hAnsi="Calibri" w:cs="Calibri"/>
          <w:bCs/>
          <w:sz w:val="24"/>
          <w:szCs w:val="24"/>
        </w:rPr>
        <w:t xml:space="preserve"> </w:t>
      </w:r>
      <w:r w:rsidRPr="000438F6">
        <w:rPr>
          <w:rFonts w:ascii="Calibri" w:hAnsi="Calibri" w:cs="Calibri"/>
          <w:bCs/>
          <w:sz w:val="24"/>
          <w:szCs w:val="24"/>
        </w:rPr>
        <w:t xml:space="preserve">and is essentially the creation of a </w:t>
      </w:r>
      <w:proofErr w:type="gramStart"/>
      <w:r w:rsidRPr="000438F6">
        <w:rPr>
          <w:rFonts w:ascii="Calibri" w:hAnsi="Calibri" w:cs="Calibri"/>
          <w:bCs/>
          <w:sz w:val="24"/>
          <w:szCs w:val="24"/>
        </w:rPr>
        <w:t>brand new</w:t>
      </w:r>
      <w:proofErr w:type="gramEnd"/>
      <w:r w:rsidRPr="000438F6">
        <w:rPr>
          <w:rFonts w:ascii="Calibri" w:hAnsi="Calibri" w:cs="Calibri"/>
          <w:bCs/>
          <w:sz w:val="24"/>
          <w:szCs w:val="24"/>
        </w:rPr>
        <w:t xml:space="preserve"> database for this topic.  Media Wellness will be composed of two main features, the Database and the Research Guides. The Database section will function as a typical bibliographic database; users will be able to perform simple or advanced searches</w:t>
      </w:r>
      <w:r w:rsidR="001D197C" w:rsidRPr="000438F6">
        <w:rPr>
          <w:rFonts w:ascii="Calibri" w:hAnsi="Calibri" w:cs="Calibri"/>
          <w:bCs/>
          <w:sz w:val="24"/>
          <w:szCs w:val="24"/>
        </w:rPr>
        <w:t xml:space="preserve"> </w:t>
      </w:r>
      <w:r w:rsidRPr="000438F6">
        <w:rPr>
          <w:rFonts w:ascii="Calibri" w:hAnsi="Calibri" w:cs="Calibri"/>
          <w:bCs/>
          <w:sz w:val="24"/>
          <w:szCs w:val="24"/>
        </w:rPr>
        <w:t>or browse through our custom taxonomy to locate citations of scientific articles related specifically to Media Wellness and youth. Users will also be able to export citations to the citation management software of their choice. Each citation will also include a link to its corresponding record in PubMed (where applicable), promoting the NLM’s valuable resource. This functionality will be supported by a database containing a curated collection of thousands of citations for research examining the impact of media on health. Over the past 15 years, CMCH has collected citations for over 20,000 scholarly journal articles from which we are building this database. For the launch of the website, we will import 2,500 citations that represent the newest research in this area. We will continue to monitor, locate, and curate the best available evidence on media effects, and the database will house citations and summaries of this work and will be continually updated to reflect the current evidence base.</w:t>
      </w:r>
    </w:p>
    <w:p w14:paraId="1A45EF5C" w14:textId="77777777" w:rsidR="00B81FD3" w:rsidRPr="000438F6" w:rsidRDefault="00B81FD3" w:rsidP="00B03D86">
      <w:pPr>
        <w:spacing w:after="0" w:line="240" w:lineRule="auto"/>
        <w:rPr>
          <w:rFonts w:ascii="Calibri" w:hAnsi="Calibri" w:cs="Calibri"/>
          <w:bCs/>
          <w:sz w:val="24"/>
          <w:szCs w:val="24"/>
        </w:rPr>
      </w:pPr>
    </w:p>
    <w:p w14:paraId="07FC4B55" w14:textId="5E988347" w:rsidR="00B81FD3" w:rsidRPr="000438F6" w:rsidRDefault="00B81FD3" w:rsidP="00B03D86">
      <w:pPr>
        <w:spacing w:after="0" w:line="240" w:lineRule="auto"/>
        <w:rPr>
          <w:rFonts w:ascii="Calibri" w:hAnsi="Calibri" w:cs="Calibri"/>
          <w:bCs/>
          <w:sz w:val="24"/>
          <w:szCs w:val="24"/>
        </w:rPr>
      </w:pPr>
      <w:r w:rsidRPr="000438F6">
        <w:rPr>
          <w:rFonts w:ascii="Calibri" w:hAnsi="Calibri" w:cs="Calibri"/>
          <w:bCs/>
          <w:sz w:val="24"/>
          <w:szCs w:val="24"/>
        </w:rPr>
        <w:t>The Research Guides section of the website will house unique guides informing research on specific topics related to media and health through organized links to relevant information and resources. Following the traditional purpose and format of library research guides, we have already completed three, including “Texting and Driving” as adolescent drivers are at the highest risk of distracted driving;</w:t>
      </w:r>
      <w:r w:rsidRPr="000438F6">
        <w:rPr>
          <w:rFonts w:ascii="Calibri" w:hAnsi="Calibri" w:cs="Calibri"/>
          <w:bCs/>
          <w:sz w:val="24"/>
          <w:szCs w:val="24"/>
          <w:vertAlign w:val="superscript"/>
        </w:rPr>
        <w:t>21</w:t>
      </w:r>
      <w:r w:rsidRPr="000438F6">
        <w:rPr>
          <w:rFonts w:ascii="Calibri" w:hAnsi="Calibri" w:cs="Calibri"/>
          <w:bCs/>
          <w:sz w:val="24"/>
          <w:szCs w:val="24"/>
        </w:rPr>
        <w:t xml:space="preserve"> “Fake News” as school-aged children and older are engaging more with the world around them;</w:t>
      </w:r>
      <w:r w:rsidRPr="000438F6">
        <w:rPr>
          <w:rFonts w:ascii="Calibri" w:hAnsi="Calibri" w:cs="Calibri"/>
          <w:bCs/>
          <w:sz w:val="24"/>
          <w:szCs w:val="24"/>
          <w:vertAlign w:val="superscript"/>
        </w:rPr>
        <w:t>22</w:t>
      </w:r>
      <w:r w:rsidRPr="000438F6">
        <w:rPr>
          <w:rFonts w:ascii="Calibri" w:hAnsi="Calibri" w:cs="Calibri"/>
          <w:bCs/>
          <w:sz w:val="24"/>
          <w:szCs w:val="24"/>
        </w:rPr>
        <w:t xml:space="preserve"> and “Video Game Addiction,” a growing adolescent health concern.</w:t>
      </w:r>
      <w:r w:rsidRPr="000438F6">
        <w:rPr>
          <w:rFonts w:ascii="Calibri" w:hAnsi="Calibri" w:cs="Calibri"/>
          <w:bCs/>
          <w:sz w:val="24"/>
          <w:szCs w:val="24"/>
          <w:vertAlign w:val="superscript"/>
        </w:rPr>
        <w:t>23</w:t>
      </w:r>
    </w:p>
    <w:p w14:paraId="0CD383F4" w14:textId="77777777" w:rsidR="000438F6" w:rsidRDefault="000438F6" w:rsidP="00B03D86">
      <w:pPr>
        <w:spacing w:after="0" w:line="240" w:lineRule="auto"/>
        <w:rPr>
          <w:rFonts w:ascii="Calibri" w:hAnsi="Calibri" w:cs="Calibri"/>
          <w:bCs/>
          <w:sz w:val="24"/>
          <w:szCs w:val="24"/>
        </w:rPr>
      </w:pPr>
    </w:p>
    <w:p w14:paraId="35BEDB21" w14:textId="1BF122DF" w:rsidR="00B81FD3" w:rsidRPr="000438F6" w:rsidRDefault="00B81FD3" w:rsidP="00B03D86">
      <w:pPr>
        <w:spacing w:after="0" w:line="240" w:lineRule="auto"/>
        <w:rPr>
          <w:rFonts w:ascii="Calibri" w:hAnsi="Calibri" w:cs="Calibri"/>
          <w:bCs/>
          <w:sz w:val="24"/>
          <w:szCs w:val="24"/>
        </w:rPr>
      </w:pPr>
      <w:r w:rsidRPr="000438F6">
        <w:rPr>
          <w:rFonts w:ascii="Calibri" w:hAnsi="Calibri" w:cs="Calibri"/>
          <w:bCs/>
          <w:sz w:val="24"/>
          <w:szCs w:val="24"/>
        </w:rPr>
        <w:t>The logistics of the implementation of this project involves two simultaneous phases—the web development phase and the content phase. Tasks are assigned to the individual(s) listed in parentheses below for each phase.</w:t>
      </w:r>
    </w:p>
    <w:p w14:paraId="75E95EB8" w14:textId="77777777" w:rsidR="00B81FD3" w:rsidRPr="000438F6" w:rsidRDefault="00B81FD3" w:rsidP="00B03D86">
      <w:pPr>
        <w:spacing w:after="0" w:line="240" w:lineRule="auto"/>
        <w:rPr>
          <w:rFonts w:ascii="Calibri" w:hAnsi="Calibri" w:cs="Calibri"/>
          <w:bCs/>
          <w:sz w:val="24"/>
          <w:szCs w:val="24"/>
        </w:rPr>
      </w:pPr>
    </w:p>
    <w:p w14:paraId="14E3C1F7" w14:textId="78E7BDDC" w:rsidR="00B81FD3" w:rsidRDefault="00B81FD3" w:rsidP="00B03D86">
      <w:pPr>
        <w:spacing w:after="0" w:line="240" w:lineRule="auto"/>
        <w:rPr>
          <w:rFonts w:ascii="Calibri" w:hAnsi="Calibri" w:cs="Calibri"/>
          <w:bCs/>
          <w:sz w:val="24"/>
          <w:szCs w:val="24"/>
        </w:rPr>
      </w:pPr>
      <w:r w:rsidRPr="000438F6">
        <w:rPr>
          <w:rFonts w:ascii="Calibri" w:hAnsi="Calibri" w:cs="Calibri"/>
          <w:bCs/>
          <w:sz w:val="24"/>
          <w:szCs w:val="24"/>
          <w:u w:val="single"/>
        </w:rPr>
        <w:t>Web Development Phase Development Objective 1: Design implementation</w:t>
      </w:r>
      <w:r w:rsidRPr="000438F6">
        <w:rPr>
          <w:rFonts w:ascii="Calibri" w:hAnsi="Calibri" w:cs="Calibri"/>
          <w:b/>
          <w:sz w:val="24"/>
          <w:szCs w:val="24"/>
        </w:rPr>
        <w:t xml:space="preserve">. </w:t>
      </w:r>
      <w:r w:rsidRPr="000438F6">
        <w:rPr>
          <w:rFonts w:ascii="Calibri" w:hAnsi="Calibri" w:cs="Calibri"/>
          <w:bCs/>
          <w:sz w:val="24"/>
          <w:szCs w:val="24"/>
        </w:rPr>
        <w:t xml:space="preserve">Thanks to many months of unfunded work, we have a comprehensive visual design for the website. Our first developmental step is to turn this design into functional templates in a </w:t>
      </w:r>
      <w:proofErr w:type="spellStart"/>
      <w:r w:rsidRPr="000438F6">
        <w:rPr>
          <w:rFonts w:ascii="Calibri" w:hAnsi="Calibri" w:cs="Calibri"/>
          <w:bCs/>
          <w:sz w:val="24"/>
          <w:szCs w:val="24"/>
        </w:rPr>
        <w:t>Wordpress</w:t>
      </w:r>
      <w:proofErr w:type="spellEnd"/>
      <w:r w:rsidRPr="000438F6">
        <w:rPr>
          <w:rFonts w:ascii="Calibri" w:hAnsi="Calibri" w:cs="Calibri"/>
          <w:bCs/>
          <w:sz w:val="24"/>
          <w:szCs w:val="24"/>
        </w:rPr>
        <w:t xml:space="preserve"> installation. To make the Media Wellness website usable on any platform, our design mockups account for screen sizes ranging from mobile devices to desktop monitors. From these, we will create responsive page templates and styles, and then we will code them to connect with the </w:t>
      </w:r>
      <w:proofErr w:type="spellStart"/>
      <w:r w:rsidRPr="000438F6">
        <w:rPr>
          <w:rFonts w:ascii="Calibri" w:hAnsi="Calibri" w:cs="Calibri"/>
          <w:bCs/>
          <w:sz w:val="24"/>
          <w:szCs w:val="24"/>
        </w:rPr>
        <w:t>Wordpress</w:t>
      </w:r>
      <w:proofErr w:type="spellEnd"/>
      <w:r w:rsidRPr="000438F6">
        <w:rPr>
          <w:rFonts w:ascii="Calibri" w:hAnsi="Calibri" w:cs="Calibri"/>
          <w:bCs/>
          <w:sz w:val="24"/>
          <w:szCs w:val="24"/>
        </w:rPr>
        <w:t xml:space="preserve"> database to dynamically populate them with content.</w:t>
      </w:r>
    </w:p>
    <w:p w14:paraId="6D6B87A5" w14:textId="77777777" w:rsidR="0051016B" w:rsidRPr="000438F6" w:rsidRDefault="0051016B" w:rsidP="00B03D86">
      <w:pPr>
        <w:spacing w:after="0" w:line="240" w:lineRule="auto"/>
        <w:rPr>
          <w:rFonts w:ascii="Calibri" w:hAnsi="Calibri" w:cs="Calibri"/>
          <w:bCs/>
          <w:sz w:val="24"/>
          <w:szCs w:val="24"/>
        </w:rPr>
      </w:pPr>
    </w:p>
    <w:p w14:paraId="0710A3B7" w14:textId="71B783C6" w:rsidR="000E1EC6" w:rsidRPr="000438F6" w:rsidRDefault="00B81FD3" w:rsidP="00B03D86">
      <w:pPr>
        <w:spacing w:after="0" w:line="240" w:lineRule="auto"/>
        <w:rPr>
          <w:rFonts w:ascii="Calibri" w:hAnsi="Calibri" w:cs="Calibri"/>
          <w:bCs/>
          <w:sz w:val="24"/>
          <w:szCs w:val="24"/>
        </w:rPr>
      </w:pPr>
      <w:r w:rsidRPr="000438F6">
        <w:rPr>
          <w:rFonts w:ascii="Calibri" w:hAnsi="Calibri" w:cs="Calibri"/>
          <w:bCs/>
          <w:sz w:val="24"/>
          <w:szCs w:val="24"/>
        </w:rPr>
        <w:t>Tasks include:</w:t>
      </w:r>
    </w:p>
    <w:p w14:paraId="211B54C0" w14:textId="77777777" w:rsidR="00B81FD3" w:rsidRPr="000438F6" w:rsidRDefault="00B81FD3" w:rsidP="00B03D86">
      <w:pPr>
        <w:numPr>
          <w:ilvl w:val="0"/>
          <w:numId w:val="5"/>
        </w:numPr>
        <w:spacing w:after="0" w:line="240" w:lineRule="auto"/>
        <w:rPr>
          <w:rFonts w:ascii="Calibri" w:hAnsi="Calibri" w:cs="Calibri"/>
          <w:bCs/>
          <w:sz w:val="24"/>
          <w:szCs w:val="24"/>
        </w:rPr>
      </w:pPr>
      <w:r w:rsidRPr="000438F6">
        <w:rPr>
          <w:rFonts w:ascii="Calibri" w:hAnsi="Calibri" w:cs="Calibri"/>
          <w:bCs/>
          <w:sz w:val="24"/>
          <w:szCs w:val="24"/>
        </w:rPr>
        <w:t xml:space="preserve">Create all page templates (John Doe) </w:t>
      </w:r>
    </w:p>
    <w:p w14:paraId="308EFE6D" w14:textId="77777777" w:rsidR="00B81FD3" w:rsidRPr="000438F6" w:rsidRDefault="00B81FD3" w:rsidP="00B03D86">
      <w:pPr>
        <w:numPr>
          <w:ilvl w:val="0"/>
          <w:numId w:val="5"/>
        </w:numPr>
        <w:spacing w:after="0" w:line="240" w:lineRule="auto"/>
        <w:rPr>
          <w:rFonts w:ascii="Calibri" w:hAnsi="Calibri" w:cs="Calibri"/>
          <w:bCs/>
          <w:sz w:val="24"/>
          <w:szCs w:val="24"/>
        </w:rPr>
      </w:pPr>
      <w:r w:rsidRPr="000438F6">
        <w:rPr>
          <w:rFonts w:ascii="Calibri" w:hAnsi="Calibri" w:cs="Calibri"/>
          <w:bCs/>
          <w:sz w:val="24"/>
          <w:szCs w:val="24"/>
        </w:rPr>
        <w:t xml:space="preserve">Review template designs with placeholder content (Jane Doe and John Doe) </w:t>
      </w:r>
    </w:p>
    <w:p w14:paraId="52DC977D" w14:textId="40271A49" w:rsidR="00B03D86" w:rsidRPr="0051016B" w:rsidRDefault="00B81FD3" w:rsidP="00B03D86">
      <w:pPr>
        <w:numPr>
          <w:ilvl w:val="0"/>
          <w:numId w:val="5"/>
        </w:numPr>
        <w:spacing w:after="0" w:line="240" w:lineRule="auto"/>
        <w:rPr>
          <w:rFonts w:ascii="Calibri" w:hAnsi="Calibri" w:cs="Calibri"/>
          <w:bCs/>
          <w:sz w:val="24"/>
          <w:szCs w:val="24"/>
        </w:rPr>
      </w:pPr>
      <w:r w:rsidRPr="000438F6">
        <w:rPr>
          <w:rFonts w:ascii="Calibri" w:hAnsi="Calibri" w:cs="Calibri"/>
          <w:bCs/>
          <w:sz w:val="24"/>
          <w:szCs w:val="24"/>
        </w:rPr>
        <w:t>Revise page templates as needed (John Doe)</w:t>
      </w:r>
    </w:p>
    <w:p w14:paraId="2260810E" w14:textId="02B73417" w:rsidR="00B81FD3" w:rsidRPr="000438F6" w:rsidRDefault="00B81FD3" w:rsidP="00B03D86">
      <w:pPr>
        <w:spacing w:after="0" w:line="240" w:lineRule="auto"/>
        <w:rPr>
          <w:rFonts w:ascii="Calibri" w:hAnsi="Calibri" w:cs="Calibri"/>
          <w:bCs/>
          <w:sz w:val="24"/>
          <w:szCs w:val="24"/>
          <w:u w:val="single"/>
        </w:rPr>
      </w:pPr>
      <w:r w:rsidRPr="000438F6">
        <w:rPr>
          <w:rFonts w:ascii="Calibri" w:hAnsi="Calibri" w:cs="Calibri"/>
          <w:bCs/>
          <w:sz w:val="24"/>
          <w:szCs w:val="24"/>
          <w:u w:val="single"/>
        </w:rPr>
        <w:lastRenderedPageBreak/>
        <w:t>Development Objective 2: Finalize article import tools and website's admin interface.</w:t>
      </w:r>
    </w:p>
    <w:p w14:paraId="6B43B6E6" w14:textId="513FC658" w:rsidR="00B81FD3" w:rsidRDefault="00B81FD3" w:rsidP="00B03D86">
      <w:pPr>
        <w:spacing w:after="0" w:line="240" w:lineRule="auto"/>
        <w:rPr>
          <w:rFonts w:ascii="Calibri" w:hAnsi="Calibri" w:cs="Calibri"/>
          <w:bCs/>
          <w:sz w:val="24"/>
          <w:szCs w:val="24"/>
        </w:rPr>
      </w:pPr>
      <w:r w:rsidRPr="000438F6">
        <w:rPr>
          <w:rFonts w:ascii="Calibri" w:hAnsi="Calibri" w:cs="Calibri"/>
          <w:bCs/>
          <w:sz w:val="24"/>
          <w:szCs w:val="24"/>
        </w:rPr>
        <w:t xml:space="preserve">To support our core database of research, we are building bespoke tools to easily import citations from the popular EndNote software onto the Media Wellness website. We are creating a streamlined interface to edit the citations as necessary and enhance them once they're in the </w:t>
      </w:r>
      <w:proofErr w:type="spellStart"/>
      <w:r w:rsidRPr="000438F6">
        <w:rPr>
          <w:rFonts w:ascii="Calibri" w:hAnsi="Calibri" w:cs="Calibri"/>
          <w:bCs/>
          <w:sz w:val="24"/>
          <w:szCs w:val="24"/>
        </w:rPr>
        <w:t>Wordpress</w:t>
      </w:r>
      <w:proofErr w:type="spellEnd"/>
      <w:r w:rsidRPr="000438F6">
        <w:rPr>
          <w:rFonts w:ascii="Calibri" w:hAnsi="Calibri" w:cs="Calibri"/>
          <w:bCs/>
          <w:sz w:val="24"/>
          <w:szCs w:val="24"/>
        </w:rPr>
        <w:t xml:space="preserve"> database. We will also be customizing the admin interface in general to simplify the task of adding and editing the website's content.</w:t>
      </w:r>
    </w:p>
    <w:p w14:paraId="16A8EC1F" w14:textId="77777777" w:rsidR="0051016B" w:rsidRPr="000438F6" w:rsidRDefault="0051016B" w:rsidP="00B03D86">
      <w:pPr>
        <w:spacing w:after="0" w:line="240" w:lineRule="auto"/>
        <w:rPr>
          <w:rFonts w:ascii="Calibri" w:hAnsi="Calibri" w:cs="Calibri"/>
          <w:bCs/>
          <w:sz w:val="24"/>
          <w:szCs w:val="24"/>
        </w:rPr>
      </w:pPr>
    </w:p>
    <w:p w14:paraId="5EABE7D7" w14:textId="43C82EC8" w:rsidR="000E1EC6" w:rsidRPr="000438F6" w:rsidRDefault="00B81FD3" w:rsidP="00B03D86">
      <w:pPr>
        <w:spacing w:after="0" w:line="240" w:lineRule="auto"/>
        <w:rPr>
          <w:rFonts w:ascii="Calibri" w:hAnsi="Calibri" w:cs="Calibri"/>
          <w:bCs/>
          <w:sz w:val="24"/>
          <w:szCs w:val="24"/>
        </w:rPr>
      </w:pPr>
      <w:r w:rsidRPr="000438F6">
        <w:rPr>
          <w:rFonts w:ascii="Calibri" w:hAnsi="Calibri" w:cs="Calibri"/>
          <w:bCs/>
          <w:sz w:val="24"/>
          <w:szCs w:val="24"/>
        </w:rPr>
        <w:t>Tasks include:</w:t>
      </w:r>
    </w:p>
    <w:p w14:paraId="01899F7A" w14:textId="77777777" w:rsidR="00B81FD3" w:rsidRPr="000438F6" w:rsidRDefault="00B81FD3" w:rsidP="00B03D86">
      <w:pPr>
        <w:numPr>
          <w:ilvl w:val="0"/>
          <w:numId w:val="6"/>
        </w:numPr>
        <w:spacing w:after="0" w:line="240" w:lineRule="auto"/>
        <w:rPr>
          <w:rFonts w:ascii="Calibri" w:hAnsi="Calibri" w:cs="Calibri"/>
          <w:bCs/>
          <w:sz w:val="24"/>
          <w:szCs w:val="24"/>
        </w:rPr>
      </w:pPr>
      <w:r w:rsidRPr="000438F6">
        <w:rPr>
          <w:rFonts w:ascii="Calibri" w:hAnsi="Calibri" w:cs="Calibri"/>
          <w:bCs/>
          <w:sz w:val="24"/>
          <w:szCs w:val="24"/>
        </w:rPr>
        <w:t>Build and customize EndNote import functions and workflow (John Doe)</w:t>
      </w:r>
    </w:p>
    <w:p w14:paraId="17B7CF82" w14:textId="70B24969" w:rsidR="00B81FD3" w:rsidRPr="000438F6" w:rsidRDefault="00B81FD3" w:rsidP="00B03D86">
      <w:pPr>
        <w:numPr>
          <w:ilvl w:val="0"/>
          <w:numId w:val="6"/>
        </w:numPr>
        <w:spacing w:after="0" w:line="240" w:lineRule="auto"/>
        <w:rPr>
          <w:rFonts w:ascii="Calibri" w:hAnsi="Calibri" w:cs="Calibri"/>
          <w:bCs/>
          <w:sz w:val="24"/>
          <w:szCs w:val="24"/>
        </w:rPr>
      </w:pPr>
      <w:r w:rsidRPr="000438F6">
        <w:rPr>
          <w:rFonts w:ascii="Calibri" w:hAnsi="Calibri" w:cs="Calibri"/>
          <w:bCs/>
          <w:sz w:val="24"/>
          <w:szCs w:val="24"/>
        </w:rPr>
        <w:t>Connect page templates with database (John Doe)</w:t>
      </w:r>
    </w:p>
    <w:p w14:paraId="01A06CF2" w14:textId="2AB4AF35" w:rsidR="00B81FD3" w:rsidRPr="000438F6" w:rsidRDefault="00B81FD3" w:rsidP="00B03D86">
      <w:pPr>
        <w:numPr>
          <w:ilvl w:val="0"/>
          <w:numId w:val="6"/>
        </w:numPr>
        <w:spacing w:after="0" w:line="240" w:lineRule="auto"/>
        <w:rPr>
          <w:rFonts w:ascii="Calibri" w:hAnsi="Calibri" w:cs="Calibri"/>
          <w:bCs/>
          <w:sz w:val="24"/>
          <w:szCs w:val="24"/>
        </w:rPr>
      </w:pPr>
      <w:r w:rsidRPr="000438F6">
        <w:rPr>
          <w:rFonts w:ascii="Calibri" w:hAnsi="Calibri" w:cs="Calibri"/>
          <w:bCs/>
          <w:sz w:val="24"/>
          <w:szCs w:val="24"/>
        </w:rPr>
        <w:t>Test import process and admin interface (Jane Doe and John Doe)</w:t>
      </w:r>
    </w:p>
    <w:p w14:paraId="0280402B" w14:textId="70132D10" w:rsidR="00B81FD3" w:rsidRPr="000438F6" w:rsidRDefault="00B81FD3" w:rsidP="00B03D86">
      <w:pPr>
        <w:numPr>
          <w:ilvl w:val="0"/>
          <w:numId w:val="6"/>
        </w:numPr>
        <w:spacing w:after="0" w:line="240" w:lineRule="auto"/>
        <w:rPr>
          <w:rFonts w:ascii="Calibri" w:hAnsi="Calibri" w:cs="Calibri"/>
          <w:bCs/>
          <w:sz w:val="24"/>
          <w:szCs w:val="24"/>
        </w:rPr>
      </w:pPr>
      <w:r w:rsidRPr="000438F6">
        <w:rPr>
          <w:rFonts w:ascii="Calibri" w:hAnsi="Calibri" w:cs="Calibri"/>
          <w:bCs/>
          <w:sz w:val="24"/>
          <w:szCs w:val="24"/>
        </w:rPr>
        <w:t>Revise page templates as needed (John Doe)</w:t>
      </w:r>
    </w:p>
    <w:p w14:paraId="3C633601" w14:textId="77777777" w:rsidR="00B03D86" w:rsidRDefault="00B03D86" w:rsidP="00B03D86">
      <w:pPr>
        <w:spacing w:after="0" w:line="240" w:lineRule="auto"/>
        <w:rPr>
          <w:rFonts w:ascii="Calibri" w:hAnsi="Calibri" w:cs="Calibri"/>
          <w:bCs/>
          <w:sz w:val="24"/>
          <w:szCs w:val="24"/>
          <w:u w:val="single"/>
        </w:rPr>
      </w:pPr>
    </w:p>
    <w:p w14:paraId="0D2A6EF4" w14:textId="1ADD5734" w:rsidR="00B81FD3" w:rsidRDefault="00B81FD3" w:rsidP="00B03D86">
      <w:pPr>
        <w:spacing w:after="0" w:line="240" w:lineRule="auto"/>
        <w:rPr>
          <w:rFonts w:ascii="Calibri" w:hAnsi="Calibri" w:cs="Calibri"/>
          <w:bCs/>
          <w:sz w:val="24"/>
          <w:szCs w:val="24"/>
        </w:rPr>
      </w:pPr>
      <w:r w:rsidRPr="000438F6">
        <w:rPr>
          <w:rFonts w:ascii="Calibri" w:hAnsi="Calibri" w:cs="Calibri"/>
          <w:bCs/>
          <w:sz w:val="24"/>
          <w:szCs w:val="24"/>
          <w:u w:val="single"/>
        </w:rPr>
        <w:t>Development Objective 3: Populate the Media Wellness website with content and refine for launch.</w:t>
      </w:r>
      <w:r w:rsidRPr="000438F6">
        <w:rPr>
          <w:rFonts w:ascii="Calibri" w:hAnsi="Calibri" w:cs="Calibri"/>
          <w:b/>
          <w:sz w:val="24"/>
          <w:szCs w:val="24"/>
        </w:rPr>
        <w:t xml:space="preserve"> </w:t>
      </w:r>
      <w:r w:rsidRPr="000438F6">
        <w:rPr>
          <w:rFonts w:ascii="Calibri" w:hAnsi="Calibri" w:cs="Calibri"/>
          <w:bCs/>
          <w:sz w:val="24"/>
          <w:szCs w:val="24"/>
        </w:rPr>
        <w:t>With the design, development, and content tasks approaching completion, we will migrate the website's content and making any final improvements before launch.</w:t>
      </w:r>
    </w:p>
    <w:p w14:paraId="386730AC" w14:textId="77777777" w:rsidR="0051016B" w:rsidRPr="00B03D86" w:rsidRDefault="0051016B" w:rsidP="00B03D86">
      <w:pPr>
        <w:spacing w:after="0" w:line="240" w:lineRule="auto"/>
        <w:rPr>
          <w:rFonts w:ascii="Calibri" w:hAnsi="Calibri" w:cs="Calibri"/>
          <w:bCs/>
          <w:sz w:val="24"/>
          <w:szCs w:val="24"/>
        </w:rPr>
      </w:pPr>
    </w:p>
    <w:p w14:paraId="42578490" w14:textId="4FF6A296" w:rsidR="000E1EC6" w:rsidRPr="000438F6" w:rsidRDefault="00B81FD3" w:rsidP="00B03D86">
      <w:pPr>
        <w:spacing w:after="0" w:line="240" w:lineRule="auto"/>
        <w:rPr>
          <w:rFonts w:ascii="Calibri" w:hAnsi="Calibri" w:cs="Calibri"/>
          <w:bCs/>
          <w:sz w:val="24"/>
          <w:szCs w:val="24"/>
        </w:rPr>
      </w:pPr>
      <w:r w:rsidRPr="000438F6">
        <w:rPr>
          <w:rFonts w:ascii="Calibri" w:hAnsi="Calibri" w:cs="Calibri"/>
          <w:bCs/>
          <w:sz w:val="24"/>
          <w:szCs w:val="24"/>
        </w:rPr>
        <w:t>Tasks include:</w:t>
      </w:r>
    </w:p>
    <w:p w14:paraId="0A4CEC49" w14:textId="5FE59F72" w:rsidR="00B81FD3" w:rsidRPr="000438F6" w:rsidRDefault="00B81FD3" w:rsidP="00B03D86">
      <w:pPr>
        <w:numPr>
          <w:ilvl w:val="0"/>
          <w:numId w:val="7"/>
        </w:numPr>
        <w:spacing w:after="0" w:line="240" w:lineRule="auto"/>
        <w:rPr>
          <w:rFonts w:ascii="Calibri" w:hAnsi="Calibri" w:cs="Calibri"/>
          <w:bCs/>
          <w:sz w:val="24"/>
          <w:szCs w:val="24"/>
        </w:rPr>
      </w:pPr>
      <w:r w:rsidRPr="000438F6">
        <w:rPr>
          <w:rFonts w:ascii="Calibri" w:hAnsi="Calibri" w:cs="Calibri"/>
          <w:bCs/>
          <w:sz w:val="24"/>
          <w:szCs w:val="24"/>
        </w:rPr>
        <w:t xml:space="preserve">Migrate prepared general website content into </w:t>
      </w:r>
      <w:proofErr w:type="spellStart"/>
      <w:r w:rsidRPr="000438F6">
        <w:rPr>
          <w:rFonts w:ascii="Calibri" w:hAnsi="Calibri" w:cs="Calibri"/>
          <w:bCs/>
          <w:sz w:val="24"/>
          <w:szCs w:val="24"/>
        </w:rPr>
        <w:t>Wordpress</w:t>
      </w:r>
      <w:proofErr w:type="spellEnd"/>
      <w:r w:rsidRPr="000438F6">
        <w:rPr>
          <w:rFonts w:ascii="Calibri" w:hAnsi="Calibri" w:cs="Calibri"/>
          <w:bCs/>
          <w:sz w:val="24"/>
          <w:szCs w:val="24"/>
        </w:rPr>
        <w:t xml:space="preserve"> (John Doe)</w:t>
      </w:r>
    </w:p>
    <w:p w14:paraId="441151A6" w14:textId="0722B4A8" w:rsidR="00B81FD3" w:rsidRPr="000438F6" w:rsidRDefault="00B81FD3" w:rsidP="00B03D86">
      <w:pPr>
        <w:numPr>
          <w:ilvl w:val="0"/>
          <w:numId w:val="7"/>
        </w:numPr>
        <w:spacing w:after="0" w:line="240" w:lineRule="auto"/>
        <w:rPr>
          <w:rFonts w:ascii="Calibri" w:hAnsi="Calibri" w:cs="Calibri"/>
          <w:bCs/>
          <w:sz w:val="24"/>
          <w:szCs w:val="24"/>
        </w:rPr>
      </w:pPr>
      <w:r w:rsidRPr="000438F6">
        <w:rPr>
          <w:rFonts w:ascii="Calibri" w:hAnsi="Calibri" w:cs="Calibri"/>
          <w:bCs/>
          <w:sz w:val="24"/>
          <w:szCs w:val="24"/>
        </w:rPr>
        <w:t xml:space="preserve">Migrate research guides into </w:t>
      </w:r>
      <w:proofErr w:type="spellStart"/>
      <w:r w:rsidRPr="000438F6">
        <w:rPr>
          <w:rFonts w:ascii="Calibri" w:hAnsi="Calibri" w:cs="Calibri"/>
          <w:bCs/>
          <w:sz w:val="24"/>
          <w:szCs w:val="24"/>
        </w:rPr>
        <w:t>Wordpress</w:t>
      </w:r>
      <w:proofErr w:type="spellEnd"/>
      <w:r w:rsidRPr="000438F6">
        <w:rPr>
          <w:rFonts w:ascii="Calibri" w:hAnsi="Calibri" w:cs="Calibri"/>
          <w:bCs/>
          <w:sz w:val="24"/>
          <w:szCs w:val="24"/>
        </w:rPr>
        <w:t xml:space="preserve"> (John Doe)</w:t>
      </w:r>
    </w:p>
    <w:p w14:paraId="67761413" w14:textId="59793525" w:rsidR="00B81FD3" w:rsidRPr="000438F6" w:rsidRDefault="00B81FD3" w:rsidP="00B03D86">
      <w:pPr>
        <w:numPr>
          <w:ilvl w:val="0"/>
          <w:numId w:val="7"/>
        </w:numPr>
        <w:spacing w:after="0" w:line="240" w:lineRule="auto"/>
        <w:rPr>
          <w:rFonts w:ascii="Calibri" w:hAnsi="Calibri" w:cs="Calibri"/>
          <w:bCs/>
          <w:sz w:val="24"/>
          <w:szCs w:val="24"/>
        </w:rPr>
      </w:pPr>
      <w:r w:rsidRPr="000438F6">
        <w:rPr>
          <w:rFonts w:ascii="Calibri" w:hAnsi="Calibri" w:cs="Calibri"/>
          <w:bCs/>
          <w:sz w:val="24"/>
          <w:szCs w:val="24"/>
        </w:rPr>
        <w:t xml:space="preserve">Import database of research into </w:t>
      </w:r>
      <w:proofErr w:type="spellStart"/>
      <w:r w:rsidRPr="000438F6">
        <w:rPr>
          <w:rFonts w:ascii="Calibri" w:hAnsi="Calibri" w:cs="Calibri"/>
          <w:bCs/>
          <w:sz w:val="24"/>
          <w:szCs w:val="24"/>
        </w:rPr>
        <w:t>Wordpress</w:t>
      </w:r>
      <w:proofErr w:type="spellEnd"/>
      <w:r w:rsidRPr="000438F6">
        <w:rPr>
          <w:rFonts w:ascii="Calibri" w:hAnsi="Calibri" w:cs="Calibri"/>
          <w:bCs/>
          <w:sz w:val="24"/>
          <w:szCs w:val="24"/>
        </w:rPr>
        <w:t xml:space="preserve"> (Jane Doe and John Doe)</w:t>
      </w:r>
    </w:p>
    <w:p w14:paraId="37ECF911" w14:textId="19F8BB6A" w:rsidR="00B81FD3" w:rsidRPr="000438F6" w:rsidRDefault="00B81FD3" w:rsidP="00B03D86">
      <w:pPr>
        <w:numPr>
          <w:ilvl w:val="0"/>
          <w:numId w:val="7"/>
        </w:numPr>
        <w:spacing w:after="0" w:line="240" w:lineRule="auto"/>
        <w:rPr>
          <w:rFonts w:ascii="Calibri" w:hAnsi="Calibri" w:cs="Calibri"/>
          <w:bCs/>
          <w:sz w:val="24"/>
          <w:szCs w:val="24"/>
        </w:rPr>
      </w:pPr>
      <w:r w:rsidRPr="000438F6">
        <w:rPr>
          <w:rFonts w:ascii="Calibri" w:hAnsi="Calibri" w:cs="Calibri"/>
          <w:bCs/>
          <w:sz w:val="24"/>
          <w:szCs w:val="24"/>
        </w:rPr>
        <w:t xml:space="preserve">Review and test all </w:t>
      </w:r>
      <w:proofErr w:type="gramStart"/>
      <w:r w:rsidRPr="000438F6">
        <w:rPr>
          <w:rFonts w:ascii="Calibri" w:hAnsi="Calibri" w:cs="Calibri"/>
          <w:bCs/>
          <w:sz w:val="24"/>
          <w:szCs w:val="24"/>
        </w:rPr>
        <w:t>content  (</w:t>
      </w:r>
      <w:proofErr w:type="gramEnd"/>
      <w:r w:rsidRPr="000438F6">
        <w:rPr>
          <w:rFonts w:ascii="Calibri" w:hAnsi="Calibri" w:cs="Calibri"/>
          <w:bCs/>
          <w:sz w:val="24"/>
          <w:szCs w:val="24"/>
        </w:rPr>
        <w:t>Jane Doe</w:t>
      </w:r>
      <w:r w:rsidR="001D6C8F" w:rsidRPr="000438F6">
        <w:rPr>
          <w:rFonts w:ascii="Calibri" w:hAnsi="Calibri" w:cs="Calibri"/>
          <w:bCs/>
          <w:sz w:val="24"/>
          <w:szCs w:val="24"/>
        </w:rPr>
        <w:t xml:space="preserve"> </w:t>
      </w:r>
      <w:r w:rsidRPr="000438F6">
        <w:rPr>
          <w:rFonts w:ascii="Calibri" w:hAnsi="Calibri" w:cs="Calibri"/>
          <w:bCs/>
          <w:sz w:val="24"/>
          <w:szCs w:val="24"/>
        </w:rPr>
        <w:t>and John Doe)</w:t>
      </w:r>
    </w:p>
    <w:p w14:paraId="191BC4B0" w14:textId="763A855B" w:rsidR="00B81FD3" w:rsidRPr="000438F6" w:rsidRDefault="00B81FD3" w:rsidP="00B03D86">
      <w:pPr>
        <w:numPr>
          <w:ilvl w:val="0"/>
          <w:numId w:val="7"/>
        </w:numPr>
        <w:spacing w:after="0" w:line="240" w:lineRule="auto"/>
        <w:rPr>
          <w:rFonts w:ascii="Calibri" w:hAnsi="Calibri" w:cs="Calibri"/>
          <w:bCs/>
          <w:sz w:val="24"/>
          <w:szCs w:val="24"/>
        </w:rPr>
      </w:pPr>
      <w:r w:rsidRPr="000438F6">
        <w:rPr>
          <w:rFonts w:ascii="Calibri" w:hAnsi="Calibri" w:cs="Calibri"/>
          <w:bCs/>
          <w:sz w:val="24"/>
          <w:szCs w:val="24"/>
        </w:rPr>
        <w:t>Make final content edits and changes as needed (John Doe)</w:t>
      </w:r>
    </w:p>
    <w:p w14:paraId="595560AA" w14:textId="3E1AE893" w:rsidR="00B81FD3" w:rsidRPr="000438F6" w:rsidRDefault="00B81FD3" w:rsidP="00B03D86">
      <w:pPr>
        <w:numPr>
          <w:ilvl w:val="0"/>
          <w:numId w:val="7"/>
        </w:numPr>
        <w:spacing w:after="0" w:line="240" w:lineRule="auto"/>
        <w:rPr>
          <w:rFonts w:ascii="Calibri" w:hAnsi="Calibri" w:cs="Calibri"/>
          <w:bCs/>
          <w:sz w:val="24"/>
          <w:szCs w:val="24"/>
        </w:rPr>
      </w:pPr>
      <w:r w:rsidRPr="000438F6">
        <w:rPr>
          <w:rFonts w:ascii="Calibri" w:hAnsi="Calibri" w:cs="Calibri"/>
          <w:bCs/>
          <w:sz w:val="24"/>
          <w:szCs w:val="24"/>
        </w:rPr>
        <w:t>Launch website (John Doe)</w:t>
      </w:r>
    </w:p>
    <w:p w14:paraId="4F7A0399" w14:textId="77777777" w:rsidR="00B03D86" w:rsidRDefault="00B03D86" w:rsidP="00B03D86">
      <w:pPr>
        <w:spacing w:after="0" w:line="240" w:lineRule="auto"/>
        <w:rPr>
          <w:rFonts w:ascii="Calibri" w:hAnsi="Calibri" w:cs="Calibri"/>
          <w:bCs/>
          <w:sz w:val="24"/>
          <w:szCs w:val="24"/>
          <w:u w:val="single"/>
        </w:rPr>
      </w:pPr>
    </w:p>
    <w:p w14:paraId="744A4640" w14:textId="6977260B" w:rsidR="00B81FD3" w:rsidRDefault="00B81FD3" w:rsidP="00B03D86">
      <w:pPr>
        <w:spacing w:after="0" w:line="240" w:lineRule="auto"/>
        <w:rPr>
          <w:rFonts w:ascii="Calibri" w:hAnsi="Calibri" w:cs="Calibri"/>
          <w:bCs/>
          <w:sz w:val="24"/>
          <w:szCs w:val="24"/>
        </w:rPr>
      </w:pPr>
      <w:r w:rsidRPr="000438F6">
        <w:rPr>
          <w:rFonts w:ascii="Calibri" w:hAnsi="Calibri" w:cs="Calibri"/>
          <w:bCs/>
          <w:sz w:val="24"/>
          <w:szCs w:val="24"/>
          <w:u w:val="single"/>
        </w:rPr>
        <w:t>Content Phase Content Objective 1: Research guides.</w:t>
      </w:r>
      <w:r w:rsidRPr="000438F6">
        <w:rPr>
          <w:rFonts w:ascii="Calibri" w:hAnsi="Calibri" w:cs="Calibri"/>
          <w:bCs/>
          <w:sz w:val="24"/>
          <w:szCs w:val="24"/>
        </w:rPr>
        <w:t xml:space="preserve"> First, we need to complete the Research Guides, which will be carefully curated guides covering a comprehensive array of topical subjects. Topics will be chosen based on the CMCH team’s knowledge of crucial subtopics related to Media Wellness. We will use our combination of extensive librarianship skills and media studies knowledge, to create these. As mentioned previously, we have 3 research guides complete</w:t>
      </w:r>
      <w:r w:rsidR="00234797" w:rsidRPr="000438F6">
        <w:rPr>
          <w:rFonts w:ascii="Calibri" w:hAnsi="Calibri" w:cs="Calibri"/>
          <w:bCs/>
          <w:sz w:val="24"/>
          <w:szCs w:val="24"/>
        </w:rPr>
        <w:t xml:space="preserve"> </w:t>
      </w:r>
      <w:r w:rsidRPr="000438F6">
        <w:rPr>
          <w:rFonts w:ascii="Calibri" w:hAnsi="Calibri" w:cs="Calibri"/>
          <w:bCs/>
          <w:sz w:val="24"/>
          <w:szCs w:val="24"/>
        </w:rPr>
        <w:t>and would like to launch with 8-10 in total.</w:t>
      </w:r>
    </w:p>
    <w:p w14:paraId="1AFB6A76" w14:textId="77777777" w:rsidR="0051016B" w:rsidRPr="000438F6" w:rsidRDefault="0051016B" w:rsidP="00B03D86">
      <w:pPr>
        <w:spacing w:after="0" w:line="240" w:lineRule="auto"/>
        <w:rPr>
          <w:rFonts w:ascii="Calibri" w:hAnsi="Calibri" w:cs="Calibri"/>
          <w:bCs/>
          <w:sz w:val="24"/>
          <w:szCs w:val="24"/>
        </w:rPr>
      </w:pPr>
    </w:p>
    <w:p w14:paraId="3EF707AA" w14:textId="1EC03D26" w:rsidR="000E1EC6" w:rsidRPr="000438F6" w:rsidRDefault="00B81FD3" w:rsidP="00B03D86">
      <w:pPr>
        <w:spacing w:after="0" w:line="240" w:lineRule="auto"/>
        <w:rPr>
          <w:rFonts w:ascii="Calibri" w:hAnsi="Calibri" w:cs="Calibri"/>
          <w:bCs/>
          <w:sz w:val="24"/>
          <w:szCs w:val="24"/>
        </w:rPr>
      </w:pPr>
      <w:r w:rsidRPr="000438F6">
        <w:rPr>
          <w:rFonts w:ascii="Calibri" w:hAnsi="Calibri" w:cs="Calibri"/>
          <w:bCs/>
          <w:sz w:val="24"/>
          <w:szCs w:val="24"/>
        </w:rPr>
        <w:t>Tasks include:</w:t>
      </w:r>
    </w:p>
    <w:p w14:paraId="2AAAC5AA" w14:textId="596B2568" w:rsidR="00B81FD3" w:rsidRPr="000438F6" w:rsidRDefault="00B81FD3" w:rsidP="00B03D86">
      <w:pPr>
        <w:numPr>
          <w:ilvl w:val="0"/>
          <w:numId w:val="8"/>
        </w:numPr>
        <w:spacing w:after="0" w:line="240" w:lineRule="auto"/>
        <w:rPr>
          <w:rFonts w:ascii="Calibri" w:hAnsi="Calibri" w:cs="Calibri"/>
          <w:bCs/>
          <w:sz w:val="24"/>
          <w:szCs w:val="24"/>
        </w:rPr>
      </w:pPr>
      <w:r w:rsidRPr="000438F6">
        <w:rPr>
          <w:rFonts w:ascii="Calibri" w:hAnsi="Calibri" w:cs="Calibri"/>
          <w:bCs/>
          <w:sz w:val="24"/>
          <w:szCs w:val="24"/>
        </w:rPr>
        <w:t>Gather and organize salient citations and information for 5-7 more research guides (Jane Doe)</w:t>
      </w:r>
    </w:p>
    <w:p w14:paraId="746DDD7A" w14:textId="7E86E32A" w:rsidR="00B81FD3" w:rsidRPr="000438F6" w:rsidRDefault="00B81FD3" w:rsidP="00B03D86">
      <w:pPr>
        <w:numPr>
          <w:ilvl w:val="0"/>
          <w:numId w:val="8"/>
        </w:numPr>
        <w:spacing w:after="0" w:line="240" w:lineRule="auto"/>
        <w:rPr>
          <w:rFonts w:ascii="Calibri" w:hAnsi="Calibri" w:cs="Calibri"/>
          <w:bCs/>
          <w:sz w:val="24"/>
          <w:szCs w:val="24"/>
        </w:rPr>
      </w:pPr>
      <w:r w:rsidRPr="000438F6">
        <w:rPr>
          <w:rFonts w:ascii="Calibri" w:hAnsi="Calibri" w:cs="Calibri"/>
          <w:bCs/>
          <w:sz w:val="24"/>
          <w:szCs w:val="24"/>
        </w:rPr>
        <w:t>Edit and proofread guide content (Jane Doe and John Doe)</w:t>
      </w:r>
    </w:p>
    <w:p w14:paraId="7DC970FD" w14:textId="77777777" w:rsidR="00B03D86" w:rsidRDefault="00B03D86" w:rsidP="00B03D86">
      <w:pPr>
        <w:spacing w:after="0" w:line="240" w:lineRule="auto"/>
        <w:rPr>
          <w:rFonts w:ascii="Calibri" w:hAnsi="Calibri" w:cs="Calibri"/>
          <w:bCs/>
          <w:sz w:val="24"/>
          <w:szCs w:val="24"/>
          <w:u w:val="single"/>
        </w:rPr>
      </w:pPr>
    </w:p>
    <w:p w14:paraId="00E7B278" w14:textId="3A2FEB03" w:rsidR="00B81FD3" w:rsidRDefault="00B81FD3" w:rsidP="00B03D86">
      <w:pPr>
        <w:spacing w:after="0" w:line="240" w:lineRule="auto"/>
        <w:rPr>
          <w:rFonts w:ascii="Calibri" w:hAnsi="Calibri" w:cs="Calibri"/>
          <w:bCs/>
          <w:sz w:val="24"/>
          <w:szCs w:val="24"/>
        </w:rPr>
      </w:pPr>
      <w:r w:rsidRPr="000438F6">
        <w:rPr>
          <w:rFonts w:ascii="Calibri" w:hAnsi="Calibri" w:cs="Calibri"/>
          <w:bCs/>
          <w:sz w:val="24"/>
          <w:szCs w:val="24"/>
          <w:u w:val="single"/>
        </w:rPr>
        <w:t>Content Objective 2: Database of research</w:t>
      </w:r>
      <w:r w:rsidRPr="000438F6">
        <w:rPr>
          <w:rFonts w:ascii="Calibri" w:hAnsi="Calibri" w:cs="Calibri"/>
          <w:bCs/>
          <w:sz w:val="24"/>
          <w:szCs w:val="24"/>
        </w:rPr>
        <w:t>. Second, we need to complete the core of the Media Wellness website, which will be the curated database of research citations on all topics relating to media effects on child health. Relying on our private database of citations, which includes over 20,000 citations of articles about Media Wellness and youth, we will prepare a fully up-to-date ready to export onto the website.</w:t>
      </w:r>
    </w:p>
    <w:p w14:paraId="5B57AA21" w14:textId="77777777" w:rsidR="0051016B" w:rsidRPr="000438F6" w:rsidRDefault="0051016B" w:rsidP="00B03D86">
      <w:pPr>
        <w:spacing w:after="0" w:line="240" w:lineRule="auto"/>
        <w:rPr>
          <w:rFonts w:ascii="Calibri" w:hAnsi="Calibri" w:cs="Calibri"/>
          <w:b/>
          <w:sz w:val="24"/>
          <w:szCs w:val="24"/>
        </w:rPr>
      </w:pPr>
    </w:p>
    <w:p w14:paraId="3008D632" w14:textId="2B380262" w:rsidR="000E1EC6" w:rsidRPr="000438F6" w:rsidRDefault="00B81FD3" w:rsidP="00B03D86">
      <w:pPr>
        <w:spacing w:after="0" w:line="240" w:lineRule="auto"/>
        <w:rPr>
          <w:rFonts w:ascii="Calibri" w:hAnsi="Calibri" w:cs="Calibri"/>
          <w:bCs/>
          <w:sz w:val="24"/>
          <w:szCs w:val="24"/>
        </w:rPr>
      </w:pPr>
      <w:r w:rsidRPr="000438F6">
        <w:rPr>
          <w:rFonts w:ascii="Calibri" w:hAnsi="Calibri" w:cs="Calibri"/>
          <w:bCs/>
          <w:sz w:val="24"/>
          <w:szCs w:val="24"/>
        </w:rPr>
        <w:lastRenderedPageBreak/>
        <w:t>Tasks include:</w:t>
      </w:r>
    </w:p>
    <w:p w14:paraId="153BFC73" w14:textId="357B7D9A" w:rsidR="00B81FD3" w:rsidRPr="000438F6" w:rsidRDefault="00B81FD3" w:rsidP="00B03D86">
      <w:pPr>
        <w:numPr>
          <w:ilvl w:val="0"/>
          <w:numId w:val="9"/>
        </w:numPr>
        <w:spacing w:after="0" w:line="240" w:lineRule="auto"/>
        <w:rPr>
          <w:rFonts w:ascii="Calibri" w:hAnsi="Calibri" w:cs="Calibri"/>
          <w:bCs/>
          <w:sz w:val="24"/>
          <w:szCs w:val="24"/>
        </w:rPr>
      </w:pPr>
      <w:r w:rsidRPr="000438F6">
        <w:rPr>
          <w:rFonts w:ascii="Calibri" w:hAnsi="Calibri" w:cs="Calibri"/>
          <w:bCs/>
          <w:sz w:val="24"/>
          <w:szCs w:val="24"/>
        </w:rPr>
        <w:t>Organize 2,500 salient citations (Jane Doe)</w:t>
      </w:r>
    </w:p>
    <w:p w14:paraId="39507A34" w14:textId="5E0E1853" w:rsidR="00B81FD3" w:rsidRDefault="00B81FD3" w:rsidP="00B03D86">
      <w:pPr>
        <w:numPr>
          <w:ilvl w:val="0"/>
          <w:numId w:val="9"/>
        </w:numPr>
        <w:spacing w:after="0" w:line="240" w:lineRule="auto"/>
        <w:rPr>
          <w:rFonts w:ascii="Calibri" w:hAnsi="Calibri" w:cs="Calibri"/>
          <w:bCs/>
          <w:sz w:val="24"/>
          <w:szCs w:val="24"/>
        </w:rPr>
      </w:pPr>
      <w:r w:rsidRPr="000438F6">
        <w:rPr>
          <w:rFonts w:ascii="Calibri" w:hAnsi="Calibri" w:cs="Calibri"/>
          <w:bCs/>
          <w:sz w:val="24"/>
          <w:szCs w:val="24"/>
        </w:rPr>
        <w:t>Confirm and proofread database content (Jane Doe and John Doe)</w:t>
      </w:r>
    </w:p>
    <w:p w14:paraId="5DC81206" w14:textId="77777777" w:rsidR="000E1EC6" w:rsidRPr="000438F6" w:rsidRDefault="000E1EC6" w:rsidP="0051016B">
      <w:pPr>
        <w:spacing w:after="0" w:line="240" w:lineRule="auto"/>
        <w:rPr>
          <w:rFonts w:ascii="Calibri" w:hAnsi="Calibri" w:cs="Calibri"/>
          <w:bCs/>
          <w:sz w:val="24"/>
          <w:szCs w:val="24"/>
        </w:rPr>
      </w:pPr>
    </w:p>
    <w:p w14:paraId="73A98570" w14:textId="4D269E3C" w:rsidR="00B81FD3" w:rsidRDefault="00B81FD3" w:rsidP="00B03D86">
      <w:pPr>
        <w:spacing w:after="0" w:line="240" w:lineRule="auto"/>
        <w:rPr>
          <w:rFonts w:ascii="Calibri" w:hAnsi="Calibri" w:cs="Calibri"/>
          <w:bCs/>
          <w:sz w:val="24"/>
          <w:szCs w:val="24"/>
        </w:rPr>
      </w:pPr>
      <w:r w:rsidRPr="000438F6">
        <w:rPr>
          <w:rFonts w:ascii="Calibri" w:hAnsi="Calibri" w:cs="Calibri"/>
          <w:bCs/>
          <w:sz w:val="24"/>
          <w:szCs w:val="24"/>
          <w:u w:val="single"/>
        </w:rPr>
        <w:t>Content Objective 3: Final adjustments.</w:t>
      </w:r>
      <w:r w:rsidRPr="000438F6">
        <w:rPr>
          <w:rFonts w:ascii="Calibri" w:hAnsi="Calibri" w:cs="Calibri"/>
          <w:b/>
          <w:sz w:val="24"/>
          <w:szCs w:val="24"/>
        </w:rPr>
        <w:t xml:space="preserve"> </w:t>
      </w:r>
      <w:r w:rsidRPr="000438F6">
        <w:rPr>
          <w:rFonts w:ascii="Calibri" w:hAnsi="Calibri" w:cs="Calibri"/>
          <w:bCs/>
          <w:sz w:val="24"/>
          <w:szCs w:val="24"/>
        </w:rPr>
        <w:t>Third, during our soft launch, we will share the website with a selection of individuals to test the site and provide feedback about any major issues.</w:t>
      </w:r>
    </w:p>
    <w:p w14:paraId="5D91535D" w14:textId="77777777" w:rsidR="0051016B" w:rsidRPr="000438F6" w:rsidRDefault="0051016B" w:rsidP="00B03D86">
      <w:pPr>
        <w:spacing w:after="0" w:line="240" w:lineRule="auto"/>
        <w:rPr>
          <w:rFonts w:ascii="Calibri" w:hAnsi="Calibri" w:cs="Calibri"/>
          <w:bCs/>
          <w:sz w:val="24"/>
          <w:szCs w:val="24"/>
        </w:rPr>
      </w:pPr>
    </w:p>
    <w:p w14:paraId="49710908" w14:textId="6301B58B" w:rsidR="00B81FD3" w:rsidRPr="000438F6" w:rsidRDefault="00B81FD3" w:rsidP="00B03D86">
      <w:pPr>
        <w:spacing w:after="0" w:line="240" w:lineRule="auto"/>
        <w:rPr>
          <w:rFonts w:ascii="Calibri" w:hAnsi="Calibri" w:cs="Calibri"/>
          <w:bCs/>
          <w:sz w:val="24"/>
          <w:szCs w:val="24"/>
        </w:rPr>
      </w:pPr>
      <w:r w:rsidRPr="000438F6">
        <w:rPr>
          <w:rFonts w:ascii="Calibri" w:hAnsi="Calibri" w:cs="Calibri"/>
          <w:bCs/>
          <w:sz w:val="24"/>
          <w:szCs w:val="24"/>
        </w:rPr>
        <w:t>Tasks include:</w:t>
      </w:r>
    </w:p>
    <w:p w14:paraId="10744EC0" w14:textId="18E6A2D6" w:rsidR="00B81FD3" w:rsidRPr="000438F6" w:rsidRDefault="00B81FD3" w:rsidP="00B03D86">
      <w:pPr>
        <w:numPr>
          <w:ilvl w:val="0"/>
          <w:numId w:val="10"/>
        </w:numPr>
        <w:spacing w:after="0" w:line="240" w:lineRule="auto"/>
        <w:rPr>
          <w:rFonts w:ascii="Calibri" w:hAnsi="Calibri" w:cs="Calibri"/>
          <w:bCs/>
          <w:sz w:val="24"/>
          <w:szCs w:val="24"/>
        </w:rPr>
      </w:pPr>
      <w:r w:rsidRPr="000438F6">
        <w:rPr>
          <w:rFonts w:ascii="Calibri" w:hAnsi="Calibri" w:cs="Calibri"/>
          <w:bCs/>
          <w:sz w:val="24"/>
          <w:szCs w:val="24"/>
        </w:rPr>
        <w:t>Create a list of 8-10 individuals from various disciplines who are willing to review Media Wellness (Jane Doe)</w:t>
      </w:r>
    </w:p>
    <w:p w14:paraId="58FDE33B" w14:textId="539E927A" w:rsidR="00B81FD3" w:rsidRPr="000438F6" w:rsidRDefault="00B81FD3" w:rsidP="00B03D86">
      <w:pPr>
        <w:numPr>
          <w:ilvl w:val="0"/>
          <w:numId w:val="10"/>
        </w:numPr>
        <w:spacing w:after="0" w:line="240" w:lineRule="auto"/>
        <w:rPr>
          <w:rFonts w:ascii="Calibri" w:hAnsi="Calibri" w:cs="Calibri"/>
          <w:bCs/>
          <w:sz w:val="24"/>
          <w:szCs w:val="24"/>
        </w:rPr>
      </w:pPr>
      <w:r w:rsidRPr="000438F6">
        <w:rPr>
          <w:rFonts w:ascii="Calibri" w:hAnsi="Calibri" w:cs="Calibri"/>
          <w:bCs/>
          <w:sz w:val="24"/>
          <w:szCs w:val="24"/>
        </w:rPr>
        <w:t>Solicit feedback via semi-structured conversations (Jane Doe)</w:t>
      </w:r>
    </w:p>
    <w:p w14:paraId="1F033337" w14:textId="05662B44" w:rsidR="00B81FD3" w:rsidRPr="000438F6" w:rsidRDefault="00B81FD3" w:rsidP="00B03D86">
      <w:pPr>
        <w:numPr>
          <w:ilvl w:val="0"/>
          <w:numId w:val="10"/>
        </w:numPr>
        <w:spacing w:after="0" w:line="240" w:lineRule="auto"/>
        <w:rPr>
          <w:rFonts w:ascii="Calibri" w:hAnsi="Calibri" w:cs="Calibri"/>
          <w:bCs/>
          <w:sz w:val="24"/>
          <w:szCs w:val="24"/>
        </w:rPr>
      </w:pPr>
      <w:r w:rsidRPr="000438F6">
        <w:rPr>
          <w:rFonts w:ascii="Calibri" w:hAnsi="Calibri" w:cs="Calibri"/>
          <w:bCs/>
          <w:sz w:val="24"/>
          <w:szCs w:val="24"/>
        </w:rPr>
        <w:t>Make final changes to Media Wellness as needed (Jane Doe and John Doe)</w:t>
      </w:r>
    </w:p>
    <w:p w14:paraId="42B527E8" w14:textId="44637554" w:rsidR="000E1EC6" w:rsidRDefault="00B81FD3" w:rsidP="000E1EC6">
      <w:pPr>
        <w:numPr>
          <w:ilvl w:val="0"/>
          <w:numId w:val="10"/>
        </w:numPr>
        <w:spacing w:after="0" w:line="240" w:lineRule="auto"/>
        <w:rPr>
          <w:rFonts w:ascii="Calibri" w:hAnsi="Calibri" w:cs="Calibri"/>
          <w:bCs/>
          <w:sz w:val="24"/>
          <w:szCs w:val="24"/>
        </w:rPr>
      </w:pPr>
      <w:r w:rsidRPr="000438F6">
        <w:rPr>
          <w:rFonts w:ascii="Calibri" w:hAnsi="Calibri" w:cs="Calibri"/>
          <w:bCs/>
          <w:sz w:val="24"/>
          <w:szCs w:val="24"/>
        </w:rPr>
        <w:t xml:space="preserve">Document lessons learned from the launch process and </w:t>
      </w:r>
      <w:proofErr w:type="gramStart"/>
      <w:r w:rsidRPr="000438F6">
        <w:rPr>
          <w:rFonts w:ascii="Calibri" w:hAnsi="Calibri" w:cs="Calibri"/>
          <w:bCs/>
          <w:sz w:val="24"/>
          <w:szCs w:val="24"/>
        </w:rPr>
        <w:t>create</w:t>
      </w:r>
      <w:proofErr w:type="gramEnd"/>
      <w:r w:rsidRPr="000438F6">
        <w:rPr>
          <w:rFonts w:ascii="Calibri" w:hAnsi="Calibri" w:cs="Calibri"/>
          <w:bCs/>
          <w:sz w:val="24"/>
          <w:szCs w:val="24"/>
        </w:rPr>
        <w:t xml:space="preserve"> a best practices document for future use (Jane Doe and John Doe)</w:t>
      </w:r>
    </w:p>
    <w:p w14:paraId="3698ED9C" w14:textId="77777777" w:rsidR="000E1EC6" w:rsidRPr="000E1EC6" w:rsidRDefault="000E1EC6" w:rsidP="000E1EC6">
      <w:pPr>
        <w:spacing w:after="0" w:line="240" w:lineRule="auto"/>
        <w:rPr>
          <w:rFonts w:ascii="Calibri" w:hAnsi="Calibri" w:cs="Calibri"/>
          <w:bCs/>
          <w:sz w:val="24"/>
          <w:szCs w:val="24"/>
        </w:rPr>
      </w:pPr>
    </w:p>
    <w:p w14:paraId="43EB7292" w14:textId="19B6D67D" w:rsidR="00B81FD3" w:rsidRPr="00B03D86" w:rsidRDefault="00B81FD3" w:rsidP="00B03D86">
      <w:pPr>
        <w:pStyle w:val="Heading2"/>
        <w:spacing w:line="240" w:lineRule="auto"/>
        <w:rPr>
          <w:rFonts w:ascii="Calibri" w:hAnsi="Calibri" w:cs="Calibri"/>
          <w:bCs/>
        </w:rPr>
      </w:pPr>
      <w:r w:rsidRPr="00B03D86">
        <w:rPr>
          <w:rFonts w:ascii="Calibri" w:hAnsi="Calibri" w:cs="Calibri"/>
        </w:rPr>
        <w:t>Schedule/Timeline</w:t>
      </w:r>
    </w:p>
    <w:p w14:paraId="2A0E6DA2" w14:textId="4A669C1D" w:rsidR="00B81FD3" w:rsidRDefault="00B81FD3" w:rsidP="00B03D86">
      <w:pPr>
        <w:spacing w:after="0" w:line="240" w:lineRule="auto"/>
        <w:rPr>
          <w:rFonts w:ascii="Calibri" w:hAnsi="Calibri" w:cs="Calibri"/>
          <w:bCs/>
          <w:sz w:val="24"/>
          <w:szCs w:val="24"/>
        </w:rPr>
      </w:pPr>
      <w:r w:rsidRPr="000438F6">
        <w:rPr>
          <w:rFonts w:ascii="Calibri" w:hAnsi="Calibri" w:cs="Calibri"/>
          <w:bCs/>
          <w:sz w:val="24"/>
          <w:szCs w:val="24"/>
        </w:rPr>
        <w:t xml:space="preserve">We have planned for 6 months to allow us to complete the website and be ready for the launch on November 4, 2020. Jane Doe works 40 hours per </w:t>
      </w:r>
      <w:proofErr w:type="gramStart"/>
      <w:r w:rsidRPr="000438F6">
        <w:rPr>
          <w:rFonts w:ascii="Calibri" w:hAnsi="Calibri" w:cs="Calibri"/>
          <w:bCs/>
          <w:sz w:val="24"/>
          <w:szCs w:val="24"/>
        </w:rPr>
        <w:t>week, and</w:t>
      </w:r>
      <w:proofErr w:type="gramEnd"/>
      <w:r w:rsidRPr="000438F6">
        <w:rPr>
          <w:rFonts w:ascii="Calibri" w:hAnsi="Calibri" w:cs="Calibri"/>
          <w:bCs/>
          <w:sz w:val="24"/>
          <w:szCs w:val="24"/>
        </w:rPr>
        <w:t xml:space="preserve"> will dedicate 4.4 hours per week for 6 months to this project. John Doe works 20 hours per week and will dedicate 2.4 hours for 6 months to this project. Below is a more detailed breakdown of the milestones and the hours of personnel effort allocated to each one.</w:t>
      </w:r>
    </w:p>
    <w:p w14:paraId="5D7FD6F4" w14:textId="77777777" w:rsidR="000E1EC6" w:rsidRPr="000438F6" w:rsidRDefault="000E1EC6" w:rsidP="00B03D86">
      <w:pPr>
        <w:spacing w:after="0" w:line="240" w:lineRule="auto"/>
        <w:rPr>
          <w:rFonts w:ascii="Calibri" w:hAnsi="Calibri" w:cs="Calibri"/>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4"/>
        <w:gridCol w:w="1521"/>
        <w:gridCol w:w="1521"/>
        <w:gridCol w:w="1132"/>
        <w:gridCol w:w="1132"/>
      </w:tblGrid>
      <w:tr w:rsidR="00B81FD3" w:rsidRPr="000438F6" w14:paraId="1A41BA13" w14:textId="77777777" w:rsidTr="00A465FB">
        <w:tc>
          <w:tcPr>
            <w:tcW w:w="4788" w:type="dxa"/>
            <w:shd w:val="clear" w:color="auto" w:fill="auto"/>
          </w:tcPr>
          <w:p w14:paraId="0690B3ED" w14:textId="77777777" w:rsidR="00B81FD3" w:rsidRPr="000438F6" w:rsidRDefault="00B81FD3" w:rsidP="00B03D86">
            <w:pPr>
              <w:spacing w:after="0" w:line="240" w:lineRule="auto"/>
              <w:rPr>
                <w:rFonts w:ascii="Calibri" w:hAnsi="Calibri" w:cs="Calibri"/>
                <w:b/>
                <w:sz w:val="24"/>
                <w:szCs w:val="24"/>
              </w:rPr>
            </w:pPr>
            <w:r w:rsidRPr="000438F6">
              <w:rPr>
                <w:rFonts w:ascii="Calibri" w:hAnsi="Calibri" w:cs="Calibri"/>
                <w:b/>
                <w:sz w:val="24"/>
                <w:szCs w:val="24"/>
              </w:rPr>
              <w:t>Milestone</w:t>
            </w:r>
          </w:p>
        </w:tc>
        <w:tc>
          <w:tcPr>
            <w:tcW w:w="1451" w:type="dxa"/>
            <w:shd w:val="clear" w:color="auto" w:fill="auto"/>
          </w:tcPr>
          <w:p w14:paraId="785336ED" w14:textId="77777777" w:rsidR="00B81FD3" w:rsidRPr="000438F6" w:rsidRDefault="00B81FD3" w:rsidP="00B03D86">
            <w:pPr>
              <w:spacing w:after="0" w:line="240" w:lineRule="auto"/>
              <w:rPr>
                <w:rFonts w:ascii="Calibri" w:hAnsi="Calibri" w:cs="Calibri"/>
                <w:b/>
                <w:sz w:val="24"/>
                <w:szCs w:val="24"/>
              </w:rPr>
            </w:pPr>
            <w:r w:rsidRPr="000438F6">
              <w:rPr>
                <w:rFonts w:ascii="Calibri" w:hAnsi="Calibri" w:cs="Calibri"/>
                <w:b/>
                <w:sz w:val="24"/>
                <w:szCs w:val="24"/>
              </w:rPr>
              <w:t>Approximate Hours: Jane Doe</w:t>
            </w:r>
          </w:p>
        </w:tc>
        <w:tc>
          <w:tcPr>
            <w:tcW w:w="1412" w:type="dxa"/>
            <w:shd w:val="clear" w:color="auto" w:fill="auto"/>
          </w:tcPr>
          <w:p w14:paraId="2B6F2C44" w14:textId="77777777" w:rsidR="00B81FD3" w:rsidRPr="000438F6" w:rsidRDefault="00B81FD3" w:rsidP="00B03D86">
            <w:pPr>
              <w:spacing w:after="0" w:line="240" w:lineRule="auto"/>
              <w:rPr>
                <w:rFonts w:ascii="Calibri" w:hAnsi="Calibri" w:cs="Calibri"/>
                <w:b/>
                <w:sz w:val="24"/>
                <w:szCs w:val="24"/>
              </w:rPr>
            </w:pPr>
            <w:r w:rsidRPr="000438F6">
              <w:rPr>
                <w:rFonts w:ascii="Calibri" w:hAnsi="Calibri" w:cs="Calibri"/>
                <w:b/>
                <w:sz w:val="24"/>
                <w:szCs w:val="24"/>
              </w:rPr>
              <w:t>Approximate Hours: John Doe</w:t>
            </w:r>
          </w:p>
        </w:tc>
        <w:tc>
          <w:tcPr>
            <w:tcW w:w="917" w:type="dxa"/>
            <w:shd w:val="clear" w:color="auto" w:fill="auto"/>
          </w:tcPr>
          <w:p w14:paraId="63020471" w14:textId="77777777" w:rsidR="00B81FD3" w:rsidRPr="000438F6" w:rsidRDefault="00B81FD3" w:rsidP="00B03D86">
            <w:pPr>
              <w:spacing w:after="0" w:line="240" w:lineRule="auto"/>
              <w:rPr>
                <w:rFonts w:ascii="Calibri" w:hAnsi="Calibri" w:cs="Calibri"/>
                <w:b/>
                <w:sz w:val="24"/>
                <w:szCs w:val="24"/>
              </w:rPr>
            </w:pPr>
            <w:r w:rsidRPr="000438F6">
              <w:rPr>
                <w:rFonts w:ascii="Calibri" w:hAnsi="Calibri" w:cs="Calibri"/>
                <w:b/>
                <w:sz w:val="24"/>
                <w:szCs w:val="24"/>
              </w:rPr>
              <w:t>Start Date</w:t>
            </w:r>
          </w:p>
        </w:tc>
        <w:tc>
          <w:tcPr>
            <w:tcW w:w="1008" w:type="dxa"/>
            <w:shd w:val="clear" w:color="auto" w:fill="auto"/>
          </w:tcPr>
          <w:p w14:paraId="5F7157CA" w14:textId="77777777" w:rsidR="00B81FD3" w:rsidRPr="000438F6" w:rsidRDefault="00B81FD3" w:rsidP="00B03D86">
            <w:pPr>
              <w:spacing w:after="0" w:line="240" w:lineRule="auto"/>
              <w:rPr>
                <w:rFonts w:ascii="Calibri" w:hAnsi="Calibri" w:cs="Calibri"/>
                <w:b/>
                <w:sz w:val="24"/>
                <w:szCs w:val="24"/>
              </w:rPr>
            </w:pPr>
            <w:r w:rsidRPr="000438F6">
              <w:rPr>
                <w:rFonts w:ascii="Calibri" w:hAnsi="Calibri" w:cs="Calibri"/>
                <w:b/>
                <w:sz w:val="24"/>
                <w:szCs w:val="24"/>
              </w:rPr>
              <w:t>End Date</w:t>
            </w:r>
          </w:p>
        </w:tc>
      </w:tr>
      <w:tr w:rsidR="00B81FD3" w:rsidRPr="000438F6" w14:paraId="59000780" w14:textId="77777777" w:rsidTr="00A465FB">
        <w:tc>
          <w:tcPr>
            <w:tcW w:w="4788" w:type="dxa"/>
            <w:shd w:val="clear" w:color="auto" w:fill="auto"/>
          </w:tcPr>
          <w:p w14:paraId="668C2EA3" w14:textId="77777777" w:rsidR="00B81FD3" w:rsidRPr="000438F6" w:rsidRDefault="00B81FD3" w:rsidP="00B03D86">
            <w:pPr>
              <w:spacing w:after="0" w:line="240" w:lineRule="auto"/>
              <w:rPr>
                <w:rFonts w:ascii="Calibri" w:hAnsi="Calibri" w:cs="Calibri"/>
                <w:bCs/>
                <w:sz w:val="24"/>
                <w:szCs w:val="24"/>
              </w:rPr>
            </w:pPr>
            <w:r w:rsidRPr="000438F6">
              <w:rPr>
                <w:rFonts w:ascii="Calibri" w:hAnsi="Calibri" w:cs="Calibri"/>
                <w:bCs/>
                <w:sz w:val="24"/>
                <w:szCs w:val="24"/>
              </w:rPr>
              <w:t xml:space="preserve">Implementation of the website's design  </w:t>
            </w:r>
          </w:p>
        </w:tc>
        <w:tc>
          <w:tcPr>
            <w:tcW w:w="1451" w:type="dxa"/>
            <w:shd w:val="clear" w:color="auto" w:fill="auto"/>
          </w:tcPr>
          <w:p w14:paraId="2AE604D9" w14:textId="77777777" w:rsidR="00B81FD3" w:rsidRPr="000438F6" w:rsidRDefault="00B81FD3" w:rsidP="00B03D86">
            <w:pPr>
              <w:spacing w:after="0" w:line="240" w:lineRule="auto"/>
              <w:rPr>
                <w:rFonts w:ascii="Calibri" w:hAnsi="Calibri" w:cs="Calibri"/>
                <w:bCs/>
                <w:sz w:val="24"/>
                <w:szCs w:val="24"/>
              </w:rPr>
            </w:pPr>
            <w:r w:rsidRPr="000438F6">
              <w:rPr>
                <w:rFonts w:ascii="Calibri" w:hAnsi="Calibri" w:cs="Calibri"/>
                <w:bCs/>
                <w:sz w:val="24"/>
                <w:szCs w:val="24"/>
              </w:rPr>
              <w:t>6</w:t>
            </w:r>
          </w:p>
        </w:tc>
        <w:tc>
          <w:tcPr>
            <w:tcW w:w="1412" w:type="dxa"/>
            <w:shd w:val="clear" w:color="auto" w:fill="auto"/>
          </w:tcPr>
          <w:p w14:paraId="5554C64F" w14:textId="77777777" w:rsidR="00B81FD3" w:rsidRPr="000438F6" w:rsidRDefault="00B81FD3" w:rsidP="00B03D86">
            <w:pPr>
              <w:spacing w:after="0" w:line="240" w:lineRule="auto"/>
              <w:rPr>
                <w:rFonts w:ascii="Calibri" w:hAnsi="Calibri" w:cs="Calibri"/>
                <w:bCs/>
                <w:sz w:val="24"/>
                <w:szCs w:val="24"/>
              </w:rPr>
            </w:pPr>
            <w:r w:rsidRPr="000438F6">
              <w:rPr>
                <w:rFonts w:ascii="Calibri" w:hAnsi="Calibri" w:cs="Calibri"/>
                <w:bCs/>
                <w:sz w:val="24"/>
                <w:szCs w:val="24"/>
              </w:rPr>
              <w:t>12</w:t>
            </w:r>
          </w:p>
        </w:tc>
        <w:tc>
          <w:tcPr>
            <w:tcW w:w="917" w:type="dxa"/>
            <w:shd w:val="clear" w:color="auto" w:fill="auto"/>
          </w:tcPr>
          <w:p w14:paraId="3048977F" w14:textId="77777777" w:rsidR="00B81FD3" w:rsidRPr="000438F6" w:rsidRDefault="00B81FD3" w:rsidP="00B03D86">
            <w:pPr>
              <w:spacing w:after="0" w:line="240" w:lineRule="auto"/>
              <w:rPr>
                <w:rFonts w:ascii="Calibri" w:hAnsi="Calibri" w:cs="Calibri"/>
                <w:bCs/>
                <w:sz w:val="24"/>
                <w:szCs w:val="24"/>
              </w:rPr>
            </w:pPr>
            <w:r w:rsidRPr="000438F6">
              <w:rPr>
                <w:rFonts w:ascii="Calibri" w:hAnsi="Calibri" w:cs="Calibri"/>
                <w:bCs/>
                <w:sz w:val="24"/>
                <w:szCs w:val="24"/>
              </w:rPr>
              <w:t>5/1/20</w:t>
            </w:r>
          </w:p>
        </w:tc>
        <w:tc>
          <w:tcPr>
            <w:tcW w:w="1008" w:type="dxa"/>
            <w:shd w:val="clear" w:color="auto" w:fill="auto"/>
          </w:tcPr>
          <w:p w14:paraId="6BE8B1F5" w14:textId="77777777" w:rsidR="00B81FD3" w:rsidRPr="000438F6" w:rsidRDefault="00B81FD3" w:rsidP="00B03D86">
            <w:pPr>
              <w:spacing w:after="0" w:line="240" w:lineRule="auto"/>
              <w:rPr>
                <w:rFonts w:ascii="Calibri" w:hAnsi="Calibri" w:cs="Calibri"/>
                <w:bCs/>
                <w:sz w:val="24"/>
                <w:szCs w:val="24"/>
              </w:rPr>
            </w:pPr>
            <w:r w:rsidRPr="000438F6">
              <w:rPr>
                <w:rFonts w:ascii="Calibri" w:hAnsi="Calibri" w:cs="Calibri"/>
                <w:bCs/>
                <w:sz w:val="24"/>
                <w:szCs w:val="24"/>
              </w:rPr>
              <w:t>6/15/20</w:t>
            </w:r>
          </w:p>
        </w:tc>
      </w:tr>
      <w:tr w:rsidR="00B81FD3" w:rsidRPr="000438F6" w14:paraId="42576B88" w14:textId="77777777" w:rsidTr="00A465FB">
        <w:tc>
          <w:tcPr>
            <w:tcW w:w="4788" w:type="dxa"/>
            <w:shd w:val="clear" w:color="auto" w:fill="auto"/>
          </w:tcPr>
          <w:p w14:paraId="712CB14F" w14:textId="77777777" w:rsidR="00B81FD3" w:rsidRPr="000438F6" w:rsidRDefault="00B81FD3" w:rsidP="00B03D86">
            <w:pPr>
              <w:spacing w:after="0" w:line="240" w:lineRule="auto"/>
              <w:rPr>
                <w:rFonts w:ascii="Calibri" w:hAnsi="Calibri" w:cs="Calibri"/>
                <w:bCs/>
                <w:sz w:val="24"/>
                <w:szCs w:val="24"/>
              </w:rPr>
            </w:pPr>
            <w:r w:rsidRPr="000438F6">
              <w:rPr>
                <w:rFonts w:ascii="Calibri" w:hAnsi="Calibri" w:cs="Calibri"/>
                <w:bCs/>
                <w:sz w:val="24"/>
                <w:szCs w:val="24"/>
              </w:rPr>
              <w:t>Complete 5 to 7 research guides</w:t>
            </w:r>
          </w:p>
        </w:tc>
        <w:tc>
          <w:tcPr>
            <w:tcW w:w="1451" w:type="dxa"/>
            <w:shd w:val="clear" w:color="auto" w:fill="auto"/>
          </w:tcPr>
          <w:p w14:paraId="5A9B0E8C" w14:textId="77777777" w:rsidR="00B81FD3" w:rsidRPr="000438F6" w:rsidRDefault="00B81FD3" w:rsidP="00B03D86">
            <w:pPr>
              <w:spacing w:after="0" w:line="240" w:lineRule="auto"/>
              <w:rPr>
                <w:rFonts w:ascii="Calibri" w:hAnsi="Calibri" w:cs="Calibri"/>
                <w:bCs/>
                <w:sz w:val="24"/>
                <w:szCs w:val="24"/>
              </w:rPr>
            </w:pPr>
            <w:r w:rsidRPr="000438F6">
              <w:rPr>
                <w:rFonts w:ascii="Calibri" w:hAnsi="Calibri" w:cs="Calibri"/>
                <w:bCs/>
                <w:sz w:val="24"/>
                <w:szCs w:val="24"/>
              </w:rPr>
              <w:t>20</w:t>
            </w:r>
          </w:p>
        </w:tc>
        <w:tc>
          <w:tcPr>
            <w:tcW w:w="1412" w:type="dxa"/>
            <w:shd w:val="clear" w:color="auto" w:fill="auto"/>
          </w:tcPr>
          <w:p w14:paraId="0989EB9A" w14:textId="77777777" w:rsidR="00B81FD3" w:rsidRPr="000438F6" w:rsidRDefault="00B81FD3" w:rsidP="00B03D86">
            <w:pPr>
              <w:spacing w:after="0" w:line="240" w:lineRule="auto"/>
              <w:rPr>
                <w:rFonts w:ascii="Calibri" w:hAnsi="Calibri" w:cs="Calibri"/>
                <w:bCs/>
                <w:sz w:val="24"/>
                <w:szCs w:val="24"/>
              </w:rPr>
            </w:pPr>
            <w:r w:rsidRPr="000438F6">
              <w:rPr>
                <w:rFonts w:ascii="Calibri" w:hAnsi="Calibri" w:cs="Calibri"/>
                <w:bCs/>
                <w:sz w:val="24"/>
                <w:szCs w:val="24"/>
              </w:rPr>
              <w:t>2</w:t>
            </w:r>
          </w:p>
        </w:tc>
        <w:tc>
          <w:tcPr>
            <w:tcW w:w="917" w:type="dxa"/>
            <w:shd w:val="clear" w:color="auto" w:fill="auto"/>
          </w:tcPr>
          <w:p w14:paraId="0B202527" w14:textId="77777777" w:rsidR="00B81FD3" w:rsidRPr="000438F6" w:rsidRDefault="00B81FD3" w:rsidP="00B03D86">
            <w:pPr>
              <w:spacing w:after="0" w:line="240" w:lineRule="auto"/>
              <w:rPr>
                <w:rFonts w:ascii="Calibri" w:hAnsi="Calibri" w:cs="Calibri"/>
                <w:bCs/>
                <w:sz w:val="24"/>
                <w:szCs w:val="24"/>
              </w:rPr>
            </w:pPr>
            <w:r w:rsidRPr="000438F6">
              <w:rPr>
                <w:rFonts w:ascii="Calibri" w:hAnsi="Calibri" w:cs="Calibri"/>
                <w:bCs/>
                <w:sz w:val="24"/>
                <w:szCs w:val="24"/>
              </w:rPr>
              <w:t>5/1/20</w:t>
            </w:r>
          </w:p>
        </w:tc>
        <w:tc>
          <w:tcPr>
            <w:tcW w:w="1008" w:type="dxa"/>
            <w:shd w:val="clear" w:color="auto" w:fill="auto"/>
          </w:tcPr>
          <w:p w14:paraId="6B3DF11A" w14:textId="77777777" w:rsidR="00B81FD3" w:rsidRPr="000438F6" w:rsidRDefault="00B81FD3" w:rsidP="00B03D86">
            <w:pPr>
              <w:spacing w:after="0" w:line="240" w:lineRule="auto"/>
              <w:rPr>
                <w:rFonts w:ascii="Calibri" w:hAnsi="Calibri" w:cs="Calibri"/>
                <w:bCs/>
                <w:sz w:val="24"/>
                <w:szCs w:val="24"/>
              </w:rPr>
            </w:pPr>
            <w:r w:rsidRPr="000438F6">
              <w:rPr>
                <w:rFonts w:ascii="Calibri" w:hAnsi="Calibri" w:cs="Calibri"/>
                <w:bCs/>
                <w:sz w:val="24"/>
                <w:szCs w:val="24"/>
              </w:rPr>
              <w:t>6/15/20</w:t>
            </w:r>
          </w:p>
        </w:tc>
      </w:tr>
      <w:tr w:rsidR="00B81FD3" w:rsidRPr="000438F6" w14:paraId="5F0ED73F" w14:textId="77777777" w:rsidTr="00A465FB">
        <w:tc>
          <w:tcPr>
            <w:tcW w:w="4788" w:type="dxa"/>
            <w:shd w:val="clear" w:color="auto" w:fill="auto"/>
          </w:tcPr>
          <w:p w14:paraId="2EC50844" w14:textId="77777777" w:rsidR="00B81FD3" w:rsidRPr="000438F6" w:rsidRDefault="00B81FD3" w:rsidP="00B03D86">
            <w:pPr>
              <w:spacing w:after="0" w:line="240" w:lineRule="auto"/>
              <w:rPr>
                <w:rFonts w:ascii="Calibri" w:hAnsi="Calibri" w:cs="Calibri"/>
                <w:bCs/>
                <w:sz w:val="24"/>
                <w:szCs w:val="24"/>
              </w:rPr>
            </w:pPr>
            <w:r w:rsidRPr="000438F6">
              <w:rPr>
                <w:rFonts w:ascii="Calibri" w:hAnsi="Calibri" w:cs="Calibri"/>
                <w:bCs/>
                <w:sz w:val="24"/>
                <w:szCs w:val="24"/>
              </w:rPr>
              <w:t>Finalize the website's import tools and administrator interface</w:t>
            </w:r>
          </w:p>
        </w:tc>
        <w:tc>
          <w:tcPr>
            <w:tcW w:w="1451" w:type="dxa"/>
            <w:shd w:val="clear" w:color="auto" w:fill="auto"/>
          </w:tcPr>
          <w:p w14:paraId="57DAD398" w14:textId="77777777" w:rsidR="00B81FD3" w:rsidRPr="000438F6" w:rsidRDefault="00B81FD3" w:rsidP="00B03D86">
            <w:pPr>
              <w:spacing w:after="0" w:line="240" w:lineRule="auto"/>
              <w:rPr>
                <w:rFonts w:ascii="Calibri" w:hAnsi="Calibri" w:cs="Calibri"/>
                <w:bCs/>
                <w:sz w:val="24"/>
                <w:szCs w:val="24"/>
              </w:rPr>
            </w:pPr>
            <w:r w:rsidRPr="000438F6">
              <w:rPr>
                <w:rFonts w:ascii="Calibri" w:hAnsi="Calibri" w:cs="Calibri"/>
                <w:bCs/>
                <w:sz w:val="24"/>
                <w:szCs w:val="24"/>
              </w:rPr>
              <w:t>18</w:t>
            </w:r>
          </w:p>
        </w:tc>
        <w:tc>
          <w:tcPr>
            <w:tcW w:w="1412" w:type="dxa"/>
            <w:shd w:val="clear" w:color="auto" w:fill="auto"/>
          </w:tcPr>
          <w:p w14:paraId="00F46595" w14:textId="77777777" w:rsidR="00B81FD3" w:rsidRPr="000438F6" w:rsidRDefault="00B81FD3" w:rsidP="00B03D86">
            <w:pPr>
              <w:spacing w:after="0" w:line="240" w:lineRule="auto"/>
              <w:rPr>
                <w:rFonts w:ascii="Calibri" w:hAnsi="Calibri" w:cs="Calibri"/>
                <w:bCs/>
                <w:sz w:val="24"/>
                <w:szCs w:val="24"/>
              </w:rPr>
            </w:pPr>
            <w:r w:rsidRPr="000438F6">
              <w:rPr>
                <w:rFonts w:ascii="Calibri" w:hAnsi="Calibri" w:cs="Calibri"/>
                <w:bCs/>
                <w:sz w:val="24"/>
                <w:szCs w:val="24"/>
              </w:rPr>
              <w:t>10</w:t>
            </w:r>
          </w:p>
        </w:tc>
        <w:tc>
          <w:tcPr>
            <w:tcW w:w="917" w:type="dxa"/>
            <w:shd w:val="clear" w:color="auto" w:fill="auto"/>
          </w:tcPr>
          <w:p w14:paraId="3AE9C62B" w14:textId="77777777" w:rsidR="00B81FD3" w:rsidRPr="000438F6" w:rsidRDefault="00B81FD3" w:rsidP="00B03D86">
            <w:pPr>
              <w:spacing w:after="0" w:line="240" w:lineRule="auto"/>
              <w:rPr>
                <w:rFonts w:ascii="Calibri" w:hAnsi="Calibri" w:cs="Calibri"/>
                <w:bCs/>
                <w:sz w:val="24"/>
                <w:szCs w:val="24"/>
              </w:rPr>
            </w:pPr>
            <w:r w:rsidRPr="000438F6">
              <w:rPr>
                <w:rFonts w:ascii="Calibri" w:hAnsi="Calibri" w:cs="Calibri"/>
                <w:bCs/>
                <w:sz w:val="24"/>
                <w:szCs w:val="24"/>
              </w:rPr>
              <w:t>6/15/20</w:t>
            </w:r>
          </w:p>
        </w:tc>
        <w:tc>
          <w:tcPr>
            <w:tcW w:w="1008" w:type="dxa"/>
            <w:shd w:val="clear" w:color="auto" w:fill="auto"/>
          </w:tcPr>
          <w:p w14:paraId="35642C93" w14:textId="77777777" w:rsidR="00B81FD3" w:rsidRPr="000438F6" w:rsidRDefault="00B81FD3" w:rsidP="00B03D86">
            <w:pPr>
              <w:spacing w:after="0" w:line="240" w:lineRule="auto"/>
              <w:rPr>
                <w:rFonts w:ascii="Calibri" w:hAnsi="Calibri" w:cs="Calibri"/>
                <w:bCs/>
                <w:sz w:val="24"/>
                <w:szCs w:val="24"/>
              </w:rPr>
            </w:pPr>
            <w:r w:rsidRPr="000438F6">
              <w:rPr>
                <w:rFonts w:ascii="Calibri" w:hAnsi="Calibri" w:cs="Calibri"/>
                <w:bCs/>
                <w:sz w:val="24"/>
                <w:szCs w:val="24"/>
              </w:rPr>
              <w:t>7/15/20</w:t>
            </w:r>
          </w:p>
        </w:tc>
      </w:tr>
      <w:tr w:rsidR="00B81FD3" w:rsidRPr="000438F6" w14:paraId="6AC2F6F1" w14:textId="77777777" w:rsidTr="00A465FB">
        <w:tc>
          <w:tcPr>
            <w:tcW w:w="4788" w:type="dxa"/>
            <w:shd w:val="clear" w:color="auto" w:fill="auto"/>
          </w:tcPr>
          <w:p w14:paraId="57646F8A" w14:textId="797C4B2B" w:rsidR="00B81FD3" w:rsidRPr="000438F6" w:rsidRDefault="00B81FD3" w:rsidP="00B03D86">
            <w:pPr>
              <w:spacing w:after="0" w:line="240" w:lineRule="auto"/>
              <w:rPr>
                <w:rFonts w:ascii="Calibri" w:hAnsi="Calibri" w:cs="Calibri"/>
                <w:bCs/>
                <w:sz w:val="24"/>
                <w:szCs w:val="24"/>
              </w:rPr>
            </w:pPr>
            <w:r w:rsidRPr="000438F6">
              <w:rPr>
                <w:rFonts w:ascii="Calibri" w:hAnsi="Calibri" w:cs="Calibri"/>
                <w:bCs/>
                <w:sz w:val="24"/>
                <w:szCs w:val="24"/>
              </w:rPr>
              <w:t>Finish curating and organizing 2,500 citation</w:t>
            </w:r>
            <w:r w:rsidR="00A653B8" w:rsidRPr="000438F6">
              <w:rPr>
                <w:rFonts w:ascii="Calibri" w:hAnsi="Calibri" w:cs="Calibri"/>
                <w:bCs/>
                <w:sz w:val="24"/>
                <w:szCs w:val="24"/>
              </w:rPr>
              <w:t>s</w:t>
            </w:r>
            <w:r w:rsidRPr="000438F6">
              <w:rPr>
                <w:rFonts w:ascii="Calibri" w:hAnsi="Calibri" w:cs="Calibri"/>
                <w:bCs/>
                <w:sz w:val="24"/>
                <w:szCs w:val="24"/>
              </w:rPr>
              <w:t xml:space="preserve"> for the database</w:t>
            </w:r>
          </w:p>
        </w:tc>
        <w:tc>
          <w:tcPr>
            <w:tcW w:w="1451" w:type="dxa"/>
            <w:shd w:val="clear" w:color="auto" w:fill="auto"/>
          </w:tcPr>
          <w:p w14:paraId="4317F14D" w14:textId="77777777" w:rsidR="00B81FD3" w:rsidRPr="000438F6" w:rsidRDefault="00B81FD3" w:rsidP="00B03D86">
            <w:pPr>
              <w:spacing w:after="0" w:line="240" w:lineRule="auto"/>
              <w:rPr>
                <w:rFonts w:ascii="Calibri" w:hAnsi="Calibri" w:cs="Calibri"/>
                <w:bCs/>
                <w:sz w:val="24"/>
                <w:szCs w:val="24"/>
              </w:rPr>
            </w:pPr>
            <w:r w:rsidRPr="000438F6">
              <w:rPr>
                <w:rFonts w:ascii="Calibri" w:hAnsi="Calibri" w:cs="Calibri"/>
                <w:bCs/>
                <w:sz w:val="24"/>
                <w:szCs w:val="24"/>
              </w:rPr>
              <w:t>40</w:t>
            </w:r>
          </w:p>
        </w:tc>
        <w:tc>
          <w:tcPr>
            <w:tcW w:w="1412" w:type="dxa"/>
            <w:shd w:val="clear" w:color="auto" w:fill="auto"/>
          </w:tcPr>
          <w:p w14:paraId="0890ED98" w14:textId="77777777" w:rsidR="00B81FD3" w:rsidRPr="000438F6" w:rsidRDefault="00B81FD3" w:rsidP="00B03D86">
            <w:pPr>
              <w:spacing w:after="0" w:line="240" w:lineRule="auto"/>
              <w:rPr>
                <w:rFonts w:ascii="Calibri" w:hAnsi="Calibri" w:cs="Calibri"/>
                <w:bCs/>
                <w:sz w:val="24"/>
                <w:szCs w:val="24"/>
              </w:rPr>
            </w:pPr>
            <w:r w:rsidRPr="000438F6">
              <w:rPr>
                <w:rFonts w:ascii="Calibri" w:hAnsi="Calibri" w:cs="Calibri"/>
                <w:bCs/>
                <w:sz w:val="24"/>
                <w:szCs w:val="24"/>
              </w:rPr>
              <w:t>22</w:t>
            </w:r>
          </w:p>
        </w:tc>
        <w:tc>
          <w:tcPr>
            <w:tcW w:w="917" w:type="dxa"/>
            <w:shd w:val="clear" w:color="auto" w:fill="auto"/>
          </w:tcPr>
          <w:p w14:paraId="3AF792CC" w14:textId="77777777" w:rsidR="00B81FD3" w:rsidRPr="000438F6" w:rsidRDefault="00B81FD3" w:rsidP="00B03D86">
            <w:pPr>
              <w:spacing w:after="0" w:line="240" w:lineRule="auto"/>
              <w:rPr>
                <w:rFonts w:ascii="Calibri" w:hAnsi="Calibri" w:cs="Calibri"/>
                <w:bCs/>
                <w:sz w:val="24"/>
                <w:szCs w:val="24"/>
              </w:rPr>
            </w:pPr>
            <w:r w:rsidRPr="000438F6">
              <w:rPr>
                <w:rFonts w:ascii="Calibri" w:hAnsi="Calibri" w:cs="Calibri"/>
                <w:bCs/>
                <w:sz w:val="24"/>
                <w:szCs w:val="24"/>
              </w:rPr>
              <w:t>6/15/20</w:t>
            </w:r>
          </w:p>
        </w:tc>
        <w:tc>
          <w:tcPr>
            <w:tcW w:w="1008" w:type="dxa"/>
            <w:shd w:val="clear" w:color="auto" w:fill="auto"/>
          </w:tcPr>
          <w:p w14:paraId="46C766E3" w14:textId="77777777" w:rsidR="00B81FD3" w:rsidRPr="000438F6" w:rsidRDefault="00B81FD3" w:rsidP="00B03D86">
            <w:pPr>
              <w:spacing w:after="0" w:line="240" w:lineRule="auto"/>
              <w:rPr>
                <w:rFonts w:ascii="Calibri" w:hAnsi="Calibri" w:cs="Calibri"/>
                <w:bCs/>
                <w:sz w:val="24"/>
                <w:szCs w:val="24"/>
              </w:rPr>
            </w:pPr>
            <w:r w:rsidRPr="000438F6">
              <w:rPr>
                <w:rFonts w:ascii="Calibri" w:hAnsi="Calibri" w:cs="Calibri"/>
                <w:bCs/>
                <w:sz w:val="24"/>
                <w:szCs w:val="24"/>
              </w:rPr>
              <w:t>9/1/20</w:t>
            </w:r>
          </w:p>
        </w:tc>
      </w:tr>
      <w:tr w:rsidR="00B81FD3" w:rsidRPr="000438F6" w14:paraId="2AE6F1AB" w14:textId="77777777" w:rsidTr="00A465FB">
        <w:tc>
          <w:tcPr>
            <w:tcW w:w="4788" w:type="dxa"/>
            <w:shd w:val="clear" w:color="auto" w:fill="auto"/>
          </w:tcPr>
          <w:p w14:paraId="54886BA4" w14:textId="77777777" w:rsidR="00B81FD3" w:rsidRPr="000438F6" w:rsidRDefault="00B81FD3" w:rsidP="00B03D86">
            <w:pPr>
              <w:spacing w:after="0" w:line="240" w:lineRule="auto"/>
              <w:rPr>
                <w:rFonts w:ascii="Calibri" w:hAnsi="Calibri" w:cs="Calibri"/>
                <w:bCs/>
                <w:sz w:val="24"/>
                <w:szCs w:val="24"/>
              </w:rPr>
            </w:pPr>
            <w:r w:rsidRPr="000438F6">
              <w:rPr>
                <w:rFonts w:ascii="Calibri" w:hAnsi="Calibri" w:cs="Calibri"/>
                <w:bCs/>
                <w:sz w:val="24"/>
                <w:szCs w:val="24"/>
              </w:rPr>
              <w:t>Finish populating the website with all content and polish for launch</w:t>
            </w:r>
          </w:p>
        </w:tc>
        <w:tc>
          <w:tcPr>
            <w:tcW w:w="1451" w:type="dxa"/>
            <w:shd w:val="clear" w:color="auto" w:fill="auto"/>
          </w:tcPr>
          <w:p w14:paraId="10966898" w14:textId="77777777" w:rsidR="00B81FD3" w:rsidRPr="000438F6" w:rsidRDefault="00B81FD3" w:rsidP="00B03D86">
            <w:pPr>
              <w:spacing w:after="0" w:line="240" w:lineRule="auto"/>
              <w:rPr>
                <w:rFonts w:ascii="Calibri" w:hAnsi="Calibri" w:cs="Calibri"/>
                <w:bCs/>
                <w:sz w:val="24"/>
                <w:szCs w:val="24"/>
              </w:rPr>
            </w:pPr>
            <w:r w:rsidRPr="000438F6">
              <w:rPr>
                <w:rFonts w:ascii="Calibri" w:hAnsi="Calibri" w:cs="Calibri"/>
                <w:bCs/>
                <w:sz w:val="24"/>
                <w:szCs w:val="24"/>
              </w:rPr>
              <w:t>18</w:t>
            </w:r>
          </w:p>
        </w:tc>
        <w:tc>
          <w:tcPr>
            <w:tcW w:w="1412" w:type="dxa"/>
            <w:shd w:val="clear" w:color="auto" w:fill="auto"/>
          </w:tcPr>
          <w:p w14:paraId="753745EA" w14:textId="77777777" w:rsidR="00B81FD3" w:rsidRPr="000438F6" w:rsidRDefault="00B81FD3" w:rsidP="00B03D86">
            <w:pPr>
              <w:spacing w:after="0" w:line="240" w:lineRule="auto"/>
              <w:rPr>
                <w:rFonts w:ascii="Calibri" w:hAnsi="Calibri" w:cs="Calibri"/>
                <w:bCs/>
                <w:sz w:val="24"/>
                <w:szCs w:val="24"/>
              </w:rPr>
            </w:pPr>
            <w:r w:rsidRPr="000438F6">
              <w:rPr>
                <w:rFonts w:ascii="Calibri" w:hAnsi="Calibri" w:cs="Calibri"/>
                <w:bCs/>
                <w:sz w:val="24"/>
                <w:szCs w:val="24"/>
              </w:rPr>
              <w:t>9</w:t>
            </w:r>
          </w:p>
        </w:tc>
        <w:tc>
          <w:tcPr>
            <w:tcW w:w="917" w:type="dxa"/>
            <w:shd w:val="clear" w:color="auto" w:fill="auto"/>
          </w:tcPr>
          <w:p w14:paraId="648212C6" w14:textId="77777777" w:rsidR="00B81FD3" w:rsidRPr="000438F6" w:rsidRDefault="00B81FD3" w:rsidP="00B03D86">
            <w:pPr>
              <w:spacing w:after="0" w:line="240" w:lineRule="auto"/>
              <w:rPr>
                <w:rFonts w:ascii="Calibri" w:hAnsi="Calibri" w:cs="Calibri"/>
                <w:bCs/>
                <w:sz w:val="24"/>
                <w:szCs w:val="24"/>
              </w:rPr>
            </w:pPr>
            <w:r w:rsidRPr="000438F6">
              <w:rPr>
                <w:rFonts w:ascii="Calibri" w:hAnsi="Calibri" w:cs="Calibri"/>
                <w:bCs/>
                <w:sz w:val="24"/>
                <w:szCs w:val="24"/>
              </w:rPr>
              <w:t>9/15/20</w:t>
            </w:r>
          </w:p>
        </w:tc>
        <w:tc>
          <w:tcPr>
            <w:tcW w:w="1008" w:type="dxa"/>
            <w:shd w:val="clear" w:color="auto" w:fill="auto"/>
          </w:tcPr>
          <w:p w14:paraId="6D171E01" w14:textId="77777777" w:rsidR="00B81FD3" w:rsidRPr="000438F6" w:rsidRDefault="00B81FD3" w:rsidP="00B03D86">
            <w:pPr>
              <w:spacing w:after="0" w:line="240" w:lineRule="auto"/>
              <w:rPr>
                <w:rFonts w:ascii="Calibri" w:hAnsi="Calibri" w:cs="Calibri"/>
                <w:bCs/>
                <w:sz w:val="24"/>
                <w:szCs w:val="24"/>
              </w:rPr>
            </w:pPr>
            <w:r w:rsidRPr="000438F6">
              <w:rPr>
                <w:rFonts w:ascii="Calibri" w:hAnsi="Calibri" w:cs="Calibri"/>
                <w:bCs/>
                <w:sz w:val="24"/>
                <w:szCs w:val="24"/>
              </w:rPr>
              <w:t>10/14/20</w:t>
            </w:r>
          </w:p>
        </w:tc>
      </w:tr>
      <w:tr w:rsidR="00B81FD3" w:rsidRPr="000438F6" w14:paraId="166D3B5D" w14:textId="77777777" w:rsidTr="00A465FB">
        <w:tc>
          <w:tcPr>
            <w:tcW w:w="4788" w:type="dxa"/>
            <w:shd w:val="clear" w:color="auto" w:fill="auto"/>
          </w:tcPr>
          <w:p w14:paraId="78D1F6C6" w14:textId="77777777" w:rsidR="00B81FD3" w:rsidRPr="000438F6" w:rsidRDefault="00B81FD3" w:rsidP="00B03D86">
            <w:pPr>
              <w:spacing w:after="0" w:line="240" w:lineRule="auto"/>
              <w:rPr>
                <w:rFonts w:ascii="Calibri" w:hAnsi="Calibri" w:cs="Calibri"/>
                <w:bCs/>
                <w:sz w:val="24"/>
                <w:szCs w:val="24"/>
              </w:rPr>
            </w:pPr>
            <w:r w:rsidRPr="000438F6">
              <w:rPr>
                <w:rFonts w:ascii="Calibri" w:hAnsi="Calibri" w:cs="Calibri"/>
                <w:bCs/>
                <w:sz w:val="24"/>
                <w:szCs w:val="24"/>
              </w:rPr>
              <w:t>Prepare for soft launch website</w:t>
            </w:r>
          </w:p>
        </w:tc>
        <w:tc>
          <w:tcPr>
            <w:tcW w:w="1451" w:type="dxa"/>
            <w:shd w:val="clear" w:color="auto" w:fill="auto"/>
          </w:tcPr>
          <w:p w14:paraId="29F4F8FA" w14:textId="77777777" w:rsidR="00B81FD3" w:rsidRPr="000438F6" w:rsidRDefault="00B81FD3" w:rsidP="00B03D86">
            <w:pPr>
              <w:spacing w:after="0" w:line="240" w:lineRule="auto"/>
              <w:rPr>
                <w:rFonts w:ascii="Calibri" w:hAnsi="Calibri" w:cs="Calibri"/>
                <w:bCs/>
                <w:sz w:val="24"/>
                <w:szCs w:val="24"/>
              </w:rPr>
            </w:pPr>
            <w:r w:rsidRPr="000438F6">
              <w:rPr>
                <w:rFonts w:ascii="Calibri" w:hAnsi="Calibri" w:cs="Calibri"/>
                <w:bCs/>
                <w:sz w:val="24"/>
                <w:szCs w:val="24"/>
              </w:rPr>
              <w:t>8</w:t>
            </w:r>
          </w:p>
        </w:tc>
        <w:tc>
          <w:tcPr>
            <w:tcW w:w="1412" w:type="dxa"/>
            <w:shd w:val="clear" w:color="auto" w:fill="auto"/>
          </w:tcPr>
          <w:p w14:paraId="360049CA" w14:textId="77777777" w:rsidR="00B81FD3" w:rsidRPr="000438F6" w:rsidRDefault="00B81FD3" w:rsidP="00B03D86">
            <w:pPr>
              <w:spacing w:after="0" w:line="240" w:lineRule="auto"/>
              <w:rPr>
                <w:rFonts w:ascii="Calibri" w:hAnsi="Calibri" w:cs="Calibri"/>
                <w:bCs/>
                <w:sz w:val="24"/>
                <w:szCs w:val="24"/>
              </w:rPr>
            </w:pPr>
            <w:r w:rsidRPr="000438F6">
              <w:rPr>
                <w:rFonts w:ascii="Calibri" w:hAnsi="Calibri" w:cs="Calibri"/>
                <w:bCs/>
                <w:sz w:val="24"/>
                <w:szCs w:val="24"/>
              </w:rPr>
              <w:t>5</w:t>
            </w:r>
          </w:p>
        </w:tc>
        <w:tc>
          <w:tcPr>
            <w:tcW w:w="917" w:type="dxa"/>
            <w:shd w:val="clear" w:color="auto" w:fill="auto"/>
          </w:tcPr>
          <w:p w14:paraId="441BA259" w14:textId="77777777" w:rsidR="00B81FD3" w:rsidRPr="000438F6" w:rsidRDefault="00B81FD3" w:rsidP="00B03D86">
            <w:pPr>
              <w:spacing w:after="0" w:line="240" w:lineRule="auto"/>
              <w:rPr>
                <w:rFonts w:ascii="Calibri" w:hAnsi="Calibri" w:cs="Calibri"/>
                <w:bCs/>
                <w:sz w:val="24"/>
                <w:szCs w:val="24"/>
              </w:rPr>
            </w:pPr>
            <w:r w:rsidRPr="000438F6">
              <w:rPr>
                <w:rFonts w:ascii="Calibri" w:hAnsi="Calibri" w:cs="Calibri"/>
                <w:bCs/>
                <w:sz w:val="24"/>
                <w:szCs w:val="24"/>
              </w:rPr>
              <w:t>10/15/20</w:t>
            </w:r>
          </w:p>
        </w:tc>
        <w:tc>
          <w:tcPr>
            <w:tcW w:w="1008" w:type="dxa"/>
            <w:shd w:val="clear" w:color="auto" w:fill="auto"/>
          </w:tcPr>
          <w:p w14:paraId="7330139C" w14:textId="77777777" w:rsidR="00B81FD3" w:rsidRPr="000438F6" w:rsidRDefault="00B81FD3" w:rsidP="00B03D86">
            <w:pPr>
              <w:spacing w:after="0" w:line="240" w:lineRule="auto"/>
              <w:rPr>
                <w:rFonts w:ascii="Calibri" w:hAnsi="Calibri" w:cs="Calibri"/>
                <w:bCs/>
                <w:sz w:val="24"/>
                <w:szCs w:val="24"/>
              </w:rPr>
            </w:pPr>
            <w:r w:rsidRPr="000438F6">
              <w:rPr>
                <w:rFonts w:ascii="Calibri" w:hAnsi="Calibri" w:cs="Calibri"/>
                <w:bCs/>
                <w:sz w:val="24"/>
                <w:szCs w:val="24"/>
              </w:rPr>
              <w:t>10/31/20</w:t>
            </w:r>
          </w:p>
        </w:tc>
      </w:tr>
      <w:tr w:rsidR="00B81FD3" w:rsidRPr="000438F6" w14:paraId="3A5453BC" w14:textId="77777777" w:rsidTr="00A465FB">
        <w:tc>
          <w:tcPr>
            <w:tcW w:w="4788" w:type="dxa"/>
            <w:shd w:val="clear" w:color="auto" w:fill="auto"/>
          </w:tcPr>
          <w:p w14:paraId="778B23A4" w14:textId="77777777" w:rsidR="00B81FD3" w:rsidRPr="000438F6" w:rsidRDefault="00B81FD3" w:rsidP="00B03D86">
            <w:pPr>
              <w:spacing w:after="0" w:line="240" w:lineRule="auto"/>
              <w:rPr>
                <w:rFonts w:ascii="Calibri" w:hAnsi="Calibri" w:cs="Calibri"/>
                <w:bCs/>
                <w:sz w:val="24"/>
                <w:szCs w:val="24"/>
              </w:rPr>
            </w:pPr>
            <w:r w:rsidRPr="000438F6">
              <w:rPr>
                <w:rFonts w:ascii="Calibri" w:hAnsi="Calibri" w:cs="Calibri"/>
                <w:bCs/>
                <w:sz w:val="24"/>
                <w:szCs w:val="24"/>
              </w:rPr>
              <w:t>Gather insights from selected users</w:t>
            </w:r>
          </w:p>
        </w:tc>
        <w:tc>
          <w:tcPr>
            <w:tcW w:w="1451" w:type="dxa"/>
            <w:shd w:val="clear" w:color="auto" w:fill="auto"/>
          </w:tcPr>
          <w:p w14:paraId="2FE34802" w14:textId="77777777" w:rsidR="00B81FD3" w:rsidRPr="000438F6" w:rsidRDefault="00B81FD3" w:rsidP="00B03D86">
            <w:pPr>
              <w:spacing w:after="0" w:line="240" w:lineRule="auto"/>
              <w:rPr>
                <w:rFonts w:ascii="Calibri" w:hAnsi="Calibri" w:cs="Calibri"/>
                <w:bCs/>
                <w:sz w:val="24"/>
                <w:szCs w:val="24"/>
              </w:rPr>
            </w:pPr>
            <w:r w:rsidRPr="000438F6">
              <w:rPr>
                <w:rFonts w:ascii="Calibri" w:hAnsi="Calibri" w:cs="Calibri"/>
                <w:bCs/>
                <w:sz w:val="24"/>
                <w:szCs w:val="24"/>
              </w:rPr>
              <w:t>8</w:t>
            </w:r>
          </w:p>
        </w:tc>
        <w:tc>
          <w:tcPr>
            <w:tcW w:w="1412" w:type="dxa"/>
            <w:shd w:val="clear" w:color="auto" w:fill="auto"/>
          </w:tcPr>
          <w:p w14:paraId="3D4E5143" w14:textId="77777777" w:rsidR="00B81FD3" w:rsidRPr="000438F6" w:rsidRDefault="00B81FD3" w:rsidP="00B03D86">
            <w:pPr>
              <w:spacing w:after="0" w:line="240" w:lineRule="auto"/>
              <w:rPr>
                <w:rFonts w:ascii="Calibri" w:hAnsi="Calibri" w:cs="Calibri"/>
                <w:bCs/>
                <w:sz w:val="24"/>
                <w:szCs w:val="24"/>
              </w:rPr>
            </w:pPr>
            <w:r w:rsidRPr="000438F6">
              <w:rPr>
                <w:rFonts w:ascii="Calibri" w:hAnsi="Calibri" w:cs="Calibri"/>
                <w:bCs/>
                <w:sz w:val="24"/>
                <w:szCs w:val="24"/>
              </w:rPr>
              <w:t>5</w:t>
            </w:r>
          </w:p>
        </w:tc>
        <w:tc>
          <w:tcPr>
            <w:tcW w:w="917" w:type="dxa"/>
            <w:shd w:val="clear" w:color="auto" w:fill="auto"/>
          </w:tcPr>
          <w:p w14:paraId="00905DB2" w14:textId="77777777" w:rsidR="00B81FD3" w:rsidRPr="000438F6" w:rsidRDefault="00B81FD3" w:rsidP="00B03D86">
            <w:pPr>
              <w:spacing w:after="0" w:line="240" w:lineRule="auto"/>
              <w:rPr>
                <w:rFonts w:ascii="Calibri" w:hAnsi="Calibri" w:cs="Calibri"/>
                <w:bCs/>
                <w:sz w:val="24"/>
                <w:szCs w:val="24"/>
              </w:rPr>
            </w:pPr>
            <w:r w:rsidRPr="000438F6">
              <w:rPr>
                <w:rFonts w:ascii="Calibri" w:hAnsi="Calibri" w:cs="Calibri"/>
                <w:bCs/>
                <w:sz w:val="24"/>
                <w:szCs w:val="24"/>
              </w:rPr>
              <w:t>11/1/20</w:t>
            </w:r>
          </w:p>
        </w:tc>
        <w:tc>
          <w:tcPr>
            <w:tcW w:w="1008" w:type="dxa"/>
            <w:shd w:val="clear" w:color="auto" w:fill="auto"/>
          </w:tcPr>
          <w:p w14:paraId="3D672DC9" w14:textId="77777777" w:rsidR="00B81FD3" w:rsidRPr="000438F6" w:rsidRDefault="00B81FD3" w:rsidP="00B03D86">
            <w:pPr>
              <w:spacing w:after="0" w:line="240" w:lineRule="auto"/>
              <w:rPr>
                <w:rFonts w:ascii="Calibri" w:hAnsi="Calibri" w:cs="Calibri"/>
                <w:bCs/>
                <w:sz w:val="24"/>
                <w:szCs w:val="24"/>
              </w:rPr>
            </w:pPr>
            <w:r w:rsidRPr="000438F6">
              <w:rPr>
                <w:rFonts w:ascii="Calibri" w:hAnsi="Calibri" w:cs="Calibri"/>
                <w:bCs/>
                <w:sz w:val="24"/>
                <w:szCs w:val="24"/>
              </w:rPr>
              <w:t>11/15/20</w:t>
            </w:r>
          </w:p>
        </w:tc>
      </w:tr>
    </w:tbl>
    <w:p w14:paraId="08346217" w14:textId="107F3A2F" w:rsidR="00B81FD3" w:rsidRPr="000438F6" w:rsidRDefault="00B81FD3" w:rsidP="00B03D86">
      <w:pPr>
        <w:pStyle w:val="Heading2"/>
        <w:spacing w:line="240" w:lineRule="auto"/>
        <w:rPr>
          <w:bCs/>
        </w:rPr>
      </w:pPr>
      <w:r w:rsidRPr="000438F6">
        <w:t>Project Promotion</w:t>
      </w:r>
    </w:p>
    <w:p w14:paraId="5CA3D33C" w14:textId="0E030D32" w:rsidR="00B81FD3" w:rsidRDefault="00C817D5" w:rsidP="00B03D86">
      <w:pPr>
        <w:spacing w:after="0" w:line="240" w:lineRule="auto"/>
        <w:rPr>
          <w:rFonts w:ascii="Calibri" w:hAnsi="Calibri" w:cs="Calibri"/>
          <w:bCs/>
          <w:sz w:val="24"/>
          <w:szCs w:val="24"/>
        </w:rPr>
      </w:pPr>
      <w:r w:rsidRPr="000438F6">
        <w:rPr>
          <w:rFonts w:ascii="Calibri" w:hAnsi="Calibri" w:cs="Calibri"/>
          <w:bCs/>
          <w:sz w:val="24"/>
          <w:szCs w:val="24"/>
        </w:rPr>
        <w:t>T</w:t>
      </w:r>
      <w:r w:rsidR="00B81FD3" w:rsidRPr="000438F6">
        <w:rPr>
          <w:rFonts w:ascii="Calibri" w:hAnsi="Calibri" w:cs="Calibri"/>
          <w:bCs/>
          <w:sz w:val="24"/>
          <w:szCs w:val="24"/>
        </w:rPr>
        <w:t>o promote the Media Wellness website to health sciences researchers, which includes academics, healthcare professionals, medical librarians, university students, and investigative journalists, we will draw upon the collective knowledge and resources available via my colleagues at the Center on Media and Child Health. The varied backgrounds of CMCH personnel (</w:t>
      </w:r>
      <w:proofErr w:type="gramStart"/>
      <w:r w:rsidR="00B81FD3" w:rsidRPr="000438F6">
        <w:rPr>
          <w:rFonts w:ascii="Calibri" w:hAnsi="Calibri" w:cs="Calibri"/>
          <w:bCs/>
          <w:sz w:val="24"/>
          <w:szCs w:val="24"/>
        </w:rPr>
        <w:t>e.g.</w:t>
      </w:r>
      <w:proofErr w:type="gramEnd"/>
      <w:r w:rsidR="00B81FD3" w:rsidRPr="000438F6">
        <w:rPr>
          <w:rFonts w:ascii="Calibri" w:hAnsi="Calibri" w:cs="Calibri"/>
          <w:bCs/>
          <w:sz w:val="24"/>
          <w:szCs w:val="24"/>
        </w:rPr>
        <w:t xml:space="preserve"> pediatrician, child psychiatrist, social scientist, child development specialist, research professional, and more) give us insight and access to a broad set of disciplines to </w:t>
      </w:r>
      <w:r w:rsidR="00B81FD3" w:rsidRPr="000438F6">
        <w:rPr>
          <w:rFonts w:ascii="Calibri" w:hAnsi="Calibri" w:cs="Calibri"/>
          <w:bCs/>
          <w:sz w:val="24"/>
          <w:szCs w:val="24"/>
        </w:rPr>
        <w:lastRenderedPageBreak/>
        <w:t>target as audiences for this tool. Furthermore, our position within the adolescent medicine division of a world-class children’s hospital affords us numerous opportunities to reach students, personnel, and library professionals at Boston Children’s Hospital, Harvard Medical School, Harvard University, and the Harvard T. H. Chan School of Public Health. We will promote the website in a variety of ways, including, but not limited to:</w:t>
      </w:r>
    </w:p>
    <w:p w14:paraId="261DE279" w14:textId="77777777" w:rsidR="00B03D86" w:rsidRPr="000E1EC6" w:rsidRDefault="00B03D86" w:rsidP="00B03D86">
      <w:pPr>
        <w:spacing w:after="0" w:line="240" w:lineRule="auto"/>
        <w:rPr>
          <w:rFonts w:ascii="Calibri" w:hAnsi="Calibri" w:cs="Calibri"/>
          <w:bCs/>
          <w:sz w:val="24"/>
          <w:szCs w:val="24"/>
        </w:rPr>
      </w:pPr>
    </w:p>
    <w:p w14:paraId="13EB9E8F" w14:textId="77777777" w:rsidR="00B81FD3" w:rsidRPr="000438F6" w:rsidRDefault="00B81FD3" w:rsidP="00B03D86">
      <w:pPr>
        <w:numPr>
          <w:ilvl w:val="0"/>
          <w:numId w:val="11"/>
        </w:numPr>
        <w:spacing w:after="0" w:line="240" w:lineRule="auto"/>
        <w:rPr>
          <w:rFonts w:ascii="Calibri" w:hAnsi="Calibri" w:cs="Calibri"/>
          <w:bCs/>
          <w:sz w:val="24"/>
          <w:szCs w:val="24"/>
        </w:rPr>
      </w:pPr>
      <w:r w:rsidRPr="000438F6">
        <w:rPr>
          <w:rFonts w:ascii="Calibri" w:hAnsi="Calibri" w:cs="Calibri"/>
          <w:b/>
          <w:sz w:val="24"/>
          <w:szCs w:val="24"/>
        </w:rPr>
        <w:t>Mainstream press:</w:t>
      </w:r>
      <w:r w:rsidRPr="000438F6">
        <w:rPr>
          <w:rFonts w:ascii="Calibri" w:hAnsi="Calibri" w:cs="Calibri"/>
          <w:bCs/>
          <w:sz w:val="24"/>
          <w:szCs w:val="24"/>
        </w:rPr>
        <w:t xml:space="preserve"> Team members Jane and John Doe will regularly do interview requests with popular media outlets like the New York Times, the Wall Street Journal, and the Washington Post, as well as with niche technology news websites like Mashable and The Verge. If a relevant press request arises, they commit to discussing the Media Wellness website. Additionally, these news publishers often agree to link to our resources, which provides us with another outlet for linking to the Media Wellness website. You can see a full list of our press from the past 20 years here: </w:t>
      </w:r>
      <w:hyperlink r:id="rId11" w:history="1">
        <w:r w:rsidRPr="000438F6">
          <w:rPr>
            <w:rStyle w:val="Hyperlink"/>
            <w:rFonts w:ascii="Calibri" w:hAnsi="Calibri" w:cs="Calibri"/>
            <w:bCs/>
            <w:sz w:val="24"/>
            <w:szCs w:val="24"/>
          </w:rPr>
          <w:t>www.cmch.tv/press</w:t>
        </w:r>
      </w:hyperlink>
    </w:p>
    <w:p w14:paraId="512E8DCB" w14:textId="6D73D028" w:rsidR="00B81FD3" w:rsidRPr="000438F6" w:rsidRDefault="00B81FD3" w:rsidP="00B03D86">
      <w:pPr>
        <w:numPr>
          <w:ilvl w:val="0"/>
          <w:numId w:val="11"/>
        </w:numPr>
        <w:spacing w:after="0" w:line="240" w:lineRule="auto"/>
        <w:rPr>
          <w:rFonts w:ascii="Calibri" w:hAnsi="Calibri" w:cs="Calibri"/>
          <w:bCs/>
          <w:sz w:val="24"/>
          <w:szCs w:val="24"/>
        </w:rPr>
      </w:pPr>
      <w:r w:rsidRPr="000438F6">
        <w:rPr>
          <w:rFonts w:ascii="Calibri" w:hAnsi="Calibri" w:cs="Calibri"/>
          <w:b/>
          <w:sz w:val="24"/>
          <w:szCs w:val="24"/>
        </w:rPr>
        <w:t>Internal announcements</w:t>
      </w:r>
      <w:r w:rsidRPr="000438F6">
        <w:rPr>
          <w:rFonts w:ascii="Calibri" w:hAnsi="Calibri" w:cs="Calibri"/>
          <w:bCs/>
          <w:sz w:val="24"/>
          <w:szCs w:val="24"/>
        </w:rPr>
        <w:t xml:space="preserve">: Via the Division of Adolescent and Young Adult Medicine, the Boston </w:t>
      </w:r>
      <w:proofErr w:type="spellStart"/>
      <w:r w:rsidRPr="000438F6">
        <w:rPr>
          <w:rFonts w:ascii="Calibri" w:hAnsi="Calibri" w:cs="Calibri"/>
          <w:bCs/>
          <w:sz w:val="24"/>
          <w:szCs w:val="24"/>
        </w:rPr>
        <w:t>Pharady</w:t>
      </w:r>
      <w:proofErr w:type="spellEnd"/>
      <w:r w:rsidRPr="000438F6">
        <w:rPr>
          <w:rFonts w:ascii="Calibri" w:hAnsi="Calibri" w:cs="Calibri"/>
          <w:bCs/>
          <w:sz w:val="24"/>
          <w:szCs w:val="24"/>
        </w:rPr>
        <w:t xml:space="preserve"> Hospital intranet, the </w:t>
      </w:r>
      <w:proofErr w:type="spellStart"/>
      <w:r w:rsidRPr="000438F6">
        <w:rPr>
          <w:rFonts w:ascii="Calibri" w:hAnsi="Calibri" w:cs="Calibri"/>
          <w:bCs/>
          <w:sz w:val="24"/>
          <w:szCs w:val="24"/>
        </w:rPr>
        <w:t>Pharady</w:t>
      </w:r>
      <w:proofErr w:type="spellEnd"/>
      <w:r w:rsidRPr="000438F6">
        <w:rPr>
          <w:rFonts w:ascii="Calibri" w:hAnsi="Calibri" w:cs="Calibri"/>
          <w:bCs/>
          <w:sz w:val="24"/>
          <w:szCs w:val="24"/>
        </w:rPr>
        <w:t xml:space="preserve"> Children’s Hospital Medical Library, and the </w:t>
      </w:r>
      <w:proofErr w:type="spellStart"/>
      <w:r w:rsidRPr="000438F6">
        <w:rPr>
          <w:rFonts w:ascii="Calibri" w:hAnsi="Calibri" w:cs="Calibri"/>
          <w:bCs/>
          <w:sz w:val="24"/>
          <w:szCs w:val="24"/>
        </w:rPr>
        <w:t>Pharady</w:t>
      </w:r>
      <w:proofErr w:type="spellEnd"/>
      <w:r w:rsidRPr="000438F6">
        <w:rPr>
          <w:rFonts w:ascii="Calibri" w:hAnsi="Calibri" w:cs="Calibri"/>
          <w:bCs/>
          <w:sz w:val="24"/>
          <w:szCs w:val="24"/>
        </w:rPr>
        <w:t xml:space="preserve"> Medical School.</w:t>
      </w:r>
    </w:p>
    <w:p w14:paraId="02028748" w14:textId="77777777" w:rsidR="00B81FD3" w:rsidRPr="000438F6" w:rsidRDefault="00B81FD3" w:rsidP="00B03D86">
      <w:pPr>
        <w:numPr>
          <w:ilvl w:val="0"/>
          <w:numId w:val="11"/>
        </w:numPr>
        <w:spacing w:after="0" w:line="240" w:lineRule="auto"/>
        <w:rPr>
          <w:rFonts w:ascii="Calibri" w:hAnsi="Calibri" w:cs="Calibri"/>
          <w:bCs/>
          <w:sz w:val="24"/>
          <w:szCs w:val="24"/>
        </w:rPr>
      </w:pPr>
      <w:r w:rsidRPr="000438F6">
        <w:rPr>
          <w:rFonts w:ascii="Calibri" w:hAnsi="Calibri" w:cs="Calibri"/>
          <w:b/>
          <w:sz w:val="24"/>
          <w:szCs w:val="24"/>
        </w:rPr>
        <w:t xml:space="preserve"> Annual meetings/conferences: </w:t>
      </w:r>
      <w:r w:rsidRPr="000438F6">
        <w:rPr>
          <w:rFonts w:ascii="Calibri" w:hAnsi="Calibri" w:cs="Calibri"/>
          <w:bCs/>
          <w:sz w:val="24"/>
          <w:szCs w:val="24"/>
        </w:rPr>
        <w:t>Society for Adolescent Health and Medicine Annual Meeting, International Communications Association Annual Conference, American Public Health Association Annual Meeting, Society for Research in Child Development Biennial Meeting, Medical Library Association Annual Meeting</w:t>
      </w:r>
    </w:p>
    <w:p w14:paraId="360C832A" w14:textId="77777777" w:rsidR="00B81FD3" w:rsidRPr="000438F6" w:rsidRDefault="00B81FD3" w:rsidP="00B03D86">
      <w:pPr>
        <w:numPr>
          <w:ilvl w:val="0"/>
          <w:numId w:val="11"/>
        </w:numPr>
        <w:spacing w:after="0" w:line="240" w:lineRule="auto"/>
        <w:rPr>
          <w:rFonts w:ascii="Calibri" w:hAnsi="Calibri" w:cs="Calibri"/>
          <w:bCs/>
          <w:sz w:val="24"/>
          <w:szCs w:val="24"/>
        </w:rPr>
      </w:pPr>
      <w:r w:rsidRPr="000438F6">
        <w:rPr>
          <w:rFonts w:ascii="Calibri" w:hAnsi="Calibri" w:cs="Calibri"/>
          <w:b/>
          <w:sz w:val="24"/>
          <w:szCs w:val="24"/>
        </w:rPr>
        <w:t xml:space="preserve"> LISTSERVS: </w:t>
      </w:r>
      <w:r w:rsidRPr="000438F6">
        <w:rPr>
          <w:rFonts w:ascii="Calibri" w:hAnsi="Calibri" w:cs="Calibri"/>
          <w:bCs/>
          <w:sz w:val="24"/>
          <w:szCs w:val="24"/>
        </w:rPr>
        <w:t xml:space="preserve">MEDLIB-L; CANMEDLIB; MAHSLIN; </w:t>
      </w:r>
      <w:proofErr w:type="spellStart"/>
      <w:r w:rsidRPr="000438F6">
        <w:rPr>
          <w:rFonts w:ascii="Calibri" w:hAnsi="Calibri" w:cs="Calibri"/>
          <w:bCs/>
          <w:sz w:val="24"/>
          <w:szCs w:val="24"/>
        </w:rPr>
        <w:t>Commlist</w:t>
      </w:r>
      <w:proofErr w:type="spellEnd"/>
      <w:r w:rsidRPr="000438F6">
        <w:rPr>
          <w:rFonts w:ascii="Calibri" w:hAnsi="Calibri" w:cs="Calibri"/>
          <w:bCs/>
          <w:sz w:val="24"/>
          <w:szCs w:val="24"/>
        </w:rPr>
        <w:t>/ECREA; COGDEVSOC; AAP listserv</w:t>
      </w:r>
    </w:p>
    <w:p w14:paraId="1910A9F8" w14:textId="77777777" w:rsidR="00B81FD3" w:rsidRPr="000438F6" w:rsidRDefault="00B81FD3" w:rsidP="00B03D86">
      <w:pPr>
        <w:numPr>
          <w:ilvl w:val="0"/>
          <w:numId w:val="11"/>
        </w:numPr>
        <w:spacing w:after="0" w:line="240" w:lineRule="auto"/>
        <w:rPr>
          <w:rFonts w:ascii="Calibri" w:hAnsi="Calibri" w:cs="Calibri"/>
          <w:bCs/>
          <w:sz w:val="24"/>
          <w:szCs w:val="24"/>
        </w:rPr>
      </w:pPr>
      <w:r w:rsidRPr="000438F6">
        <w:rPr>
          <w:rFonts w:ascii="Calibri" w:hAnsi="Calibri" w:cs="Calibri"/>
          <w:b/>
          <w:sz w:val="24"/>
          <w:szCs w:val="24"/>
        </w:rPr>
        <w:t>Scholarly literature</w:t>
      </w:r>
      <w:r w:rsidRPr="000438F6">
        <w:rPr>
          <w:rFonts w:ascii="Calibri" w:hAnsi="Calibri" w:cs="Calibri"/>
          <w:bCs/>
          <w:sz w:val="24"/>
          <w:szCs w:val="24"/>
        </w:rPr>
        <w:t>: Articles and/or abstracts about the database in journals from the library science and social sciences fields</w:t>
      </w:r>
    </w:p>
    <w:p w14:paraId="2900FC5D" w14:textId="7154644C" w:rsidR="000E1EC6" w:rsidRDefault="00B81FD3" w:rsidP="000E1EC6">
      <w:pPr>
        <w:numPr>
          <w:ilvl w:val="0"/>
          <w:numId w:val="11"/>
        </w:numPr>
        <w:spacing w:after="0" w:line="240" w:lineRule="auto"/>
        <w:rPr>
          <w:rFonts w:ascii="Calibri" w:hAnsi="Calibri" w:cs="Calibri"/>
          <w:bCs/>
          <w:sz w:val="24"/>
          <w:szCs w:val="24"/>
        </w:rPr>
      </w:pPr>
      <w:r w:rsidRPr="000438F6">
        <w:rPr>
          <w:rFonts w:ascii="Calibri" w:hAnsi="Calibri" w:cs="Calibri"/>
          <w:b/>
          <w:sz w:val="24"/>
          <w:szCs w:val="24"/>
        </w:rPr>
        <w:t>Social Media:</w:t>
      </w:r>
      <w:r w:rsidRPr="000438F6">
        <w:rPr>
          <w:rFonts w:ascii="Calibri" w:hAnsi="Calibri" w:cs="Calibri"/>
          <w:bCs/>
          <w:sz w:val="24"/>
          <w:szCs w:val="24"/>
        </w:rPr>
        <w:t xml:space="preserve"> Child-Computer Interaction Research Facebook group, Children and Media Professionals Facebook group, LinkedIn, Center on Media and Child Health’s various social media accounts (Facebook, Twitter, Instagram page)</w:t>
      </w:r>
    </w:p>
    <w:p w14:paraId="4D98B809" w14:textId="77777777" w:rsidR="000E1EC6" w:rsidRPr="000E1EC6" w:rsidRDefault="000E1EC6" w:rsidP="000E1EC6">
      <w:pPr>
        <w:spacing w:after="0" w:line="240" w:lineRule="auto"/>
        <w:rPr>
          <w:rFonts w:ascii="Calibri" w:hAnsi="Calibri" w:cs="Calibri"/>
          <w:bCs/>
          <w:sz w:val="24"/>
          <w:szCs w:val="24"/>
        </w:rPr>
      </w:pPr>
    </w:p>
    <w:p w14:paraId="3B5C9B74" w14:textId="12048F68" w:rsidR="00B81FD3" w:rsidRPr="00B03D86" w:rsidRDefault="00B81FD3" w:rsidP="00D0587C">
      <w:pPr>
        <w:pStyle w:val="Heading2"/>
        <w:rPr>
          <w:rFonts w:ascii="Calibri" w:hAnsi="Calibri" w:cs="Calibri"/>
          <w:bCs/>
        </w:rPr>
      </w:pPr>
      <w:r w:rsidRPr="00B03D86">
        <w:rPr>
          <w:rFonts w:ascii="Calibri" w:hAnsi="Calibri" w:cs="Calibri"/>
        </w:rPr>
        <w:t>Continuation Plan</w:t>
      </w:r>
    </w:p>
    <w:p w14:paraId="0F6509E5" w14:textId="77777777" w:rsidR="008C5DCD" w:rsidRPr="000438F6" w:rsidRDefault="00B81FD3" w:rsidP="00B03D86">
      <w:pPr>
        <w:spacing w:after="0" w:line="240" w:lineRule="auto"/>
        <w:rPr>
          <w:rFonts w:ascii="Calibri" w:hAnsi="Calibri" w:cs="Calibri"/>
          <w:bCs/>
          <w:sz w:val="24"/>
          <w:szCs w:val="24"/>
        </w:rPr>
      </w:pPr>
      <w:r w:rsidRPr="000438F6">
        <w:rPr>
          <w:rFonts w:ascii="Calibri" w:hAnsi="Calibri" w:cs="Calibri"/>
          <w:bCs/>
          <w:sz w:val="24"/>
          <w:szCs w:val="24"/>
        </w:rPr>
        <w:t xml:space="preserve">As a grant-funded research center, the Center of Excellence in Media for Youth is well-versed in the importance of diversified funding, and our work is supported through a combination of foundation grants, federal grants, corporate pledges, and individual donations. Once complete, the Media Health Effects website will be included in our annual strategic plan, allowing funding to be funneled from these sources to support our role in </w:t>
      </w:r>
      <w:r w:rsidR="0012732E" w:rsidRPr="000438F6">
        <w:rPr>
          <w:rFonts w:ascii="Calibri" w:hAnsi="Calibri" w:cs="Calibri"/>
          <w:bCs/>
          <w:sz w:val="24"/>
          <w:szCs w:val="24"/>
        </w:rPr>
        <w:t xml:space="preserve">the </w:t>
      </w:r>
      <w:r w:rsidRPr="000438F6">
        <w:rPr>
          <w:rFonts w:ascii="Calibri" w:hAnsi="Calibri" w:cs="Calibri"/>
          <w:bCs/>
          <w:sz w:val="24"/>
          <w:szCs w:val="24"/>
        </w:rPr>
        <w:t xml:space="preserve">maintenance of the website. Additionally, we will continue to seek funding during this grant period building from the success of a </w:t>
      </w:r>
      <w:proofErr w:type="gramStart"/>
      <w:r w:rsidRPr="000438F6">
        <w:rPr>
          <w:rFonts w:ascii="Calibri" w:hAnsi="Calibri" w:cs="Calibri"/>
          <w:bCs/>
          <w:sz w:val="24"/>
          <w:szCs w:val="24"/>
        </w:rPr>
        <w:t>fully-functional</w:t>
      </w:r>
      <w:proofErr w:type="gramEnd"/>
      <w:r w:rsidRPr="000438F6">
        <w:rPr>
          <w:rFonts w:ascii="Calibri" w:hAnsi="Calibri" w:cs="Calibri"/>
          <w:bCs/>
          <w:sz w:val="24"/>
          <w:szCs w:val="24"/>
        </w:rPr>
        <w:t xml:space="preserve"> website to build interest among potential funders and stakeholders. Lastly, the project outlined in this proposal requires significant upfront personnel time; however, once the website has launched, the costs associated with its long-term continuation and maintenance will drop dramatically. While websites are not static and we will regularly add new citations and research guides, the processes developed in this grant will help ensure that the effort and cost to maintain and update the website will be manageable.</w:t>
      </w:r>
    </w:p>
    <w:p w14:paraId="5A1C8C6C" w14:textId="77777777" w:rsidR="000438F6" w:rsidRDefault="000438F6" w:rsidP="00B03D86">
      <w:pPr>
        <w:pStyle w:val="Heading1"/>
        <w:spacing w:line="240" w:lineRule="auto"/>
        <w:sectPr w:rsidR="000438F6" w:rsidSect="00A465FB">
          <w:pgSz w:w="12240" w:h="15840"/>
          <w:pgMar w:top="1440" w:right="1440" w:bottom="1440" w:left="1440" w:header="720" w:footer="720" w:gutter="0"/>
          <w:cols w:space="720"/>
          <w:docGrid w:linePitch="360"/>
        </w:sectPr>
      </w:pPr>
    </w:p>
    <w:p w14:paraId="41819AA0" w14:textId="5A2CCA49" w:rsidR="00570F66" w:rsidRPr="00B03D86" w:rsidRDefault="00570F66" w:rsidP="000438F6">
      <w:pPr>
        <w:pStyle w:val="Heading1"/>
        <w:rPr>
          <w:rFonts w:ascii="Calibri" w:hAnsi="Calibri" w:cs="Calibri"/>
          <w:sz w:val="26"/>
          <w:szCs w:val="26"/>
        </w:rPr>
      </w:pPr>
      <w:r w:rsidRPr="00B03D86">
        <w:rPr>
          <w:rFonts w:ascii="Calibri" w:hAnsi="Calibri" w:cs="Calibri"/>
          <w:sz w:val="26"/>
          <w:szCs w:val="26"/>
        </w:rPr>
        <w:lastRenderedPageBreak/>
        <w:t>Evaluation</w:t>
      </w:r>
    </w:p>
    <w:p w14:paraId="1312688A" w14:textId="4F7035D2" w:rsidR="00B03D86" w:rsidRPr="0051016B" w:rsidRDefault="00B03D86" w:rsidP="00B03D86">
      <w:pPr>
        <w:spacing w:after="0" w:line="240" w:lineRule="auto"/>
        <w:rPr>
          <w:rFonts w:cs="Calibri"/>
          <w:bCs/>
          <w:color w:val="000000" w:themeColor="text1"/>
          <w:sz w:val="24"/>
          <w:szCs w:val="24"/>
        </w:rPr>
      </w:pPr>
      <w:r w:rsidRPr="0051016B">
        <w:rPr>
          <w:rFonts w:cs="Calibri"/>
          <w:bCs/>
          <w:i/>
          <w:iCs/>
          <w:color w:val="000000" w:themeColor="text1"/>
          <w:sz w:val="24"/>
          <w:szCs w:val="24"/>
        </w:rPr>
        <w:t>This represents an evaluation plan that would receive the highest allowable score for a larger award. Smaller awards are not expected to be as robust; evaluation activities should be proportional to award amounts and institutional capacity. Evaluation plans can also be in narrative form as long as the criteria in the scorecard are met</w:t>
      </w:r>
      <w:r w:rsidRPr="0051016B">
        <w:rPr>
          <w:rFonts w:cs="Calibri"/>
          <w:bCs/>
          <w:color w:val="000000" w:themeColor="text1"/>
          <w:sz w:val="24"/>
          <w:szCs w:val="24"/>
        </w:rPr>
        <w:t>.</w:t>
      </w:r>
    </w:p>
    <w:p w14:paraId="2415CCB6" w14:textId="77777777" w:rsidR="00570F66" w:rsidRPr="000438F6" w:rsidRDefault="00570F66" w:rsidP="00570F66">
      <w:pPr>
        <w:pStyle w:val="Heading3"/>
        <w:spacing w:before="92"/>
        <w:ind w:left="484" w:right="510"/>
        <w:jc w:val="center"/>
        <w:rPr>
          <w:rFonts w:ascii="Calibri" w:hAnsi="Calibri" w:cs="Calibri"/>
        </w:rPr>
      </w:pPr>
      <w:r w:rsidRPr="000438F6">
        <w:rPr>
          <w:rFonts w:ascii="Calibri" w:hAnsi="Calibri" w:cs="Calibri"/>
        </w:rPr>
        <w:t>Logic Model</w:t>
      </w:r>
    </w:p>
    <w:p w14:paraId="735B1AC3" w14:textId="77777777" w:rsidR="00570F66" w:rsidRPr="000438F6" w:rsidRDefault="00570F66" w:rsidP="00570F66">
      <w:pPr>
        <w:ind w:right="-300"/>
        <w:jc w:val="center"/>
        <w:rPr>
          <w:rFonts w:ascii="Calibri" w:hAnsi="Calibri" w:cs="Calibri"/>
          <w:b/>
          <w:sz w:val="24"/>
          <w:szCs w:val="24"/>
        </w:rPr>
      </w:pPr>
      <w:r w:rsidRPr="000438F6">
        <w:rPr>
          <w:rFonts w:ascii="Calibri" w:hAnsi="Calibri" w:cs="Calibri"/>
          <w:b/>
          <w:sz w:val="24"/>
          <w:szCs w:val="24"/>
        </w:rPr>
        <w:t>Bright Country Healthcare Library: Services Across a Rural 4-Hospital Affiliation</w:t>
      </w:r>
    </w:p>
    <w:p w14:paraId="74AC43BF" w14:textId="32394F5D" w:rsidR="00570F66" w:rsidRPr="000438F6" w:rsidRDefault="00570F66" w:rsidP="008C5DCD">
      <w:pPr>
        <w:spacing w:before="1"/>
        <w:ind w:left="484" w:right="1184"/>
        <w:jc w:val="center"/>
        <w:rPr>
          <w:rFonts w:ascii="Calibri" w:hAnsi="Calibri" w:cs="Calibri"/>
          <w:iCs/>
          <w:sz w:val="24"/>
          <w:szCs w:val="24"/>
        </w:rPr>
      </w:pPr>
      <w:r w:rsidRPr="000438F6">
        <w:rPr>
          <w:rFonts w:ascii="Calibri" w:hAnsi="Calibri" w:cs="Calibri"/>
          <w:b/>
          <w:sz w:val="24"/>
          <w:szCs w:val="24"/>
        </w:rPr>
        <w:t xml:space="preserve">Project Goal: </w:t>
      </w:r>
      <w:r w:rsidRPr="000438F6">
        <w:rPr>
          <w:rFonts w:ascii="Calibri" w:hAnsi="Calibri" w:cs="Calibri"/>
          <w:i/>
          <w:sz w:val="24"/>
          <w:szCs w:val="24"/>
        </w:rPr>
        <w:t>To maintain and enhance the quality of health care in North Carolina by providing health professionals at the Bright Country Healthcare hospitals timely access to reliable health information resources</w:t>
      </w:r>
    </w:p>
    <w:tbl>
      <w:tblPr>
        <w:tblW w:w="1332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60"/>
        <w:gridCol w:w="3510"/>
        <w:gridCol w:w="3658"/>
        <w:gridCol w:w="3092"/>
      </w:tblGrid>
      <w:tr w:rsidR="00514CDA" w:rsidRPr="000438F6" w14:paraId="72A38CA0" w14:textId="77777777" w:rsidTr="000438F6">
        <w:trPr>
          <w:trHeight w:val="460"/>
        </w:trPr>
        <w:tc>
          <w:tcPr>
            <w:tcW w:w="3060" w:type="dxa"/>
            <w:tcBorders>
              <w:top w:val="single" w:sz="4" w:space="0" w:color="000000"/>
              <w:left w:val="single" w:sz="4" w:space="0" w:color="000000"/>
              <w:bottom w:val="single" w:sz="4" w:space="0" w:color="000000"/>
              <w:right w:val="single" w:sz="4" w:space="0" w:color="000000"/>
            </w:tcBorders>
            <w:shd w:val="clear" w:color="auto" w:fill="000000" w:themeFill="text1"/>
            <w:hideMark/>
          </w:tcPr>
          <w:p w14:paraId="36C0D1BB" w14:textId="77777777" w:rsidR="00514CDA" w:rsidRPr="000438F6" w:rsidRDefault="00514CDA" w:rsidP="0047583A">
            <w:pPr>
              <w:pStyle w:val="TableParagraph"/>
              <w:spacing w:line="228" w:lineRule="exact"/>
              <w:ind w:left="873" w:right="862"/>
              <w:jc w:val="center"/>
              <w:rPr>
                <w:rFonts w:ascii="Calibri" w:hAnsi="Calibri" w:cs="Calibri"/>
                <w:b/>
                <w:color w:val="FFFFFF" w:themeColor="background1"/>
                <w:sz w:val="24"/>
                <w:szCs w:val="24"/>
              </w:rPr>
            </w:pPr>
            <w:r w:rsidRPr="000438F6">
              <w:rPr>
                <w:rFonts w:ascii="Calibri" w:hAnsi="Calibri" w:cs="Calibri"/>
                <w:b/>
                <w:color w:val="FFFFFF" w:themeColor="background1"/>
                <w:sz w:val="24"/>
                <w:szCs w:val="24"/>
              </w:rPr>
              <w:t>Inputs</w:t>
            </w:r>
          </w:p>
        </w:tc>
        <w:tc>
          <w:tcPr>
            <w:tcW w:w="3510" w:type="dxa"/>
            <w:tcBorders>
              <w:top w:val="single" w:sz="4" w:space="0" w:color="000000"/>
              <w:left w:val="single" w:sz="4" w:space="0" w:color="000000"/>
              <w:bottom w:val="single" w:sz="4" w:space="0" w:color="000000"/>
              <w:right w:val="single" w:sz="4" w:space="0" w:color="000000"/>
            </w:tcBorders>
            <w:shd w:val="clear" w:color="auto" w:fill="000000" w:themeFill="text1"/>
            <w:hideMark/>
          </w:tcPr>
          <w:p w14:paraId="1E3ABB77" w14:textId="77777777" w:rsidR="00514CDA" w:rsidRPr="000438F6" w:rsidRDefault="00514CDA" w:rsidP="0047583A">
            <w:pPr>
              <w:pStyle w:val="TableParagraph"/>
              <w:spacing w:line="228" w:lineRule="exact"/>
              <w:ind w:left="1199" w:right="1190"/>
              <w:jc w:val="center"/>
              <w:rPr>
                <w:rFonts w:ascii="Calibri" w:hAnsi="Calibri" w:cs="Calibri"/>
                <w:b/>
                <w:color w:val="FFFFFF" w:themeColor="background1"/>
                <w:sz w:val="24"/>
                <w:szCs w:val="24"/>
              </w:rPr>
            </w:pPr>
            <w:r w:rsidRPr="000438F6">
              <w:rPr>
                <w:rFonts w:ascii="Calibri" w:hAnsi="Calibri" w:cs="Calibri"/>
                <w:b/>
                <w:color w:val="FFFFFF" w:themeColor="background1"/>
                <w:sz w:val="24"/>
                <w:szCs w:val="24"/>
              </w:rPr>
              <w:t>Activities</w:t>
            </w:r>
          </w:p>
        </w:tc>
        <w:tc>
          <w:tcPr>
            <w:tcW w:w="3658" w:type="dxa"/>
            <w:tcBorders>
              <w:top w:val="single" w:sz="4" w:space="0" w:color="000000"/>
              <w:left w:val="single" w:sz="4" w:space="0" w:color="000000"/>
              <w:bottom w:val="single" w:sz="4" w:space="0" w:color="000000"/>
              <w:right w:val="single" w:sz="4" w:space="0" w:color="000000"/>
            </w:tcBorders>
            <w:shd w:val="clear" w:color="auto" w:fill="000000" w:themeFill="text1"/>
            <w:hideMark/>
          </w:tcPr>
          <w:p w14:paraId="4E36977A" w14:textId="77777777" w:rsidR="00514CDA" w:rsidRPr="000438F6" w:rsidRDefault="00514CDA" w:rsidP="0047583A">
            <w:pPr>
              <w:pStyle w:val="TableParagraph"/>
              <w:spacing w:line="228" w:lineRule="exact"/>
              <w:ind w:left="996" w:right="987"/>
              <w:jc w:val="center"/>
              <w:rPr>
                <w:rFonts w:ascii="Calibri" w:hAnsi="Calibri" w:cs="Calibri"/>
                <w:b/>
                <w:color w:val="FFFFFF" w:themeColor="background1"/>
                <w:sz w:val="24"/>
                <w:szCs w:val="24"/>
              </w:rPr>
            </w:pPr>
            <w:r w:rsidRPr="000438F6">
              <w:rPr>
                <w:rFonts w:ascii="Calibri" w:hAnsi="Calibri" w:cs="Calibri"/>
                <w:b/>
                <w:color w:val="FFFFFF" w:themeColor="background1"/>
                <w:sz w:val="24"/>
                <w:szCs w:val="24"/>
              </w:rPr>
              <w:t>Outputs</w:t>
            </w:r>
          </w:p>
        </w:tc>
        <w:tc>
          <w:tcPr>
            <w:tcW w:w="3092" w:type="dxa"/>
            <w:tcBorders>
              <w:top w:val="single" w:sz="4" w:space="0" w:color="000000"/>
              <w:left w:val="single" w:sz="4" w:space="0" w:color="000000"/>
              <w:bottom w:val="single" w:sz="4" w:space="0" w:color="000000"/>
              <w:right w:val="single" w:sz="4" w:space="0" w:color="000000"/>
            </w:tcBorders>
            <w:shd w:val="clear" w:color="auto" w:fill="000000" w:themeFill="text1"/>
            <w:hideMark/>
          </w:tcPr>
          <w:p w14:paraId="1F5DF598" w14:textId="77777777" w:rsidR="00514CDA" w:rsidRPr="000438F6" w:rsidRDefault="00514CDA" w:rsidP="0047583A">
            <w:pPr>
              <w:pStyle w:val="TableParagraph"/>
              <w:spacing w:line="228" w:lineRule="exact"/>
              <w:ind w:left="1040" w:right="1029"/>
              <w:jc w:val="center"/>
              <w:rPr>
                <w:rFonts w:ascii="Calibri" w:hAnsi="Calibri" w:cs="Calibri"/>
                <w:b/>
                <w:color w:val="FFFFFF" w:themeColor="background1"/>
                <w:sz w:val="24"/>
                <w:szCs w:val="24"/>
              </w:rPr>
            </w:pPr>
            <w:r w:rsidRPr="000438F6">
              <w:rPr>
                <w:rFonts w:ascii="Calibri" w:hAnsi="Calibri" w:cs="Calibri"/>
                <w:b/>
                <w:color w:val="FFFFFF" w:themeColor="background1"/>
                <w:sz w:val="24"/>
                <w:szCs w:val="24"/>
              </w:rPr>
              <w:t>Outcome</w:t>
            </w:r>
          </w:p>
        </w:tc>
      </w:tr>
      <w:tr w:rsidR="00B8712C" w:rsidRPr="000438F6" w14:paraId="3231130D" w14:textId="77777777" w:rsidTr="00D0587C">
        <w:trPr>
          <w:trHeight w:val="466"/>
        </w:trPr>
        <w:tc>
          <w:tcPr>
            <w:tcW w:w="13320" w:type="dxa"/>
            <w:gridSpan w:val="4"/>
            <w:tcBorders>
              <w:top w:val="single" w:sz="4" w:space="0" w:color="000000"/>
              <w:left w:val="single" w:sz="4" w:space="0" w:color="000000"/>
              <w:bottom w:val="single" w:sz="4" w:space="0" w:color="auto"/>
              <w:right w:val="single" w:sz="4" w:space="0" w:color="000000"/>
            </w:tcBorders>
            <w:shd w:val="clear" w:color="auto" w:fill="E7E6E6" w:themeFill="background2"/>
            <w:hideMark/>
          </w:tcPr>
          <w:p w14:paraId="4967E7B6" w14:textId="77777777" w:rsidR="00B8712C" w:rsidRPr="000438F6" w:rsidRDefault="00B8712C" w:rsidP="00A465FB">
            <w:pPr>
              <w:pStyle w:val="TableParagraph"/>
              <w:spacing w:line="251" w:lineRule="exact"/>
              <w:ind w:left="107"/>
              <w:rPr>
                <w:rFonts w:ascii="Calibri" w:hAnsi="Calibri" w:cs="Calibri"/>
                <w:sz w:val="24"/>
                <w:szCs w:val="24"/>
              </w:rPr>
            </w:pPr>
            <w:r w:rsidRPr="000438F6">
              <w:rPr>
                <w:rFonts w:ascii="Calibri" w:hAnsi="Calibri" w:cs="Calibri"/>
                <w:b/>
                <w:sz w:val="24"/>
                <w:szCs w:val="24"/>
              </w:rPr>
              <w:t xml:space="preserve">Objective #1: </w:t>
            </w:r>
            <w:r w:rsidRPr="000438F6">
              <w:rPr>
                <w:rFonts w:ascii="Calibri" w:hAnsi="Calibri" w:cs="Calibri"/>
                <w:sz w:val="24"/>
                <w:szCs w:val="24"/>
              </w:rPr>
              <w:t>Assess the information needs of the staff at each of the Bright Country Healthcare hospitals involved in this outreach project.</w:t>
            </w:r>
          </w:p>
        </w:tc>
      </w:tr>
      <w:tr w:rsidR="009A42BA" w:rsidRPr="000438F6" w14:paraId="43A5D6CE" w14:textId="77777777" w:rsidTr="00D0587C">
        <w:trPr>
          <w:trHeight w:val="1768"/>
        </w:trPr>
        <w:tc>
          <w:tcPr>
            <w:tcW w:w="3060" w:type="dxa"/>
            <w:tcBorders>
              <w:top w:val="single" w:sz="4" w:space="0" w:color="auto"/>
              <w:left w:val="single" w:sz="4" w:space="0" w:color="auto"/>
              <w:bottom w:val="single" w:sz="4" w:space="0" w:color="auto"/>
              <w:right w:val="single" w:sz="4" w:space="0" w:color="auto"/>
            </w:tcBorders>
            <w:hideMark/>
          </w:tcPr>
          <w:p w14:paraId="495CC553" w14:textId="77777777" w:rsidR="00D0587C" w:rsidRDefault="005659EB" w:rsidP="00B03D86">
            <w:pPr>
              <w:pStyle w:val="TableParagraph"/>
              <w:numPr>
                <w:ilvl w:val="0"/>
                <w:numId w:val="26"/>
              </w:numPr>
              <w:ind w:left="288" w:hanging="187"/>
              <w:rPr>
                <w:rFonts w:ascii="Calibri" w:hAnsi="Calibri" w:cs="Calibri"/>
                <w:sz w:val="24"/>
                <w:szCs w:val="24"/>
              </w:rPr>
            </w:pPr>
            <w:r w:rsidRPr="000438F6">
              <w:rPr>
                <w:rFonts w:ascii="Calibri" w:hAnsi="Calibri" w:cs="Calibri"/>
                <w:sz w:val="24"/>
                <w:szCs w:val="24"/>
              </w:rPr>
              <w:t xml:space="preserve">Cloud </w:t>
            </w:r>
            <w:r w:rsidR="009A42BA" w:rsidRPr="000438F6">
              <w:rPr>
                <w:rFonts w:ascii="Calibri" w:hAnsi="Calibri" w:cs="Calibri"/>
                <w:sz w:val="24"/>
                <w:szCs w:val="24"/>
              </w:rPr>
              <w:t>Medical Library staff (Project</w:t>
            </w:r>
            <w:r w:rsidR="009A42BA" w:rsidRPr="000438F6">
              <w:rPr>
                <w:rFonts w:ascii="Calibri" w:hAnsi="Calibri" w:cs="Calibri"/>
                <w:spacing w:val="-19"/>
                <w:sz w:val="24"/>
                <w:szCs w:val="24"/>
              </w:rPr>
              <w:t xml:space="preserve"> </w:t>
            </w:r>
            <w:r w:rsidR="009A42BA" w:rsidRPr="000438F6">
              <w:rPr>
                <w:rFonts w:ascii="Calibri" w:hAnsi="Calibri" w:cs="Calibri"/>
                <w:sz w:val="24"/>
                <w:szCs w:val="24"/>
              </w:rPr>
              <w:t>Manager)</w:t>
            </w:r>
          </w:p>
          <w:p w14:paraId="7B201F03" w14:textId="77777777" w:rsidR="00D0587C" w:rsidRDefault="009A42BA" w:rsidP="00B03D86">
            <w:pPr>
              <w:pStyle w:val="TableParagraph"/>
              <w:numPr>
                <w:ilvl w:val="0"/>
                <w:numId w:val="26"/>
              </w:numPr>
              <w:ind w:left="288" w:hanging="187"/>
              <w:rPr>
                <w:rFonts w:ascii="Calibri" w:hAnsi="Calibri" w:cs="Calibri"/>
                <w:spacing w:val="-3"/>
                <w:sz w:val="24"/>
                <w:szCs w:val="24"/>
              </w:rPr>
            </w:pPr>
            <w:r w:rsidRPr="000438F6">
              <w:rPr>
                <w:rFonts w:ascii="Calibri" w:hAnsi="Calibri" w:cs="Calibri"/>
                <w:sz w:val="24"/>
                <w:szCs w:val="24"/>
              </w:rPr>
              <w:t xml:space="preserve">Affiliated Hospital </w:t>
            </w:r>
            <w:r w:rsidRPr="000438F6">
              <w:rPr>
                <w:rFonts w:ascii="Calibri" w:hAnsi="Calibri" w:cs="Calibri"/>
                <w:spacing w:val="-3"/>
                <w:sz w:val="24"/>
                <w:szCs w:val="24"/>
              </w:rPr>
              <w:t>staff</w:t>
            </w:r>
          </w:p>
          <w:p w14:paraId="6BBFB723" w14:textId="77777777" w:rsidR="009A42BA" w:rsidRDefault="009A42BA" w:rsidP="00B03D86">
            <w:pPr>
              <w:pStyle w:val="TableParagraph"/>
              <w:numPr>
                <w:ilvl w:val="0"/>
                <w:numId w:val="26"/>
              </w:numPr>
              <w:ind w:left="288" w:hanging="187"/>
              <w:rPr>
                <w:rFonts w:ascii="Calibri" w:hAnsi="Calibri" w:cs="Calibri"/>
                <w:sz w:val="24"/>
                <w:szCs w:val="24"/>
              </w:rPr>
            </w:pPr>
            <w:r w:rsidRPr="000438F6">
              <w:rPr>
                <w:rFonts w:ascii="Calibri" w:hAnsi="Calibri" w:cs="Calibri"/>
                <w:sz w:val="24"/>
                <w:szCs w:val="24"/>
              </w:rPr>
              <w:t>Focus group</w:t>
            </w:r>
            <w:r w:rsidRPr="000438F6">
              <w:rPr>
                <w:rFonts w:ascii="Calibri" w:hAnsi="Calibri" w:cs="Calibri"/>
                <w:spacing w:val="-4"/>
                <w:sz w:val="24"/>
                <w:szCs w:val="24"/>
              </w:rPr>
              <w:t xml:space="preserve"> </w:t>
            </w:r>
            <w:r w:rsidRPr="000438F6">
              <w:rPr>
                <w:rFonts w:ascii="Calibri" w:hAnsi="Calibri" w:cs="Calibri"/>
                <w:sz w:val="24"/>
                <w:szCs w:val="24"/>
              </w:rPr>
              <w:t>questions</w:t>
            </w:r>
          </w:p>
          <w:p w14:paraId="396C7481" w14:textId="10BE3C27" w:rsidR="00D0587C" w:rsidRDefault="00D0587C" w:rsidP="00B03D86">
            <w:pPr>
              <w:pStyle w:val="TableParagraph"/>
              <w:numPr>
                <w:ilvl w:val="0"/>
                <w:numId w:val="26"/>
              </w:numPr>
              <w:ind w:left="288" w:hanging="187"/>
              <w:rPr>
                <w:rFonts w:ascii="Calibri" w:hAnsi="Calibri" w:cs="Calibri"/>
                <w:sz w:val="24"/>
                <w:szCs w:val="24"/>
              </w:rPr>
            </w:pPr>
            <w:r w:rsidRPr="000438F6">
              <w:rPr>
                <w:rFonts w:ascii="Calibri" w:hAnsi="Calibri" w:cs="Calibri"/>
                <w:sz w:val="24"/>
                <w:szCs w:val="24"/>
              </w:rPr>
              <w:t xml:space="preserve">NLM products (PubMed, </w:t>
            </w:r>
            <w:proofErr w:type="spellStart"/>
            <w:r w:rsidRPr="000438F6">
              <w:rPr>
                <w:rFonts w:ascii="Calibri" w:hAnsi="Calibri" w:cs="Calibri"/>
                <w:sz w:val="24"/>
                <w:szCs w:val="24"/>
              </w:rPr>
              <w:t>LinkOut</w:t>
            </w:r>
            <w:proofErr w:type="spellEnd"/>
            <w:r w:rsidRPr="000438F6">
              <w:rPr>
                <w:rFonts w:ascii="Calibri" w:hAnsi="Calibri" w:cs="Calibri"/>
                <w:sz w:val="24"/>
                <w:szCs w:val="24"/>
              </w:rPr>
              <w:t>)</w:t>
            </w:r>
            <w:r w:rsidRPr="000438F6">
              <w:rPr>
                <w:rFonts w:ascii="Calibri" w:hAnsi="Calibri" w:cs="Calibri"/>
                <w:sz w:val="24"/>
                <w:szCs w:val="24"/>
              </w:rPr>
              <w:t xml:space="preserve"> </w:t>
            </w:r>
            <w:r w:rsidRPr="000438F6">
              <w:rPr>
                <w:rFonts w:ascii="Calibri" w:hAnsi="Calibri" w:cs="Calibri"/>
                <w:sz w:val="24"/>
                <w:szCs w:val="24"/>
              </w:rPr>
              <w:t>NNLM Evaluation Office Needs Assessment Resources</w:t>
            </w:r>
          </w:p>
          <w:p w14:paraId="7E0C2673" w14:textId="47F91376" w:rsidR="00D0587C" w:rsidRPr="000438F6" w:rsidRDefault="00D0587C" w:rsidP="00B03D86">
            <w:pPr>
              <w:pStyle w:val="TableParagraph"/>
              <w:numPr>
                <w:ilvl w:val="0"/>
                <w:numId w:val="26"/>
              </w:numPr>
              <w:ind w:left="288" w:hanging="187"/>
              <w:rPr>
                <w:rFonts w:ascii="Calibri" w:hAnsi="Calibri" w:cs="Calibri"/>
                <w:sz w:val="24"/>
                <w:szCs w:val="24"/>
              </w:rPr>
            </w:pPr>
            <w:r w:rsidRPr="000438F6">
              <w:rPr>
                <w:rFonts w:ascii="Calibri" w:hAnsi="Calibri" w:cs="Calibri"/>
                <w:sz w:val="24"/>
                <w:szCs w:val="24"/>
              </w:rPr>
              <w:t>Sign-in sheets</w:t>
            </w:r>
          </w:p>
        </w:tc>
        <w:tc>
          <w:tcPr>
            <w:tcW w:w="3510" w:type="dxa"/>
            <w:tcBorders>
              <w:top w:val="single" w:sz="4" w:space="0" w:color="auto"/>
              <w:left w:val="single" w:sz="4" w:space="0" w:color="auto"/>
              <w:bottom w:val="single" w:sz="4" w:space="0" w:color="auto"/>
              <w:right w:val="single" w:sz="4" w:space="0" w:color="auto"/>
            </w:tcBorders>
          </w:tcPr>
          <w:p w14:paraId="3B8D73AC" w14:textId="6105F94C" w:rsidR="009A42BA" w:rsidRPr="000438F6" w:rsidRDefault="009A42BA" w:rsidP="00B03D86">
            <w:pPr>
              <w:pStyle w:val="TableParagraph"/>
              <w:numPr>
                <w:ilvl w:val="0"/>
                <w:numId w:val="26"/>
              </w:numPr>
              <w:ind w:left="288" w:hanging="187"/>
              <w:rPr>
                <w:rFonts w:ascii="Calibri" w:hAnsi="Calibri" w:cs="Calibri"/>
                <w:sz w:val="24"/>
                <w:szCs w:val="24"/>
              </w:rPr>
            </w:pPr>
            <w:r w:rsidRPr="000438F6">
              <w:rPr>
                <w:rFonts w:ascii="Calibri" w:hAnsi="Calibri" w:cs="Calibri"/>
                <w:sz w:val="24"/>
                <w:szCs w:val="24"/>
              </w:rPr>
              <w:t>Identify key informants at each location to attend focus group.</w:t>
            </w:r>
          </w:p>
          <w:p w14:paraId="3C9B659A" w14:textId="77777777" w:rsidR="009A42BA" w:rsidRPr="000438F6" w:rsidRDefault="009A42BA" w:rsidP="00B03D86">
            <w:pPr>
              <w:pStyle w:val="TableParagraph"/>
              <w:numPr>
                <w:ilvl w:val="0"/>
                <w:numId w:val="26"/>
              </w:numPr>
              <w:ind w:left="288" w:hanging="187"/>
              <w:rPr>
                <w:rFonts w:ascii="Calibri" w:hAnsi="Calibri" w:cs="Calibri"/>
                <w:sz w:val="24"/>
                <w:szCs w:val="24"/>
              </w:rPr>
            </w:pPr>
            <w:r w:rsidRPr="000438F6">
              <w:rPr>
                <w:rFonts w:ascii="Calibri" w:hAnsi="Calibri" w:cs="Calibri"/>
                <w:sz w:val="24"/>
                <w:szCs w:val="24"/>
              </w:rPr>
              <w:t>Conduct focus groups at the three Bright Country Healthcare locations:</w:t>
            </w:r>
          </w:p>
          <w:p w14:paraId="30958FCD" w14:textId="77777777" w:rsidR="009A42BA" w:rsidRPr="000438F6" w:rsidRDefault="009A42BA" w:rsidP="00B03D86">
            <w:pPr>
              <w:pStyle w:val="TableParagraph"/>
              <w:numPr>
                <w:ilvl w:val="0"/>
                <w:numId w:val="26"/>
              </w:numPr>
              <w:tabs>
                <w:tab w:val="left" w:pos="828"/>
              </w:tabs>
              <w:ind w:left="288" w:hanging="187"/>
              <w:rPr>
                <w:rFonts w:ascii="Calibri" w:hAnsi="Calibri" w:cs="Calibri"/>
                <w:sz w:val="24"/>
                <w:szCs w:val="24"/>
              </w:rPr>
            </w:pPr>
            <w:r w:rsidRPr="000438F6">
              <w:rPr>
                <w:rFonts w:ascii="Calibri" w:hAnsi="Calibri" w:cs="Calibri"/>
                <w:sz w:val="24"/>
                <w:szCs w:val="24"/>
              </w:rPr>
              <w:t>Good Medical</w:t>
            </w:r>
            <w:r w:rsidRPr="000438F6">
              <w:rPr>
                <w:rFonts w:ascii="Calibri" w:hAnsi="Calibri" w:cs="Calibri"/>
                <w:spacing w:val="-1"/>
                <w:sz w:val="24"/>
                <w:szCs w:val="24"/>
              </w:rPr>
              <w:t xml:space="preserve"> </w:t>
            </w:r>
            <w:r w:rsidRPr="000438F6">
              <w:rPr>
                <w:rFonts w:ascii="Calibri" w:hAnsi="Calibri" w:cs="Calibri"/>
                <w:sz w:val="24"/>
                <w:szCs w:val="24"/>
              </w:rPr>
              <w:t>Center</w:t>
            </w:r>
          </w:p>
          <w:p w14:paraId="74BA708E" w14:textId="77777777" w:rsidR="009A42BA" w:rsidRPr="000438F6" w:rsidRDefault="009A42BA" w:rsidP="00B03D86">
            <w:pPr>
              <w:pStyle w:val="TableParagraph"/>
              <w:numPr>
                <w:ilvl w:val="0"/>
                <w:numId w:val="26"/>
              </w:numPr>
              <w:tabs>
                <w:tab w:val="left" w:pos="828"/>
              </w:tabs>
              <w:ind w:left="288" w:hanging="187"/>
              <w:rPr>
                <w:rFonts w:ascii="Calibri" w:hAnsi="Calibri" w:cs="Calibri"/>
                <w:sz w:val="24"/>
                <w:szCs w:val="24"/>
              </w:rPr>
            </w:pPr>
            <w:r w:rsidRPr="000438F6">
              <w:rPr>
                <w:rFonts w:ascii="Calibri" w:hAnsi="Calibri" w:cs="Calibri"/>
                <w:sz w:val="24"/>
                <w:szCs w:val="24"/>
              </w:rPr>
              <w:t>Healthy Valley Hospital</w:t>
            </w:r>
          </w:p>
          <w:p w14:paraId="6532B50C" w14:textId="652BEBE7" w:rsidR="009A42BA" w:rsidRPr="000438F6" w:rsidRDefault="009A42BA" w:rsidP="00B03D86">
            <w:pPr>
              <w:pStyle w:val="TableParagraph"/>
              <w:numPr>
                <w:ilvl w:val="0"/>
                <w:numId w:val="26"/>
              </w:numPr>
              <w:tabs>
                <w:tab w:val="left" w:pos="828"/>
              </w:tabs>
              <w:ind w:left="288" w:hanging="187"/>
              <w:rPr>
                <w:rFonts w:ascii="Calibri" w:hAnsi="Calibri" w:cs="Calibri"/>
                <w:sz w:val="24"/>
                <w:szCs w:val="24"/>
              </w:rPr>
            </w:pPr>
            <w:r w:rsidRPr="000438F6">
              <w:rPr>
                <w:rFonts w:ascii="Calibri" w:hAnsi="Calibri" w:cs="Calibri"/>
                <w:sz w:val="24"/>
                <w:szCs w:val="24"/>
              </w:rPr>
              <w:t xml:space="preserve">ABC </w:t>
            </w:r>
            <w:r w:rsidRPr="000438F6">
              <w:rPr>
                <w:rFonts w:ascii="Calibri" w:hAnsi="Calibri" w:cs="Calibri"/>
                <w:spacing w:val="-3"/>
                <w:sz w:val="24"/>
                <w:szCs w:val="24"/>
              </w:rPr>
              <w:t xml:space="preserve">Valley </w:t>
            </w:r>
            <w:r w:rsidRPr="000438F6">
              <w:rPr>
                <w:rFonts w:ascii="Calibri" w:hAnsi="Calibri" w:cs="Calibri"/>
                <w:sz w:val="24"/>
                <w:szCs w:val="24"/>
              </w:rPr>
              <w:t>Hospital</w:t>
            </w:r>
          </w:p>
          <w:p w14:paraId="65586DDD" w14:textId="77777777" w:rsidR="009A42BA" w:rsidRPr="000438F6" w:rsidRDefault="009A42BA" w:rsidP="00B03D86">
            <w:pPr>
              <w:pStyle w:val="TableParagraph"/>
              <w:numPr>
                <w:ilvl w:val="0"/>
                <w:numId w:val="26"/>
              </w:numPr>
              <w:ind w:left="288" w:hanging="187"/>
              <w:rPr>
                <w:rFonts w:ascii="Calibri" w:hAnsi="Calibri" w:cs="Calibri"/>
                <w:sz w:val="24"/>
                <w:szCs w:val="24"/>
              </w:rPr>
            </w:pPr>
            <w:r w:rsidRPr="000438F6">
              <w:rPr>
                <w:rFonts w:ascii="Calibri" w:hAnsi="Calibri" w:cs="Calibri"/>
                <w:sz w:val="24"/>
                <w:szCs w:val="24"/>
              </w:rPr>
              <w:t>Educate key informants/staff attending focus groups about the types of information resources available, identify site liaisons.</w:t>
            </w:r>
          </w:p>
        </w:tc>
        <w:tc>
          <w:tcPr>
            <w:tcW w:w="3658" w:type="dxa"/>
            <w:tcBorders>
              <w:top w:val="single" w:sz="4" w:space="0" w:color="auto"/>
              <w:left w:val="single" w:sz="4" w:space="0" w:color="auto"/>
              <w:bottom w:val="single" w:sz="4" w:space="0" w:color="auto"/>
              <w:right w:val="single" w:sz="4" w:space="0" w:color="auto"/>
            </w:tcBorders>
          </w:tcPr>
          <w:p w14:paraId="00F60B31" w14:textId="61A43051" w:rsidR="009A42BA" w:rsidRPr="000438F6" w:rsidRDefault="009A42BA" w:rsidP="00B03D86">
            <w:pPr>
              <w:pStyle w:val="TableParagraph"/>
              <w:numPr>
                <w:ilvl w:val="0"/>
                <w:numId w:val="27"/>
              </w:numPr>
              <w:ind w:left="288" w:hanging="187"/>
              <w:rPr>
                <w:rFonts w:ascii="Calibri" w:hAnsi="Calibri" w:cs="Calibri"/>
                <w:sz w:val="24"/>
                <w:szCs w:val="24"/>
              </w:rPr>
            </w:pPr>
            <w:r w:rsidRPr="000438F6">
              <w:rPr>
                <w:rFonts w:ascii="Calibri" w:hAnsi="Calibri" w:cs="Calibri"/>
                <w:sz w:val="24"/>
                <w:szCs w:val="24"/>
              </w:rPr>
              <w:t># of key informants identified</w:t>
            </w:r>
          </w:p>
          <w:p w14:paraId="04D0F42E" w14:textId="4604B320" w:rsidR="009A42BA" w:rsidRPr="000438F6" w:rsidRDefault="009A42BA" w:rsidP="00B03D86">
            <w:pPr>
              <w:pStyle w:val="TableParagraph"/>
              <w:numPr>
                <w:ilvl w:val="0"/>
                <w:numId w:val="27"/>
              </w:numPr>
              <w:ind w:left="288" w:hanging="187"/>
              <w:rPr>
                <w:rFonts w:ascii="Calibri" w:hAnsi="Calibri" w:cs="Calibri"/>
                <w:sz w:val="24"/>
                <w:szCs w:val="24"/>
              </w:rPr>
            </w:pPr>
            <w:r w:rsidRPr="000438F6">
              <w:rPr>
                <w:rFonts w:ascii="Calibri" w:hAnsi="Calibri" w:cs="Calibri"/>
                <w:sz w:val="24"/>
                <w:szCs w:val="24"/>
              </w:rPr>
              <w:t>Report summarizing results of focus groups</w:t>
            </w:r>
          </w:p>
          <w:p w14:paraId="30B8E5F9" w14:textId="77777777" w:rsidR="009A42BA" w:rsidRDefault="000438F6" w:rsidP="00B03D86">
            <w:pPr>
              <w:pStyle w:val="TableParagraph"/>
              <w:numPr>
                <w:ilvl w:val="0"/>
                <w:numId w:val="27"/>
              </w:numPr>
              <w:ind w:left="288" w:hanging="187"/>
              <w:rPr>
                <w:rFonts w:ascii="Calibri" w:hAnsi="Calibri" w:cs="Calibri"/>
                <w:sz w:val="24"/>
                <w:szCs w:val="24"/>
              </w:rPr>
            </w:pPr>
            <w:r w:rsidRPr="000438F6">
              <w:rPr>
                <w:rFonts w:ascii="Calibri" w:hAnsi="Calibri" w:cs="Calibri"/>
                <w:sz w:val="24"/>
                <w:szCs w:val="24"/>
              </w:rPr>
              <w:t># of key informants attending focus groups and % of those identified</w:t>
            </w:r>
          </w:p>
          <w:p w14:paraId="39760D63" w14:textId="77777777" w:rsidR="000438F6" w:rsidRDefault="000438F6" w:rsidP="00B03D86">
            <w:pPr>
              <w:pStyle w:val="TableParagraph"/>
              <w:numPr>
                <w:ilvl w:val="0"/>
                <w:numId w:val="27"/>
              </w:numPr>
              <w:ind w:left="288" w:hanging="187"/>
              <w:rPr>
                <w:rFonts w:ascii="Calibri" w:hAnsi="Calibri" w:cs="Calibri"/>
                <w:sz w:val="24"/>
                <w:szCs w:val="24"/>
              </w:rPr>
            </w:pPr>
            <w:r w:rsidRPr="000438F6">
              <w:rPr>
                <w:rFonts w:ascii="Calibri" w:hAnsi="Calibri" w:cs="Calibri"/>
                <w:sz w:val="24"/>
                <w:szCs w:val="24"/>
              </w:rPr>
              <w:t>List of information needs /resources /products</w:t>
            </w:r>
          </w:p>
          <w:p w14:paraId="5F34416E" w14:textId="00EC6C1B" w:rsidR="000438F6" w:rsidRPr="000438F6" w:rsidRDefault="000438F6" w:rsidP="00B03D86">
            <w:pPr>
              <w:pStyle w:val="TableParagraph"/>
              <w:numPr>
                <w:ilvl w:val="0"/>
                <w:numId w:val="27"/>
              </w:numPr>
              <w:ind w:left="288" w:hanging="187"/>
              <w:rPr>
                <w:rFonts w:ascii="Calibri" w:hAnsi="Calibri" w:cs="Calibri"/>
                <w:sz w:val="24"/>
                <w:szCs w:val="24"/>
              </w:rPr>
            </w:pPr>
            <w:r w:rsidRPr="000438F6">
              <w:rPr>
                <w:rFonts w:ascii="Calibri" w:hAnsi="Calibri" w:cs="Calibri"/>
                <w:sz w:val="24"/>
                <w:szCs w:val="24"/>
              </w:rPr>
              <w:t># of site liaisons identified by site</w:t>
            </w:r>
          </w:p>
        </w:tc>
        <w:tc>
          <w:tcPr>
            <w:tcW w:w="3092" w:type="dxa"/>
            <w:tcBorders>
              <w:top w:val="single" w:sz="4" w:space="0" w:color="auto"/>
              <w:left w:val="single" w:sz="4" w:space="0" w:color="auto"/>
              <w:bottom w:val="single" w:sz="4" w:space="0" w:color="auto"/>
              <w:right w:val="single" w:sz="4" w:space="0" w:color="auto"/>
            </w:tcBorders>
            <w:hideMark/>
          </w:tcPr>
          <w:p w14:paraId="255832E9" w14:textId="4E49D1F9" w:rsidR="009A42BA" w:rsidRPr="000438F6" w:rsidRDefault="009A42BA" w:rsidP="00B03D86">
            <w:pPr>
              <w:pStyle w:val="TableParagraph"/>
              <w:numPr>
                <w:ilvl w:val="0"/>
                <w:numId w:val="27"/>
              </w:numPr>
              <w:ind w:left="288" w:hanging="187"/>
              <w:rPr>
                <w:rFonts w:ascii="Calibri" w:hAnsi="Calibri" w:cs="Calibri"/>
                <w:sz w:val="24"/>
                <w:szCs w:val="24"/>
              </w:rPr>
            </w:pPr>
            <w:r w:rsidRPr="000438F6">
              <w:rPr>
                <w:rFonts w:ascii="Calibri" w:hAnsi="Calibri" w:cs="Calibri"/>
                <w:sz w:val="24"/>
                <w:szCs w:val="24"/>
              </w:rPr>
              <w:t>Enhanced knowledge of information needs among stakeholders.</w:t>
            </w:r>
          </w:p>
        </w:tc>
      </w:tr>
    </w:tbl>
    <w:p w14:paraId="63F4DF96" w14:textId="1B91BEF1" w:rsidR="00F01F78" w:rsidRPr="000438F6" w:rsidRDefault="000438F6">
      <w:pPr>
        <w:rPr>
          <w:rFonts w:ascii="Calibri" w:hAnsi="Calibri" w:cs="Calibri"/>
          <w:sz w:val="24"/>
          <w:szCs w:val="24"/>
        </w:rPr>
      </w:pPr>
      <w:r>
        <w:rPr>
          <w:rFonts w:ascii="Calibri" w:hAnsi="Calibri" w:cs="Calibri"/>
          <w:sz w:val="24"/>
          <w:szCs w:val="24"/>
        </w:rPr>
        <w:br w:type="page"/>
      </w:r>
    </w:p>
    <w:tbl>
      <w:tblPr>
        <w:tblW w:w="129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80"/>
        <w:gridCol w:w="450"/>
        <w:gridCol w:w="3780"/>
        <w:gridCol w:w="3060"/>
        <w:gridCol w:w="2790"/>
      </w:tblGrid>
      <w:tr w:rsidR="00B532CA" w:rsidRPr="000438F6" w14:paraId="01DA9D1F" w14:textId="77777777" w:rsidTr="00D0587C">
        <w:trPr>
          <w:trHeight w:val="460"/>
        </w:trPr>
        <w:tc>
          <w:tcPr>
            <w:tcW w:w="2880" w:type="dxa"/>
            <w:tcBorders>
              <w:top w:val="single" w:sz="4" w:space="0" w:color="000000"/>
              <w:left w:val="single" w:sz="4" w:space="0" w:color="000000"/>
              <w:bottom w:val="single" w:sz="4" w:space="0" w:color="000000"/>
              <w:right w:val="single" w:sz="4" w:space="0" w:color="000000"/>
            </w:tcBorders>
            <w:shd w:val="clear" w:color="auto" w:fill="000000" w:themeFill="text1"/>
            <w:hideMark/>
          </w:tcPr>
          <w:p w14:paraId="7102D5F7" w14:textId="77777777" w:rsidR="00B532CA" w:rsidRPr="000438F6" w:rsidRDefault="00B532CA" w:rsidP="0047583A">
            <w:pPr>
              <w:pStyle w:val="TableParagraph"/>
              <w:spacing w:line="228" w:lineRule="exact"/>
              <w:ind w:left="873" w:right="862"/>
              <w:jc w:val="center"/>
              <w:rPr>
                <w:rFonts w:ascii="Calibri" w:hAnsi="Calibri" w:cs="Calibri"/>
                <w:b/>
                <w:color w:val="FFFFFF" w:themeColor="background1"/>
                <w:sz w:val="24"/>
                <w:szCs w:val="24"/>
              </w:rPr>
            </w:pPr>
            <w:r w:rsidRPr="000438F6">
              <w:rPr>
                <w:rFonts w:ascii="Calibri" w:hAnsi="Calibri" w:cs="Calibri"/>
                <w:b/>
                <w:color w:val="FFFFFF" w:themeColor="background1"/>
                <w:sz w:val="24"/>
                <w:szCs w:val="24"/>
              </w:rPr>
              <w:lastRenderedPageBreak/>
              <w:t>Inputs</w:t>
            </w:r>
          </w:p>
        </w:tc>
        <w:tc>
          <w:tcPr>
            <w:tcW w:w="4230" w:type="dxa"/>
            <w:gridSpan w:val="2"/>
            <w:tcBorders>
              <w:top w:val="single" w:sz="4" w:space="0" w:color="000000"/>
              <w:left w:val="single" w:sz="4" w:space="0" w:color="000000"/>
              <w:bottom w:val="single" w:sz="4" w:space="0" w:color="000000"/>
              <w:right w:val="single" w:sz="4" w:space="0" w:color="000000"/>
            </w:tcBorders>
            <w:shd w:val="clear" w:color="auto" w:fill="000000" w:themeFill="text1"/>
            <w:hideMark/>
          </w:tcPr>
          <w:p w14:paraId="14D7464A" w14:textId="77777777" w:rsidR="00B532CA" w:rsidRPr="000438F6" w:rsidRDefault="00B532CA" w:rsidP="0047583A">
            <w:pPr>
              <w:pStyle w:val="TableParagraph"/>
              <w:spacing w:line="228" w:lineRule="exact"/>
              <w:ind w:left="1199" w:right="1190"/>
              <w:jc w:val="center"/>
              <w:rPr>
                <w:rFonts w:ascii="Calibri" w:hAnsi="Calibri" w:cs="Calibri"/>
                <w:b/>
                <w:color w:val="FFFFFF" w:themeColor="background1"/>
                <w:sz w:val="24"/>
                <w:szCs w:val="24"/>
              </w:rPr>
            </w:pPr>
            <w:r w:rsidRPr="000438F6">
              <w:rPr>
                <w:rFonts w:ascii="Calibri" w:hAnsi="Calibri" w:cs="Calibri"/>
                <w:b/>
                <w:color w:val="FFFFFF" w:themeColor="background1"/>
                <w:sz w:val="24"/>
                <w:szCs w:val="24"/>
              </w:rPr>
              <w:t>Activities</w:t>
            </w:r>
          </w:p>
        </w:tc>
        <w:tc>
          <w:tcPr>
            <w:tcW w:w="3060" w:type="dxa"/>
            <w:tcBorders>
              <w:top w:val="single" w:sz="4" w:space="0" w:color="000000"/>
              <w:left w:val="single" w:sz="4" w:space="0" w:color="000000"/>
              <w:bottom w:val="single" w:sz="4" w:space="0" w:color="000000"/>
              <w:right w:val="single" w:sz="4" w:space="0" w:color="000000"/>
            </w:tcBorders>
            <w:shd w:val="clear" w:color="auto" w:fill="000000" w:themeFill="text1"/>
            <w:hideMark/>
          </w:tcPr>
          <w:p w14:paraId="21B04B8B" w14:textId="77777777" w:rsidR="00B532CA" w:rsidRPr="000438F6" w:rsidRDefault="00B532CA" w:rsidP="0047583A">
            <w:pPr>
              <w:pStyle w:val="TableParagraph"/>
              <w:spacing w:line="228" w:lineRule="exact"/>
              <w:ind w:left="996" w:right="987"/>
              <w:jc w:val="center"/>
              <w:rPr>
                <w:rFonts w:ascii="Calibri" w:hAnsi="Calibri" w:cs="Calibri"/>
                <w:b/>
                <w:color w:val="FFFFFF" w:themeColor="background1"/>
                <w:sz w:val="24"/>
                <w:szCs w:val="24"/>
              </w:rPr>
            </w:pPr>
            <w:r w:rsidRPr="000438F6">
              <w:rPr>
                <w:rFonts w:ascii="Calibri" w:hAnsi="Calibri" w:cs="Calibri"/>
                <w:b/>
                <w:color w:val="FFFFFF" w:themeColor="background1"/>
                <w:sz w:val="24"/>
                <w:szCs w:val="24"/>
              </w:rPr>
              <w:t>Outputs</w:t>
            </w:r>
          </w:p>
        </w:tc>
        <w:tc>
          <w:tcPr>
            <w:tcW w:w="2790" w:type="dxa"/>
            <w:tcBorders>
              <w:top w:val="single" w:sz="4" w:space="0" w:color="000000"/>
              <w:left w:val="single" w:sz="4" w:space="0" w:color="000000"/>
              <w:bottom w:val="single" w:sz="4" w:space="0" w:color="000000"/>
              <w:right w:val="single" w:sz="4" w:space="0" w:color="000000"/>
            </w:tcBorders>
            <w:shd w:val="clear" w:color="auto" w:fill="000000" w:themeFill="text1"/>
            <w:hideMark/>
          </w:tcPr>
          <w:p w14:paraId="034ED1FE" w14:textId="77777777" w:rsidR="00B532CA" w:rsidRPr="000438F6" w:rsidRDefault="00B532CA" w:rsidP="0047583A">
            <w:pPr>
              <w:pStyle w:val="TableParagraph"/>
              <w:spacing w:line="228" w:lineRule="exact"/>
              <w:ind w:left="1040" w:right="1029"/>
              <w:jc w:val="center"/>
              <w:rPr>
                <w:rFonts w:ascii="Calibri" w:hAnsi="Calibri" w:cs="Calibri"/>
                <w:b/>
                <w:color w:val="FFFFFF" w:themeColor="background1"/>
                <w:sz w:val="24"/>
                <w:szCs w:val="24"/>
              </w:rPr>
            </w:pPr>
            <w:r w:rsidRPr="000438F6">
              <w:rPr>
                <w:rFonts w:ascii="Calibri" w:hAnsi="Calibri" w:cs="Calibri"/>
                <w:b/>
                <w:color w:val="FFFFFF" w:themeColor="background1"/>
                <w:sz w:val="24"/>
                <w:szCs w:val="24"/>
              </w:rPr>
              <w:t>Outcome</w:t>
            </w:r>
          </w:p>
        </w:tc>
      </w:tr>
      <w:tr w:rsidR="00570F66" w:rsidRPr="000438F6" w14:paraId="3DBCB240" w14:textId="77777777" w:rsidTr="000438F6">
        <w:trPr>
          <w:trHeight w:val="377"/>
        </w:trPr>
        <w:tc>
          <w:tcPr>
            <w:tcW w:w="12960" w:type="dxa"/>
            <w:gridSpan w:val="5"/>
            <w:tcBorders>
              <w:top w:val="single" w:sz="4" w:space="0" w:color="000000"/>
              <w:left w:val="single" w:sz="4" w:space="0" w:color="000000"/>
              <w:bottom w:val="single" w:sz="4" w:space="0" w:color="000000"/>
              <w:right w:val="single" w:sz="4" w:space="0" w:color="000000"/>
            </w:tcBorders>
            <w:shd w:val="clear" w:color="auto" w:fill="E7E6E6" w:themeFill="background2"/>
            <w:hideMark/>
          </w:tcPr>
          <w:p w14:paraId="53494A85" w14:textId="616EC3F8" w:rsidR="00570F66" w:rsidRPr="000438F6" w:rsidRDefault="00570F66" w:rsidP="00D0587C">
            <w:pPr>
              <w:pStyle w:val="TableParagraph"/>
              <w:spacing w:line="250" w:lineRule="exact"/>
              <w:rPr>
                <w:rFonts w:ascii="Calibri" w:hAnsi="Calibri" w:cs="Calibri"/>
                <w:sz w:val="24"/>
                <w:szCs w:val="24"/>
              </w:rPr>
            </w:pPr>
            <w:r w:rsidRPr="000438F6">
              <w:rPr>
                <w:rFonts w:ascii="Calibri" w:hAnsi="Calibri" w:cs="Calibri"/>
                <w:b/>
                <w:sz w:val="24"/>
                <w:szCs w:val="24"/>
              </w:rPr>
              <w:t xml:space="preserve">Objective#2: </w:t>
            </w:r>
            <w:r w:rsidRPr="000438F6">
              <w:rPr>
                <w:rFonts w:ascii="Calibri" w:hAnsi="Calibri" w:cs="Calibri"/>
                <w:sz w:val="24"/>
                <w:szCs w:val="24"/>
              </w:rPr>
              <w:t>Design and implement an electronic library to meet the needs of staff at the three outreach locations.</w:t>
            </w:r>
          </w:p>
        </w:tc>
      </w:tr>
      <w:tr w:rsidR="00B03D86" w:rsidRPr="000438F6" w14:paraId="69422A8B" w14:textId="77777777" w:rsidTr="00D0587C">
        <w:trPr>
          <w:trHeight w:val="2530"/>
        </w:trPr>
        <w:tc>
          <w:tcPr>
            <w:tcW w:w="3330" w:type="dxa"/>
            <w:gridSpan w:val="2"/>
            <w:tcBorders>
              <w:top w:val="single" w:sz="4" w:space="0" w:color="000000"/>
              <w:left w:val="single" w:sz="4" w:space="0" w:color="000000"/>
              <w:bottom w:val="single" w:sz="4" w:space="0" w:color="000000"/>
              <w:right w:val="single" w:sz="4" w:space="0" w:color="000000"/>
            </w:tcBorders>
            <w:hideMark/>
          </w:tcPr>
          <w:p w14:paraId="37CFD86C" w14:textId="77777777" w:rsidR="009A42BA" w:rsidRPr="000438F6" w:rsidRDefault="009A42BA" w:rsidP="00B03D86">
            <w:pPr>
              <w:pStyle w:val="TableParagraph"/>
              <w:numPr>
                <w:ilvl w:val="0"/>
                <w:numId w:val="29"/>
              </w:numPr>
              <w:ind w:left="288" w:hanging="187"/>
              <w:rPr>
                <w:rFonts w:ascii="Calibri" w:hAnsi="Calibri" w:cs="Calibri"/>
                <w:sz w:val="24"/>
                <w:szCs w:val="24"/>
              </w:rPr>
            </w:pPr>
            <w:r w:rsidRPr="000438F6">
              <w:rPr>
                <w:rFonts w:ascii="Calibri" w:hAnsi="Calibri" w:cs="Calibri"/>
                <w:sz w:val="24"/>
                <w:szCs w:val="24"/>
              </w:rPr>
              <w:t>Bright Medical Library staff (Project Manager) Finance Departments @ each location</w:t>
            </w:r>
          </w:p>
          <w:p w14:paraId="3BAE89B1" w14:textId="77777777" w:rsidR="009A42BA" w:rsidRPr="000438F6" w:rsidRDefault="009A42BA" w:rsidP="00B03D86">
            <w:pPr>
              <w:pStyle w:val="TableParagraph"/>
              <w:numPr>
                <w:ilvl w:val="0"/>
                <w:numId w:val="29"/>
              </w:numPr>
              <w:ind w:left="288" w:hanging="187"/>
              <w:rPr>
                <w:rFonts w:ascii="Calibri" w:hAnsi="Calibri" w:cs="Calibri"/>
                <w:sz w:val="24"/>
                <w:szCs w:val="24"/>
              </w:rPr>
            </w:pPr>
            <w:r w:rsidRPr="000438F6">
              <w:rPr>
                <w:rFonts w:ascii="Calibri" w:hAnsi="Calibri" w:cs="Calibri"/>
                <w:sz w:val="24"/>
                <w:szCs w:val="24"/>
              </w:rPr>
              <w:t>CFO, Bright Country Healthcare</w:t>
            </w:r>
          </w:p>
          <w:p w14:paraId="3CF17D38" w14:textId="5E100212" w:rsidR="009A42BA" w:rsidRPr="000438F6" w:rsidRDefault="009A42BA" w:rsidP="00B03D86">
            <w:pPr>
              <w:pStyle w:val="TableParagraph"/>
              <w:numPr>
                <w:ilvl w:val="0"/>
                <w:numId w:val="29"/>
              </w:numPr>
              <w:ind w:left="288" w:hanging="187"/>
              <w:rPr>
                <w:rFonts w:ascii="Calibri" w:hAnsi="Calibri" w:cs="Calibri"/>
                <w:sz w:val="24"/>
                <w:szCs w:val="24"/>
              </w:rPr>
            </w:pPr>
            <w:r w:rsidRPr="000438F6">
              <w:rPr>
                <w:rFonts w:ascii="Calibri" w:hAnsi="Calibri" w:cs="Calibri"/>
                <w:sz w:val="24"/>
                <w:szCs w:val="24"/>
              </w:rPr>
              <w:t>Report summarizing results of focus groups Library resource vendors</w:t>
            </w:r>
            <w:r w:rsidR="00D0587C">
              <w:rPr>
                <w:rFonts w:ascii="Calibri" w:hAnsi="Calibri" w:cs="Calibri"/>
                <w:sz w:val="24"/>
                <w:szCs w:val="24"/>
              </w:rPr>
              <w:t xml:space="preserve"> </w:t>
            </w:r>
            <w:r w:rsidRPr="000438F6">
              <w:rPr>
                <w:rFonts w:ascii="Calibri" w:hAnsi="Calibri" w:cs="Calibri"/>
                <w:sz w:val="24"/>
                <w:szCs w:val="24"/>
              </w:rPr>
              <w:t>Web</w:t>
            </w:r>
            <w:r w:rsidRPr="000438F6">
              <w:rPr>
                <w:rFonts w:ascii="Calibri" w:hAnsi="Calibri" w:cs="Calibri"/>
                <w:spacing w:val="54"/>
                <w:sz w:val="24"/>
                <w:szCs w:val="24"/>
              </w:rPr>
              <w:t xml:space="preserve"> </w:t>
            </w:r>
            <w:r w:rsidRPr="000438F6">
              <w:rPr>
                <w:rFonts w:ascii="Calibri" w:hAnsi="Calibri" w:cs="Calibri"/>
                <w:sz w:val="24"/>
                <w:szCs w:val="24"/>
              </w:rPr>
              <w:t>designer</w:t>
            </w:r>
          </w:p>
        </w:tc>
        <w:tc>
          <w:tcPr>
            <w:tcW w:w="3780" w:type="dxa"/>
            <w:tcBorders>
              <w:top w:val="single" w:sz="4" w:space="0" w:color="000000"/>
              <w:left w:val="single" w:sz="4" w:space="0" w:color="000000"/>
              <w:bottom w:val="single" w:sz="4" w:space="0" w:color="000000"/>
              <w:right w:val="single" w:sz="4" w:space="0" w:color="000000"/>
            </w:tcBorders>
          </w:tcPr>
          <w:p w14:paraId="175DA04B" w14:textId="77777777" w:rsidR="009A42BA" w:rsidRPr="000438F6" w:rsidRDefault="009A42BA" w:rsidP="00B03D86">
            <w:pPr>
              <w:pStyle w:val="TableParagraph"/>
              <w:numPr>
                <w:ilvl w:val="0"/>
                <w:numId w:val="29"/>
              </w:numPr>
              <w:ind w:left="288" w:hanging="187"/>
              <w:rPr>
                <w:rFonts w:ascii="Calibri" w:hAnsi="Calibri" w:cs="Calibri"/>
                <w:sz w:val="24"/>
                <w:szCs w:val="24"/>
              </w:rPr>
            </w:pPr>
            <w:r w:rsidRPr="000438F6">
              <w:rPr>
                <w:rFonts w:ascii="Calibri" w:hAnsi="Calibri" w:cs="Calibri"/>
                <w:sz w:val="24"/>
                <w:szCs w:val="24"/>
              </w:rPr>
              <w:t>Review existing license agreements @ LRH</w:t>
            </w:r>
          </w:p>
          <w:p w14:paraId="588D75D6" w14:textId="3A401E41" w:rsidR="009A42BA" w:rsidRPr="00D0587C" w:rsidRDefault="009A42BA" w:rsidP="00B03D86">
            <w:pPr>
              <w:pStyle w:val="TableParagraph"/>
              <w:numPr>
                <w:ilvl w:val="0"/>
                <w:numId w:val="29"/>
              </w:numPr>
              <w:ind w:left="288" w:hanging="187"/>
              <w:rPr>
                <w:rFonts w:ascii="Calibri" w:hAnsi="Calibri" w:cs="Calibri"/>
                <w:sz w:val="24"/>
                <w:szCs w:val="24"/>
              </w:rPr>
            </w:pPr>
            <w:r w:rsidRPr="000438F6">
              <w:rPr>
                <w:rFonts w:ascii="Calibri" w:hAnsi="Calibri" w:cs="Calibri"/>
                <w:sz w:val="24"/>
                <w:szCs w:val="24"/>
              </w:rPr>
              <w:t>Identify agreements which can be expanded to include all 4 hospitals; identify those that are new</w:t>
            </w:r>
          </w:p>
          <w:p w14:paraId="65A32EFD" w14:textId="407A057A" w:rsidR="009A42BA" w:rsidRPr="000438F6" w:rsidRDefault="009A42BA" w:rsidP="00B03D86">
            <w:pPr>
              <w:pStyle w:val="TableParagraph"/>
              <w:numPr>
                <w:ilvl w:val="0"/>
                <w:numId w:val="29"/>
              </w:numPr>
              <w:ind w:left="288" w:hanging="187"/>
              <w:rPr>
                <w:rFonts w:ascii="Calibri" w:hAnsi="Calibri" w:cs="Calibri"/>
                <w:sz w:val="24"/>
                <w:szCs w:val="24"/>
              </w:rPr>
            </w:pPr>
            <w:r w:rsidRPr="000438F6">
              <w:rPr>
                <w:rFonts w:ascii="Calibri" w:hAnsi="Calibri" w:cs="Calibri"/>
                <w:sz w:val="24"/>
                <w:szCs w:val="24"/>
              </w:rPr>
              <w:t>Negotiate license agreements Design library web site for partner sites, determine host location for</w:t>
            </w:r>
            <w:r w:rsidR="00D0587C">
              <w:rPr>
                <w:rFonts w:ascii="Calibri" w:hAnsi="Calibri" w:cs="Calibri"/>
                <w:sz w:val="24"/>
                <w:szCs w:val="24"/>
              </w:rPr>
              <w:t xml:space="preserve"> </w:t>
            </w:r>
            <w:r w:rsidR="00B87820" w:rsidRPr="000438F6">
              <w:rPr>
                <w:rFonts w:ascii="Calibri" w:hAnsi="Calibri" w:cs="Calibri"/>
                <w:sz w:val="24"/>
                <w:szCs w:val="24"/>
              </w:rPr>
              <w:t>W</w:t>
            </w:r>
            <w:r w:rsidRPr="000438F6">
              <w:rPr>
                <w:rFonts w:ascii="Calibri" w:hAnsi="Calibri" w:cs="Calibri"/>
                <w:sz w:val="24"/>
                <w:szCs w:val="24"/>
              </w:rPr>
              <w:t>ebsite</w:t>
            </w:r>
          </w:p>
        </w:tc>
        <w:tc>
          <w:tcPr>
            <w:tcW w:w="3060" w:type="dxa"/>
            <w:tcBorders>
              <w:top w:val="single" w:sz="4" w:space="0" w:color="000000"/>
              <w:left w:val="single" w:sz="4" w:space="0" w:color="000000"/>
              <w:bottom w:val="single" w:sz="4" w:space="0" w:color="000000"/>
              <w:right w:val="single" w:sz="4" w:space="0" w:color="000000"/>
            </w:tcBorders>
            <w:hideMark/>
          </w:tcPr>
          <w:p w14:paraId="404E9E04" w14:textId="77777777" w:rsidR="009A42BA" w:rsidRPr="000438F6" w:rsidRDefault="009A42BA" w:rsidP="00B03D86">
            <w:pPr>
              <w:pStyle w:val="TableParagraph"/>
              <w:numPr>
                <w:ilvl w:val="0"/>
                <w:numId w:val="29"/>
              </w:numPr>
              <w:ind w:left="288" w:hanging="187"/>
              <w:rPr>
                <w:rFonts w:ascii="Calibri" w:hAnsi="Calibri" w:cs="Calibri"/>
                <w:sz w:val="24"/>
                <w:szCs w:val="24"/>
              </w:rPr>
            </w:pPr>
            <w:r w:rsidRPr="000438F6">
              <w:rPr>
                <w:rFonts w:ascii="Calibri" w:hAnsi="Calibri" w:cs="Calibri"/>
                <w:sz w:val="24"/>
                <w:szCs w:val="24"/>
              </w:rPr>
              <w:t>Budget figures for library resources (based on a formula** -for FY2018 budgets)</w:t>
            </w:r>
          </w:p>
          <w:p w14:paraId="08CCBC79" w14:textId="77777777" w:rsidR="00D0587C" w:rsidRDefault="009A42BA" w:rsidP="00B03D86">
            <w:pPr>
              <w:pStyle w:val="TableParagraph"/>
              <w:numPr>
                <w:ilvl w:val="0"/>
                <w:numId w:val="29"/>
              </w:numPr>
              <w:ind w:left="288" w:hanging="187"/>
              <w:rPr>
                <w:rFonts w:ascii="Calibri" w:hAnsi="Calibri" w:cs="Calibri"/>
                <w:sz w:val="24"/>
                <w:szCs w:val="24"/>
              </w:rPr>
            </w:pPr>
            <w:r w:rsidRPr="000438F6">
              <w:rPr>
                <w:rFonts w:ascii="Calibri" w:hAnsi="Calibri" w:cs="Calibri"/>
                <w:sz w:val="24"/>
                <w:szCs w:val="24"/>
              </w:rPr>
              <w:t>**get from Bright Country Healthcare CFO</w:t>
            </w:r>
          </w:p>
          <w:p w14:paraId="56B517B4" w14:textId="22C8B4CC" w:rsidR="009A42BA" w:rsidRPr="00D0587C" w:rsidRDefault="009A42BA" w:rsidP="00B03D86">
            <w:pPr>
              <w:pStyle w:val="TableParagraph"/>
              <w:numPr>
                <w:ilvl w:val="0"/>
                <w:numId w:val="29"/>
              </w:numPr>
              <w:ind w:left="288" w:hanging="187"/>
              <w:rPr>
                <w:rFonts w:ascii="Calibri" w:hAnsi="Calibri" w:cs="Calibri"/>
                <w:sz w:val="24"/>
                <w:szCs w:val="24"/>
              </w:rPr>
            </w:pPr>
            <w:r w:rsidRPr="00D0587C">
              <w:rPr>
                <w:rFonts w:ascii="Calibri" w:hAnsi="Calibri" w:cs="Calibri"/>
                <w:sz w:val="24"/>
                <w:szCs w:val="24"/>
              </w:rPr>
              <w:t>Electronic resource list Affiliation library website</w:t>
            </w:r>
          </w:p>
        </w:tc>
        <w:tc>
          <w:tcPr>
            <w:tcW w:w="2790" w:type="dxa"/>
            <w:tcBorders>
              <w:top w:val="single" w:sz="4" w:space="0" w:color="000000"/>
              <w:left w:val="single" w:sz="4" w:space="0" w:color="000000"/>
              <w:bottom w:val="single" w:sz="4" w:space="0" w:color="000000"/>
              <w:right w:val="single" w:sz="4" w:space="0" w:color="000000"/>
            </w:tcBorders>
            <w:hideMark/>
          </w:tcPr>
          <w:p w14:paraId="5379230A" w14:textId="3CE0D634" w:rsidR="009A42BA" w:rsidRPr="000438F6" w:rsidRDefault="009A42BA" w:rsidP="00B03D86">
            <w:pPr>
              <w:pStyle w:val="TableParagraph"/>
              <w:numPr>
                <w:ilvl w:val="0"/>
                <w:numId w:val="29"/>
              </w:numPr>
              <w:ind w:left="288" w:hanging="187"/>
              <w:rPr>
                <w:rFonts w:ascii="Calibri" w:hAnsi="Calibri" w:cs="Calibri"/>
                <w:sz w:val="24"/>
                <w:szCs w:val="24"/>
              </w:rPr>
            </w:pPr>
            <w:r w:rsidRPr="000438F6">
              <w:rPr>
                <w:rFonts w:ascii="Calibri" w:hAnsi="Calibri" w:cs="Calibri"/>
                <w:sz w:val="24"/>
                <w:szCs w:val="24"/>
              </w:rPr>
              <w:t>Increased access to library resources among affiliated hospitals</w:t>
            </w:r>
          </w:p>
        </w:tc>
      </w:tr>
      <w:tr w:rsidR="00570F66" w:rsidRPr="000438F6" w14:paraId="4FDBC2D4" w14:textId="77777777" w:rsidTr="00D0587C">
        <w:trPr>
          <w:trHeight w:val="252"/>
        </w:trPr>
        <w:tc>
          <w:tcPr>
            <w:tcW w:w="12960" w:type="dxa"/>
            <w:gridSpan w:val="5"/>
            <w:tcBorders>
              <w:top w:val="single" w:sz="4" w:space="0" w:color="000000"/>
              <w:left w:val="single" w:sz="4" w:space="0" w:color="000000"/>
              <w:bottom w:val="single" w:sz="4" w:space="0" w:color="auto"/>
              <w:right w:val="single" w:sz="4" w:space="0" w:color="000000"/>
            </w:tcBorders>
            <w:shd w:val="clear" w:color="auto" w:fill="E7E6E6" w:themeFill="background2"/>
            <w:hideMark/>
          </w:tcPr>
          <w:p w14:paraId="2A6716A0" w14:textId="77777777" w:rsidR="00570F66" w:rsidRPr="000438F6" w:rsidRDefault="00570F66" w:rsidP="00A465FB">
            <w:pPr>
              <w:pStyle w:val="TableParagraph"/>
              <w:spacing w:line="233" w:lineRule="exact"/>
              <w:ind w:left="107"/>
              <w:rPr>
                <w:rFonts w:ascii="Calibri" w:hAnsi="Calibri" w:cs="Calibri"/>
                <w:sz w:val="24"/>
                <w:szCs w:val="24"/>
              </w:rPr>
            </w:pPr>
            <w:r w:rsidRPr="000438F6">
              <w:rPr>
                <w:rFonts w:ascii="Calibri" w:hAnsi="Calibri" w:cs="Calibri"/>
                <w:b/>
                <w:sz w:val="24"/>
                <w:szCs w:val="24"/>
              </w:rPr>
              <w:t xml:space="preserve">Objective#3: </w:t>
            </w:r>
            <w:r w:rsidRPr="000438F6">
              <w:rPr>
                <w:rFonts w:ascii="Calibri" w:hAnsi="Calibri" w:cs="Calibri"/>
                <w:sz w:val="24"/>
                <w:szCs w:val="24"/>
              </w:rPr>
              <w:t xml:space="preserve">Provide PubMed training, utilizing </w:t>
            </w:r>
            <w:proofErr w:type="spellStart"/>
            <w:r w:rsidRPr="000438F6">
              <w:rPr>
                <w:rFonts w:ascii="Calibri" w:hAnsi="Calibri" w:cs="Calibri"/>
                <w:sz w:val="24"/>
                <w:szCs w:val="24"/>
              </w:rPr>
              <w:t>LinkOut</w:t>
            </w:r>
            <w:proofErr w:type="spellEnd"/>
            <w:r w:rsidRPr="000438F6">
              <w:rPr>
                <w:rFonts w:ascii="Calibri" w:hAnsi="Calibri" w:cs="Calibri"/>
                <w:sz w:val="24"/>
                <w:szCs w:val="24"/>
              </w:rPr>
              <w:t xml:space="preserve"> utility to display library’s holdings.</w:t>
            </w:r>
          </w:p>
        </w:tc>
      </w:tr>
      <w:tr w:rsidR="00B03D86" w:rsidRPr="000438F6" w14:paraId="02707277" w14:textId="77777777" w:rsidTr="00B03D86">
        <w:trPr>
          <w:trHeight w:val="3544"/>
        </w:trPr>
        <w:tc>
          <w:tcPr>
            <w:tcW w:w="3330" w:type="dxa"/>
            <w:gridSpan w:val="2"/>
            <w:tcBorders>
              <w:top w:val="single" w:sz="4" w:space="0" w:color="auto"/>
              <w:left w:val="single" w:sz="4" w:space="0" w:color="auto"/>
              <w:bottom w:val="single" w:sz="4" w:space="0" w:color="auto"/>
              <w:right w:val="single" w:sz="4" w:space="0" w:color="auto"/>
            </w:tcBorders>
          </w:tcPr>
          <w:p w14:paraId="0CE52D34" w14:textId="77777777" w:rsidR="009A42BA" w:rsidRPr="000438F6" w:rsidRDefault="009A42BA" w:rsidP="00B03D86">
            <w:pPr>
              <w:pStyle w:val="TableParagraph"/>
              <w:numPr>
                <w:ilvl w:val="0"/>
                <w:numId w:val="30"/>
              </w:numPr>
              <w:ind w:left="288" w:hanging="187"/>
              <w:rPr>
                <w:rFonts w:ascii="Calibri" w:hAnsi="Calibri" w:cs="Calibri"/>
                <w:sz w:val="24"/>
                <w:szCs w:val="24"/>
              </w:rPr>
            </w:pPr>
            <w:r w:rsidRPr="000438F6">
              <w:rPr>
                <w:rFonts w:ascii="Calibri" w:hAnsi="Calibri" w:cs="Calibri"/>
                <w:sz w:val="24"/>
                <w:szCs w:val="24"/>
              </w:rPr>
              <w:t>Bright Medical Library staff</w:t>
            </w:r>
          </w:p>
          <w:p w14:paraId="4F03E59A" w14:textId="77777777" w:rsidR="009A42BA" w:rsidRPr="000438F6" w:rsidRDefault="009A42BA" w:rsidP="00B03D86">
            <w:pPr>
              <w:pStyle w:val="TableParagraph"/>
              <w:numPr>
                <w:ilvl w:val="0"/>
                <w:numId w:val="30"/>
              </w:numPr>
              <w:ind w:left="288" w:hanging="187"/>
              <w:rPr>
                <w:rFonts w:ascii="Calibri" w:hAnsi="Calibri" w:cs="Calibri"/>
                <w:sz w:val="24"/>
                <w:szCs w:val="24"/>
              </w:rPr>
            </w:pPr>
            <w:r w:rsidRPr="000438F6">
              <w:rPr>
                <w:rFonts w:ascii="Calibri" w:hAnsi="Calibri" w:cs="Calibri"/>
                <w:sz w:val="24"/>
                <w:szCs w:val="24"/>
              </w:rPr>
              <w:t>NLM staff</w:t>
            </w:r>
          </w:p>
          <w:p w14:paraId="133DA2E8" w14:textId="45238745" w:rsidR="009A42BA" w:rsidRPr="000438F6" w:rsidRDefault="009A42BA" w:rsidP="00B03D86">
            <w:pPr>
              <w:pStyle w:val="TableParagraph"/>
              <w:numPr>
                <w:ilvl w:val="0"/>
                <w:numId w:val="30"/>
              </w:numPr>
              <w:ind w:left="288" w:hanging="187"/>
              <w:rPr>
                <w:rFonts w:ascii="Calibri" w:hAnsi="Calibri" w:cs="Calibri"/>
                <w:sz w:val="24"/>
                <w:szCs w:val="24"/>
              </w:rPr>
            </w:pPr>
            <w:r w:rsidRPr="000438F6">
              <w:rPr>
                <w:rFonts w:ascii="Calibri" w:hAnsi="Calibri" w:cs="Calibri"/>
                <w:sz w:val="24"/>
                <w:szCs w:val="24"/>
              </w:rPr>
              <w:t>Key staff @ affiliated hospitals</w:t>
            </w:r>
            <w:r w:rsidR="000438F6">
              <w:rPr>
                <w:rFonts w:ascii="Calibri" w:hAnsi="Calibri" w:cs="Calibri"/>
                <w:sz w:val="24"/>
                <w:szCs w:val="24"/>
              </w:rPr>
              <w:t xml:space="preserve"> </w:t>
            </w:r>
            <w:r w:rsidRPr="000438F6">
              <w:rPr>
                <w:rFonts w:ascii="Calibri" w:hAnsi="Calibri" w:cs="Calibri"/>
                <w:sz w:val="24"/>
                <w:szCs w:val="24"/>
              </w:rPr>
              <w:t xml:space="preserve">sign-in sheets Laptop, </w:t>
            </w:r>
            <w:r w:rsidRPr="000438F6">
              <w:rPr>
                <w:rFonts w:ascii="Calibri" w:hAnsi="Calibri" w:cs="Calibri"/>
                <w:spacing w:val="-3"/>
                <w:sz w:val="24"/>
                <w:szCs w:val="24"/>
              </w:rPr>
              <w:t xml:space="preserve">projector </w:t>
            </w:r>
            <w:r w:rsidRPr="000438F6">
              <w:rPr>
                <w:rFonts w:ascii="Calibri" w:hAnsi="Calibri" w:cs="Calibri"/>
                <w:sz w:val="24"/>
                <w:szCs w:val="24"/>
              </w:rPr>
              <w:t>Vendors</w:t>
            </w:r>
          </w:p>
          <w:p w14:paraId="043DCC8E" w14:textId="2C669B4C" w:rsidR="009A42BA" w:rsidRPr="000438F6" w:rsidRDefault="009A42BA" w:rsidP="00B03D86">
            <w:pPr>
              <w:pStyle w:val="TableParagraph"/>
              <w:numPr>
                <w:ilvl w:val="0"/>
                <w:numId w:val="30"/>
              </w:numPr>
              <w:ind w:left="288" w:hanging="187"/>
              <w:rPr>
                <w:rFonts w:ascii="Calibri" w:hAnsi="Calibri" w:cs="Calibri"/>
                <w:sz w:val="24"/>
                <w:szCs w:val="24"/>
              </w:rPr>
            </w:pPr>
            <w:r w:rsidRPr="000438F6">
              <w:rPr>
                <w:rFonts w:ascii="Calibri" w:hAnsi="Calibri" w:cs="Calibri"/>
                <w:sz w:val="24"/>
                <w:szCs w:val="24"/>
              </w:rPr>
              <w:t>Web page developer</w:t>
            </w:r>
          </w:p>
          <w:p w14:paraId="20ADC08F" w14:textId="062254D0" w:rsidR="009A42BA" w:rsidRDefault="009A42BA" w:rsidP="00B03D86">
            <w:pPr>
              <w:pStyle w:val="TableParagraph"/>
              <w:numPr>
                <w:ilvl w:val="0"/>
                <w:numId w:val="30"/>
              </w:numPr>
              <w:ind w:left="288" w:hanging="187"/>
              <w:rPr>
                <w:rFonts w:ascii="Calibri" w:hAnsi="Calibri" w:cs="Calibri"/>
                <w:color w:val="0000FF"/>
                <w:sz w:val="24"/>
                <w:szCs w:val="24"/>
                <w:u w:val="single" w:color="0000FF"/>
              </w:rPr>
            </w:pPr>
            <w:r w:rsidRPr="000438F6">
              <w:rPr>
                <w:rFonts w:ascii="Calibri" w:hAnsi="Calibri" w:cs="Calibri"/>
                <w:sz w:val="24"/>
                <w:szCs w:val="24"/>
              </w:rPr>
              <w:t xml:space="preserve">Training evaluation forms available at </w:t>
            </w:r>
            <w:hyperlink r:id="rId12" w:history="1">
              <w:r w:rsidR="000438F6" w:rsidRPr="006313F7">
                <w:rPr>
                  <w:rStyle w:val="Hyperlink"/>
                  <w:rFonts w:ascii="Calibri" w:hAnsi="Calibri" w:cs="Calibri"/>
                  <w:sz w:val="24"/>
                  <w:szCs w:val="24"/>
                </w:rPr>
                <w:t>https://nnlm.gov/evaluation</w:t>
              </w:r>
            </w:hyperlink>
          </w:p>
          <w:p w14:paraId="54F8C6CF" w14:textId="247099F6" w:rsidR="000438F6" w:rsidRDefault="000438F6" w:rsidP="00B03D86">
            <w:pPr>
              <w:pStyle w:val="TableParagraph"/>
              <w:numPr>
                <w:ilvl w:val="0"/>
                <w:numId w:val="30"/>
              </w:numPr>
              <w:ind w:left="288" w:hanging="187"/>
              <w:rPr>
                <w:rFonts w:ascii="Calibri" w:hAnsi="Calibri" w:cs="Calibri"/>
                <w:color w:val="0000FF"/>
                <w:sz w:val="24"/>
                <w:szCs w:val="24"/>
                <w:u w:val="single" w:color="0000FF"/>
              </w:rPr>
            </w:pPr>
            <w:r w:rsidRPr="000438F6">
              <w:rPr>
                <w:rFonts w:ascii="Calibri" w:hAnsi="Calibri" w:cs="Calibri"/>
                <w:sz w:val="24"/>
                <w:szCs w:val="24"/>
              </w:rPr>
              <w:t>NNLM Training Activity online form</w:t>
            </w:r>
          </w:p>
          <w:p w14:paraId="276C0DC6" w14:textId="6E1C7671" w:rsidR="000438F6" w:rsidRPr="000438F6" w:rsidRDefault="000438F6" w:rsidP="00B03D86">
            <w:pPr>
              <w:pStyle w:val="TableParagraph"/>
              <w:ind w:left="288" w:hanging="187"/>
              <w:rPr>
                <w:rFonts w:ascii="Calibri" w:hAnsi="Calibri" w:cs="Calibri"/>
                <w:sz w:val="24"/>
                <w:szCs w:val="24"/>
              </w:rPr>
            </w:pPr>
          </w:p>
        </w:tc>
        <w:tc>
          <w:tcPr>
            <w:tcW w:w="3780" w:type="dxa"/>
            <w:tcBorders>
              <w:top w:val="single" w:sz="4" w:space="0" w:color="auto"/>
              <w:left w:val="single" w:sz="4" w:space="0" w:color="auto"/>
              <w:bottom w:val="single" w:sz="4" w:space="0" w:color="auto"/>
              <w:right w:val="single" w:sz="4" w:space="0" w:color="auto"/>
            </w:tcBorders>
          </w:tcPr>
          <w:p w14:paraId="77593181" w14:textId="77777777" w:rsidR="009A42BA" w:rsidRPr="000438F6" w:rsidRDefault="009A42BA" w:rsidP="00B03D86">
            <w:pPr>
              <w:pStyle w:val="TableParagraph"/>
              <w:numPr>
                <w:ilvl w:val="0"/>
                <w:numId w:val="30"/>
              </w:numPr>
              <w:ind w:left="288" w:hanging="187"/>
              <w:rPr>
                <w:rFonts w:ascii="Calibri" w:hAnsi="Calibri" w:cs="Calibri"/>
                <w:sz w:val="24"/>
                <w:szCs w:val="24"/>
              </w:rPr>
            </w:pPr>
            <w:r w:rsidRPr="000438F6">
              <w:rPr>
                <w:rFonts w:ascii="Calibri" w:hAnsi="Calibri" w:cs="Calibri"/>
                <w:sz w:val="24"/>
                <w:szCs w:val="24"/>
              </w:rPr>
              <w:t xml:space="preserve">Operationalize </w:t>
            </w:r>
            <w:proofErr w:type="spellStart"/>
            <w:r w:rsidRPr="000438F6">
              <w:rPr>
                <w:rFonts w:ascii="Calibri" w:hAnsi="Calibri" w:cs="Calibri"/>
                <w:sz w:val="24"/>
                <w:szCs w:val="24"/>
              </w:rPr>
              <w:t>LinkOut</w:t>
            </w:r>
            <w:proofErr w:type="spellEnd"/>
            <w:r w:rsidRPr="000438F6">
              <w:rPr>
                <w:rFonts w:ascii="Calibri" w:hAnsi="Calibri" w:cs="Calibri"/>
                <w:sz w:val="24"/>
                <w:szCs w:val="24"/>
              </w:rPr>
              <w:t xml:space="preserve"> utility (work with NLM)</w:t>
            </w:r>
          </w:p>
          <w:p w14:paraId="5D8A0FFA" w14:textId="45875891" w:rsidR="009A42BA" w:rsidRPr="000438F6" w:rsidRDefault="009A42BA" w:rsidP="00B03D86">
            <w:pPr>
              <w:pStyle w:val="TableParagraph"/>
              <w:numPr>
                <w:ilvl w:val="0"/>
                <w:numId w:val="30"/>
              </w:numPr>
              <w:ind w:left="288" w:hanging="187"/>
              <w:rPr>
                <w:rFonts w:ascii="Calibri" w:hAnsi="Calibri" w:cs="Calibri"/>
                <w:sz w:val="24"/>
                <w:szCs w:val="24"/>
              </w:rPr>
            </w:pPr>
            <w:r w:rsidRPr="000438F6">
              <w:rPr>
                <w:rFonts w:ascii="Calibri" w:hAnsi="Calibri" w:cs="Calibri"/>
                <w:sz w:val="24"/>
                <w:szCs w:val="24"/>
              </w:rPr>
              <w:t>Publicize project, trainings Provide PubMed/</w:t>
            </w:r>
            <w:proofErr w:type="spellStart"/>
            <w:r w:rsidRPr="000438F6">
              <w:rPr>
                <w:rFonts w:ascii="Calibri" w:hAnsi="Calibri" w:cs="Calibri"/>
                <w:sz w:val="24"/>
                <w:szCs w:val="24"/>
              </w:rPr>
              <w:t>LinkOut</w:t>
            </w:r>
            <w:proofErr w:type="spellEnd"/>
            <w:r w:rsidRPr="000438F6">
              <w:rPr>
                <w:rFonts w:ascii="Calibri" w:hAnsi="Calibri" w:cs="Calibri"/>
                <w:sz w:val="24"/>
                <w:szCs w:val="24"/>
              </w:rPr>
              <w:t xml:space="preserve"> training</w:t>
            </w:r>
          </w:p>
          <w:p w14:paraId="04A3521D" w14:textId="4E26E761" w:rsidR="009A42BA" w:rsidRPr="000438F6" w:rsidRDefault="009A42BA" w:rsidP="00B03D86">
            <w:pPr>
              <w:pStyle w:val="TableParagraph"/>
              <w:numPr>
                <w:ilvl w:val="0"/>
                <w:numId w:val="30"/>
              </w:numPr>
              <w:ind w:left="288" w:hanging="187"/>
              <w:rPr>
                <w:rFonts w:ascii="Calibri" w:hAnsi="Calibri" w:cs="Calibri"/>
                <w:sz w:val="24"/>
                <w:szCs w:val="24"/>
              </w:rPr>
            </w:pPr>
            <w:r w:rsidRPr="000438F6">
              <w:rPr>
                <w:rFonts w:ascii="Calibri" w:hAnsi="Calibri" w:cs="Calibri"/>
                <w:sz w:val="24"/>
                <w:szCs w:val="24"/>
              </w:rPr>
              <w:t>Provide training on use of newly created website</w:t>
            </w:r>
          </w:p>
          <w:p w14:paraId="5C2B3583" w14:textId="77608DA5" w:rsidR="009A42BA" w:rsidRPr="000438F6" w:rsidRDefault="009A42BA" w:rsidP="00B03D86">
            <w:pPr>
              <w:pStyle w:val="TableParagraph"/>
              <w:numPr>
                <w:ilvl w:val="0"/>
                <w:numId w:val="30"/>
              </w:numPr>
              <w:ind w:left="288" w:hanging="187"/>
              <w:rPr>
                <w:rFonts w:ascii="Calibri" w:hAnsi="Calibri" w:cs="Calibri"/>
                <w:sz w:val="24"/>
                <w:szCs w:val="24"/>
              </w:rPr>
            </w:pPr>
            <w:r w:rsidRPr="000438F6">
              <w:rPr>
                <w:rFonts w:ascii="Calibri" w:hAnsi="Calibri" w:cs="Calibri"/>
                <w:sz w:val="24"/>
                <w:szCs w:val="24"/>
              </w:rPr>
              <w:t>Provide trainings on licensed products</w:t>
            </w:r>
          </w:p>
          <w:p w14:paraId="1DFE7D56" w14:textId="617A02BA" w:rsidR="009A42BA" w:rsidRDefault="009A42BA" w:rsidP="00B03D86">
            <w:pPr>
              <w:pStyle w:val="TableParagraph"/>
              <w:numPr>
                <w:ilvl w:val="0"/>
                <w:numId w:val="30"/>
              </w:numPr>
              <w:ind w:left="288" w:hanging="187"/>
              <w:rPr>
                <w:rFonts w:ascii="Calibri" w:hAnsi="Calibri" w:cs="Calibri"/>
                <w:color w:val="0000FF"/>
                <w:sz w:val="24"/>
                <w:szCs w:val="24"/>
                <w:u w:val="single" w:color="0000FF"/>
              </w:rPr>
            </w:pPr>
            <w:r w:rsidRPr="000438F6">
              <w:rPr>
                <w:rFonts w:ascii="Calibri" w:hAnsi="Calibri" w:cs="Calibri"/>
                <w:sz w:val="24"/>
                <w:szCs w:val="24"/>
              </w:rPr>
              <w:t xml:space="preserve">Administer training evaluation forms at </w:t>
            </w:r>
            <w:hyperlink r:id="rId13" w:history="1">
              <w:r w:rsidR="000438F6" w:rsidRPr="006313F7">
                <w:rPr>
                  <w:rStyle w:val="Hyperlink"/>
                  <w:rFonts w:ascii="Calibri" w:hAnsi="Calibri" w:cs="Calibri"/>
                  <w:sz w:val="24"/>
                  <w:szCs w:val="24"/>
                </w:rPr>
                <w:t>https://nnlm.gov/evaluation</w:t>
              </w:r>
            </w:hyperlink>
          </w:p>
          <w:p w14:paraId="00B0D216" w14:textId="0ECF362E" w:rsidR="000438F6" w:rsidRPr="000438F6" w:rsidRDefault="000438F6" w:rsidP="00B03D86">
            <w:pPr>
              <w:pStyle w:val="TableParagraph"/>
              <w:numPr>
                <w:ilvl w:val="0"/>
                <w:numId w:val="30"/>
              </w:numPr>
              <w:ind w:left="288" w:hanging="187"/>
              <w:rPr>
                <w:rFonts w:ascii="Calibri" w:hAnsi="Calibri" w:cs="Calibri"/>
                <w:sz w:val="24"/>
                <w:szCs w:val="24"/>
              </w:rPr>
            </w:pPr>
            <w:r w:rsidRPr="000438F6">
              <w:rPr>
                <w:rFonts w:ascii="Calibri" w:hAnsi="Calibri" w:cs="Calibri"/>
                <w:sz w:val="24"/>
                <w:szCs w:val="24"/>
              </w:rPr>
              <w:t>Submit NNLM Training Activity form online (after each training)</w:t>
            </w:r>
          </w:p>
        </w:tc>
        <w:tc>
          <w:tcPr>
            <w:tcW w:w="3060" w:type="dxa"/>
            <w:tcBorders>
              <w:top w:val="single" w:sz="4" w:space="0" w:color="auto"/>
              <w:left w:val="single" w:sz="4" w:space="0" w:color="auto"/>
              <w:bottom w:val="single" w:sz="4" w:space="0" w:color="auto"/>
              <w:right w:val="single" w:sz="4" w:space="0" w:color="auto"/>
            </w:tcBorders>
          </w:tcPr>
          <w:p w14:paraId="15453FA6" w14:textId="594E4A0D" w:rsidR="009A42BA" w:rsidRPr="000438F6" w:rsidRDefault="009A42BA" w:rsidP="00B03D86">
            <w:pPr>
              <w:pStyle w:val="TableParagraph"/>
              <w:numPr>
                <w:ilvl w:val="0"/>
                <w:numId w:val="30"/>
              </w:numPr>
              <w:ind w:left="288" w:hanging="187"/>
              <w:rPr>
                <w:rFonts w:ascii="Calibri" w:hAnsi="Calibri" w:cs="Calibri"/>
                <w:sz w:val="24"/>
                <w:szCs w:val="24"/>
              </w:rPr>
            </w:pPr>
            <w:r w:rsidRPr="000438F6">
              <w:rPr>
                <w:rFonts w:ascii="Calibri" w:hAnsi="Calibri" w:cs="Calibri"/>
                <w:sz w:val="24"/>
                <w:szCs w:val="24"/>
              </w:rPr>
              <w:t xml:space="preserve">Successful test of </w:t>
            </w:r>
            <w:proofErr w:type="spellStart"/>
            <w:r w:rsidRPr="000438F6">
              <w:rPr>
                <w:rFonts w:ascii="Calibri" w:hAnsi="Calibri" w:cs="Calibri"/>
                <w:sz w:val="24"/>
                <w:szCs w:val="24"/>
              </w:rPr>
              <w:t>LinkOut</w:t>
            </w:r>
            <w:proofErr w:type="spellEnd"/>
            <w:r w:rsidRPr="000438F6">
              <w:rPr>
                <w:rFonts w:ascii="Calibri" w:hAnsi="Calibri" w:cs="Calibri"/>
                <w:sz w:val="24"/>
                <w:szCs w:val="24"/>
              </w:rPr>
              <w:t xml:space="preserve"> utility</w:t>
            </w:r>
          </w:p>
          <w:p w14:paraId="5E7AC44A" w14:textId="1FCB6780" w:rsidR="009A42BA" w:rsidRPr="000438F6" w:rsidRDefault="009A42BA" w:rsidP="00B03D86">
            <w:pPr>
              <w:pStyle w:val="TableParagraph"/>
              <w:numPr>
                <w:ilvl w:val="0"/>
                <w:numId w:val="30"/>
              </w:numPr>
              <w:ind w:left="288" w:hanging="187"/>
              <w:rPr>
                <w:rFonts w:ascii="Calibri" w:hAnsi="Calibri" w:cs="Calibri"/>
                <w:sz w:val="24"/>
                <w:szCs w:val="24"/>
              </w:rPr>
            </w:pPr>
            <w:r w:rsidRPr="000438F6">
              <w:rPr>
                <w:rFonts w:ascii="Calibri" w:hAnsi="Calibri" w:cs="Calibri"/>
                <w:sz w:val="24"/>
                <w:szCs w:val="24"/>
              </w:rPr>
              <w:t>Logs of attendees at each location</w:t>
            </w:r>
          </w:p>
          <w:p w14:paraId="26C93505" w14:textId="77777777" w:rsidR="009A42BA" w:rsidRPr="000438F6" w:rsidRDefault="009A42BA" w:rsidP="00B03D86">
            <w:pPr>
              <w:pStyle w:val="TableParagraph"/>
              <w:numPr>
                <w:ilvl w:val="0"/>
                <w:numId w:val="30"/>
              </w:numPr>
              <w:ind w:left="288" w:hanging="187"/>
              <w:rPr>
                <w:rFonts w:ascii="Calibri" w:hAnsi="Calibri" w:cs="Calibri"/>
                <w:sz w:val="24"/>
                <w:szCs w:val="24"/>
              </w:rPr>
            </w:pPr>
            <w:r w:rsidRPr="000438F6">
              <w:rPr>
                <w:rFonts w:ascii="Calibri" w:hAnsi="Calibri" w:cs="Calibri"/>
                <w:sz w:val="24"/>
                <w:szCs w:val="24"/>
              </w:rPr>
              <w:t>Feedback re: trainings</w:t>
            </w:r>
          </w:p>
        </w:tc>
        <w:tc>
          <w:tcPr>
            <w:tcW w:w="2790" w:type="dxa"/>
            <w:tcBorders>
              <w:top w:val="single" w:sz="4" w:space="0" w:color="auto"/>
              <w:left w:val="single" w:sz="4" w:space="0" w:color="auto"/>
              <w:bottom w:val="single" w:sz="4" w:space="0" w:color="auto"/>
              <w:right w:val="single" w:sz="4" w:space="0" w:color="auto"/>
            </w:tcBorders>
          </w:tcPr>
          <w:p w14:paraId="057B90CB" w14:textId="2B7BC98A" w:rsidR="009A42BA" w:rsidRPr="000438F6" w:rsidRDefault="009A42BA" w:rsidP="00B03D86">
            <w:pPr>
              <w:pStyle w:val="TableParagraph"/>
              <w:numPr>
                <w:ilvl w:val="0"/>
                <w:numId w:val="30"/>
              </w:numPr>
              <w:ind w:left="288" w:hanging="187"/>
              <w:rPr>
                <w:rFonts w:ascii="Calibri" w:hAnsi="Calibri" w:cs="Calibri"/>
                <w:sz w:val="24"/>
                <w:szCs w:val="24"/>
              </w:rPr>
            </w:pPr>
            <w:r w:rsidRPr="000438F6">
              <w:rPr>
                <w:rFonts w:ascii="Calibri" w:hAnsi="Calibri" w:cs="Calibri"/>
                <w:sz w:val="24"/>
                <w:szCs w:val="24"/>
              </w:rPr>
              <w:t>Increased understanding of and usage of knowledge resources available through the affiliation e-library</w:t>
            </w:r>
          </w:p>
          <w:p w14:paraId="509F1834" w14:textId="0BAFDE79" w:rsidR="009A42BA" w:rsidRPr="000438F6" w:rsidRDefault="009A42BA" w:rsidP="00B03D86">
            <w:pPr>
              <w:pStyle w:val="TableParagraph"/>
              <w:numPr>
                <w:ilvl w:val="0"/>
                <w:numId w:val="30"/>
              </w:numPr>
              <w:spacing w:before="1"/>
              <w:ind w:left="288" w:hanging="187"/>
              <w:rPr>
                <w:rFonts w:ascii="Calibri" w:hAnsi="Calibri" w:cs="Calibri"/>
                <w:sz w:val="24"/>
                <w:szCs w:val="24"/>
              </w:rPr>
            </w:pPr>
            <w:r w:rsidRPr="000438F6">
              <w:rPr>
                <w:rFonts w:ascii="Calibri" w:hAnsi="Calibri" w:cs="Calibri"/>
                <w:sz w:val="24"/>
                <w:szCs w:val="24"/>
              </w:rPr>
              <w:t>Increased information-seeking practices at outreach sites</w:t>
            </w:r>
          </w:p>
        </w:tc>
      </w:tr>
    </w:tbl>
    <w:p w14:paraId="0882D76D" w14:textId="17E025A3" w:rsidR="00B532CA" w:rsidRPr="000438F6" w:rsidRDefault="00B03D86">
      <w:pPr>
        <w:rPr>
          <w:rFonts w:ascii="Calibri" w:hAnsi="Calibri" w:cs="Calibri"/>
          <w:sz w:val="24"/>
          <w:szCs w:val="24"/>
        </w:rPr>
      </w:pPr>
      <w:r>
        <w:rPr>
          <w:rFonts w:ascii="Calibri" w:hAnsi="Calibri" w:cs="Calibri"/>
          <w:sz w:val="24"/>
          <w:szCs w:val="24"/>
        </w:rPr>
        <w:br w:type="page"/>
      </w:r>
    </w:p>
    <w:tbl>
      <w:tblPr>
        <w:tblW w:w="129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60"/>
        <w:gridCol w:w="3420"/>
        <w:gridCol w:w="3600"/>
        <w:gridCol w:w="2880"/>
      </w:tblGrid>
      <w:tr w:rsidR="00B532CA" w:rsidRPr="000438F6" w14:paraId="441A41A1" w14:textId="77777777" w:rsidTr="00B03D86">
        <w:trPr>
          <w:trHeight w:val="460"/>
        </w:trPr>
        <w:tc>
          <w:tcPr>
            <w:tcW w:w="3060" w:type="dxa"/>
            <w:tcBorders>
              <w:top w:val="single" w:sz="4" w:space="0" w:color="000000"/>
              <w:left w:val="single" w:sz="4" w:space="0" w:color="000000"/>
              <w:bottom w:val="single" w:sz="4" w:space="0" w:color="000000"/>
              <w:right w:val="single" w:sz="4" w:space="0" w:color="000000"/>
            </w:tcBorders>
            <w:shd w:val="clear" w:color="auto" w:fill="000000" w:themeFill="text1"/>
            <w:hideMark/>
          </w:tcPr>
          <w:p w14:paraId="3F7B7709" w14:textId="77777777" w:rsidR="00B532CA" w:rsidRPr="000438F6" w:rsidRDefault="00B532CA" w:rsidP="0047583A">
            <w:pPr>
              <w:pStyle w:val="TableParagraph"/>
              <w:spacing w:line="228" w:lineRule="exact"/>
              <w:ind w:left="873" w:right="862"/>
              <w:jc w:val="center"/>
              <w:rPr>
                <w:rFonts w:ascii="Calibri" w:hAnsi="Calibri" w:cs="Calibri"/>
                <w:b/>
                <w:color w:val="FFFFFF" w:themeColor="background1"/>
                <w:sz w:val="24"/>
                <w:szCs w:val="24"/>
              </w:rPr>
            </w:pPr>
            <w:r w:rsidRPr="000438F6">
              <w:rPr>
                <w:rFonts w:ascii="Calibri" w:hAnsi="Calibri" w:cs="Calibri"/>
                <w:b/>
                <w:color w:val="FFFFFF" w:themeColor="background1"/>
                <w:sz w:val="24"/>
                <w:szCs w:val="24"/>
              </w:rPr>
              <w:lastRenderedPageBreak/>
              <w:t>Inputs</w:t>
            </w:r>
          </w:p>
        </w:tc>
        <w:tc>
          <w:tcPr>
            <w:tcW w:w="3420" w:type="dxa"/>
            <w:tcBorders>
              <w:top w:val="single" w:sz="4" w:space="0" w:color="000000"/>
              <w:left w:val="single" w:sz="4" w:space="0" w:color="000000"/>
              <w:bottom w:val="single" w:sz="4" w:space="0" w:color="000000"/>
              <w:right w:val="single" w:sz="4" w:space="0" w:color="000000"/>
            </w:tcBorders>
            <w:shd w:val="clear" w:color="auto" w:fill="000000" w:themeFill="text1"/>
            <w:hideMark/>
          </w:tcPr>
          <w:p w14:paraId="7E9273E0" w14:textId="77777777" w:rsidR="00B532CA" w:rsidRPr="000438F6" w:rsidRDefault="00B532CA" w:rsidP="0047583A">
            <w:pPr>
              <w:pStyle w:val="TableParagraph"/>
              <w:spacing w:line="228" w:lineRule="exact"/>
              <w:ind w:left="1199" w:right="1190"/>
              <w:jc w:val="center"/>
              <w:rPr>
                <w:rFonts w:ascii="Calibri" w:hAnsi="Calibri" w:cs="Calibri"/>
                <w:b/>
                <w:color w:val="FFFFFF" w:themeColor="background1"/>
                <w:sz w:val="24"/>
                <w:szCs w:val="24"/>
              </w:rPr>
            </w:pPr>
            <w:r w:rsidRPr="000438F6">
              <w:rPr>
                <w:rFonts w:ascii="Calibri" w:hAnsi="Calibri" w:cs="Calibri"/>
                <w:b/>
                <w:color w:val="FFFFFF" w:themeColor="background1"/>
                <w:sz w:val="24"/>
                <w:szCs w:val="24"/>
              </w:rPr>
              <w:t>Activities</w:t>
            </w:r>
          </w:p>
        </w:tc>
        <w:tc>
          <w:tcPr>
            <w:tcW w:w="3600" w:type="dxa"/>
            <w:tcBorders>
              <w:top w:val="single" w:sz="4" w:space="0" w:color="000000"/>
              <w:left w:val="single" w:sz="4" w:space="0" w:color="000000"/>
              <w:bottom w:val="single" w:sz="4" w:space="0" w:color="000000"/>
              <w:right w:val="single" w:sz="4" w:space="0" w:color="000000"/>
            </w:tcBorders>
            <w:shd w:val="clear" w:color="auto" w:fill="000000" w:themeFill="text1"/>
            <w:hideMark/>
          </w:tcPr>
          <w:p w14:paraId="53744FE3" w14:textId="77777777" w:rsidR="00B532CA" w:rsidRPr="000438F6" w:rsidRDefault="00B532CA" w:rsidP="0047583A">
            <w:pPr>
              <w:pStyle w:val="TableParagraph"/>
              <w:spacing w:line="228" w:lineRule="exact"/>
              <w:ind w:left="996" w:right="987"/>
              <w:jc w:val="center"/>
              <w:rPr>
                <w:rFonts w:ascii="Calibri" w:hAnsi="Calibri" w:cs="Calibri"/>
                <w:b/>
                <w:color w:val="FFFFFF" w:themeColor="background1"/>
                <w:sz w:val="24"/>
                <w:szCs w:val="24"/>
              </w:rPr>
            </w:pPr>
            <w:r w:rsidRPr="000438F6">
              <w:rPr>
                <w:rFonts w:ascii="Calibri" w:hAnsi="Calibri" w:cs="Calibri"/>
                <w:b/>
                <w:color w:val="FFFFFF" w:themeColor="background1"/>
                <w:sz w:val="24"/>
                <w:szCs w:val="24"/>
              </w:rPr>
              <w:t>Outputs</w:t>
            </w:r>
          </w:p>
        </w:tc>
        <w:tc>
          <w:tcPr>
            <w:tcW w:w="2880" w:type="dxa"/>
            <w:tcBorders>
              <w:top w:val="single" w:sz="4" w:space="0" w:color="000000"/>
              <w:left w:val="single" w:sz="4" w:space="0" w:color="000000"/>
              <w:bottom w:val="single" w:sz="4" w:space="0" w:color="000000"/>
              <w:right w:val="single" w:sz="4" w:space="0" w:color="000000"/>
            </w:tcBorders>
            <w:shd w:val="clear" w:color="auto" w:fill="000000" w:themeFill="text1"/>
            <w:hideMark/>
          </w:tcPr>
          <w:p w14:paraId="30298684" w14:textId="77777777" w:rsidR="00B532CA" w:rsidRPr="000438F6" w:rsidRDefault="00B532CA" w:rsidP="0047583A">
            <w:pPr>
              <w:pStyle w:val="TableParagraph"/>
              <w:spacing w:line="228" w:lineRule="exact"/>
              <w:ind w:left="1040" w:right="1029"/>
              <w:jc w:val="center"/>
              <w:rPr>
                <w:rFonts w:ascii="Calibri" w:hAnsi="Calibri" w:cs="Calibri"/>
                <w:b/>
                <w:color w:val="FFFFFF" w:themeColor="background1"/>
                <w:sz w:val="24"/>
                <w:szCs w:val="24"/>
              </w:rPr>
            </w:pPr>
            <w:r w:rsidRPr="000438F6">
              <w:rPr>
                <w:rFonts w:ascii="Calibri" w:hAnsi="Calibri" w:cs="Calibri"/>
                <w:b/>
                <w:color w:val="FFFFFF" w:themeColor="background1"/>
                <w:sz w:val="24"/>
                <w:szCs w:val="24"/>
              </w:rPr>
              <w:t>Outcome</w:t>
            </w:r>
          </w:p>
        </w:tc>
      </w:tr>
      <w:tr w:rsidR="009A42BA" w:rsidRPr="000438F6" w14:paraId="27D2C7DE" w14:textId="77777777" w:rsidTr="00B03D86">
        <w:trPr>
          <w:trHeight w:val="252"/>
        </w:trPr>
        <w:tc>
          <w:tcPr>
            <w:tcW w:w="12960" w:type="dxa"/>
            <w:gridSpan w:val="4"/>
            <w:tcBorders>
              <w:top w:val="single" w:sz="4" w:space="0" w:color="000000"/>
              <w:left w:val="single" w:sz="4" w:space="0" w:color="000000"/>
              <w:bottom w:val="single" w:sz="4" w:space="0" w:color="000000"/>
              <w:right w:val="single" w:sz="4" w:space="0" w:color="000000"/>
            </w:tcBorders>
            <w:shd w:val="clear" w:color="auto" w:fill="E7E6E6" w:themeFill="background2"/>
            <w:hideMark/>
          </w:tcPr>
          <w:p w14:paraId="4299F82E" w14:textId="3956BA01" w:rsidR="009A42BA" w:rsidRPr="000438F6" w:rsidRDefault="009A42BA" w:rsidP="00A465FB">
            <w:pPr>
              <w:pStyle w:val="TableParagraph"/>
              <w:spacing w:line="233" w:lineRule="exact"/>
              <w:ind w:left="107"/>
              <w:rPr>
                <w:rFonts w:ascii="Calibri" w:hAnsi="Calibri" w:cs="Calibri"/>
                <w:sz w:val="24"/>
                <w:szCs w:val="24"/>
              </w:rPr>
            </w:pPr>
            <w:r w:rsidRPr="000438F6">
              <w:rPr>
                <w:rFonts w:ascii="Calibri" w:hAnsi="Calibri" w:cs="Calibri"/>
                <w:b/>
                <w:sz w:val="24"/>
                <w:szCs w:val="24"/>
              </w:rPr>
              <w:t xml:space="preserve">Objective#4: </w:t>
            </w:r>
            <w:r w:rsidRPr="000438F6">
              <w:rPr>
                <w:rFonts w:ascii="Calibri" w:hAnsi="Calibri" w:cs="Calibri"/>
                <w:sz w:val="24"/>
                <w:szCs w:val="24"/>
              </w:rPr>
              <w:t>Devise a project sustainability plan.</w:t>
            </w:r>
          </w:p>
        </w:tc>
      </w:tr>
      <w:tr w:rsidR="009A42BA" w:rsidRPr="000438F6" w14:paraId="603C3D93" w14:textId="77777777" w:rsidTr="00B03D86">
        <w:trPr>
          <w:trHeight w:val="2530"/>
        </w:trPr>
        <w:tc>
          <w:tcPr>
            <w:tcW w:w="3060" w:type="dxa"/>
            <w:tcBorders>
              <w:top w:val="single" w:sz="4" w:space="0" w:color="000000"/>
              <w:left w:val="single" w:sz="4" w:space="0" w:color="000000"/>
              <w:bottom w:val="single" w:sz="4" w:space="0" w:color="000000"/>
              <w:right w:val="single" w:sz="4" w:space="0" w:color="000000"/>
            </w:tcBorders>
          </w:tcPr>
          <w:p w14:paraId="618FBAB9" w14:textId="06DE36DA" w:rsidR="009A42BA" w:rsidRPr="00D0587C" w:rsidRDefault="009A42BA" w:rsidP="00B03D86">
            <w:pPr>
              <w:pStyle w:val="TableParagraph"/>
              <w:numPr>
                <w:ilvl w:val="0"/>
                <w:numId w:val="37"/>
              </w:numPr>
              <w:ind w:left="288" w:hanging="187"/>
              <w:rPr>
                <w:rFonts w:ascii="Calibri" w:hAnsi="Calibri" w:cs="Calibri"/>
                <w:sz w:val="24"/>
                <w:szCs w:val="24"/>
              </w:rPr>
            </w:pPr>
            <w:r w:rsidRPr="000438F6">
              <w:rPr>
                <w:rFonts w:ascii="Calibri" w:hAnsi="Calibri" w:cs="Calibri"/>
                <w:sz w:val="24"/>
                <w:szCs w:val="24"/>
              </w:rPr>
              <w:t xml:space="preserve">Survey instruments to distribute to recipients </w:t>
            </w:r>
            <w:r w:rsidRPr="000438F6">
              <w:rPr>
                <w:rFonts w:ascii="Calibri" w:hAnsi="Calibri" w:cs="Calibri"/>
                <w:spacing w:val="-7"/>
                <w:sz w:val="24"/>
                <w:szCs w:val="24"/>
              </w:rPr>
              <w:t xml:space="preserve">of </w:t>
            </w:r>
            <w:r w:rsidRPr="000438F6">
              <w:rPr>
                <w:rFonts w:ascii="Calibri" w:hAnsi="Calibri" w:cs="Calibri"/>
                <w:sz w:val="24"/>
                <w:szCs w:val="24"/>
              </w:rPr>
              <w:t>the library services outreach</w:t>
            </w:r>
          </w:p>
          <w:p w14:paraId="61FB4257" w14:textId="77777777" w:rsidR="009A42BA" w:rsidRPr="000438F6" w:rsidRDefault="009A42BA" w:rsidP="00B03D86">
            <w:pPr>
              <w:pStyle w:val="TableParagraph"/>
              <w:numPr>
                <w:ilvl w:val="0"/>
                <w:numId w:val="37"/>
              </w:numPr>
              <w:spacing w:before="1"/>
              <w:ind w:left="288" w:hanging="187"/>
              <w:rPr>
                <w:rFonts w:ascii="Calibri" w:hAnsi="Calibri" w:cs="Calibri"/>
                <w:sz w:val="24"/>
                <w:szCs w:val="24"/>
              </w:rPr>
            </w:pPr>
            <w:r w:rsidRPr="000438F6">
              <w:rPr>
                <w:rFonts w:ascii="Calibri" w:hAnsi="Calibri" w:cs="Calibri"/>
                <w:sz w:val="24"/>
                <w:szCs w:val="24"/>
              </w:rPr>
              <w:t xml:space="preserve">Final focus </w:t>
            </w:r>
            <w:r w:rsidRPr="000438F6">
              <w:rPr>
                <w:rFonts w:ascii="Calibri" w:hAnsi="Calibri" w:cs="Calibri"/>
                <w:spacing w:val="-4"/>
                <w:sz w:val="24"/>
                <w:szCs w:val="24"/>
              </w:rPr>
              <w:t xml:space="preserve">group </w:t>
            </w:r>
            <w:r w:rsidRPr="000438F6">
              <w:rPr>
                <w:rFonts w:ascii="Calibri" w:hAnsi="Calibri" w:cs="Calibri"/>
                <w:sz w:val="24"/>
                <w:szCs w:val="24"/>
              </w:rPr>
              <w:t>dialogue</w:t>
            </w:r>
          </w:p>
        </w:tc>
        <w:tc>
          <w:tcPr>
            <w:tcW w:w="3420" w:type="dxa"/>
            <w:tcBorders>
              <w:top w:val="single" w:sz="4" w:space="0" w:color="000000"/>
              <w:left w:val="single" w:sz="4" w:space="0" w:color="000000"/>
              <w:bottom w:val="single" w:sz="4" w:space="0" w:color="000000"/>
              <w:right w:val="single" w:sz="4" w:space="0" w:color="000000"/>
            </w:tcBorders>
          </w:tcPr>
          <w:p w14:paraId="7BDE3A8B" w14:textId="525EEC35" w:rsidR="009A42BA" w:rsidRPr="00D0587C" w:rsidRDefault="009A42BA" w:rsidP="00B03D86">
            <w:pPr>
              <w:pStyle w:val="TableParagraph"/>
              <w:numPr>
                <w:ilvl w:val="0"/>
                <w:numId w:val="38"/>
              </w:numPr>
              <w:ind w:left="288" w:hanging="187"/>
              <w:rPr>
                <w:rFonts w:ascii="Calibri" w:hAnsi="Calibri" w:cs="Calibri"/>
                <w:sz w:val="24"/>
                <w:szCs w:val="24"/>
              </w:rPr>
            </w:pPr>
            <w:r w:rsidRPr="000438F6">
              <w:rPr>
                <w:rFonts w:ascii="Calibri" w:hAnsi="Calibri" w:cs="Calibri"/>
                <w:sz w:val="24"/>
                <w:szCs w:val="24"/>
              </w:rPr>
              <w:t>Obtain feedback from initial, final focus groups</w:t>
            </w:r>
          </w:p>
          <w:p w14:paraId="116E52DA" w14:textId="00121FE9" w:rsidR="009A42BA" w:rsidRPr="00D0587C" w:rsidRDefault="00292FFC" w:rsidP="00B03D86">
            <w:pPr>
              <w:pStyle w:val="TableParagraph"/>
              <w:numPr>
                <w:ilvl w:val="0"/>
                <w:numId w:val="38"/>
              </w:numPr>
              <w:ind w:left="288" w:hanging="187"/>
              <w:rPr>
                <w:rFonts w:ascii="Calibri" w:hAnsi="Calibri" w:cs="Calibri"/>
                <w:sz w:val="24"/>
                <w:szCs w:val="24"/>
              </w:rPr>
            </w:pPr>
            <w:r w:rsidRPr="000438F6">
              <w:rPr>
                <w:rFonts w:ascii="Calibri" w:hAnsi="Calibri" w:cs="Calibri"/>
                <w:sz w:val="24"/>
                <w:szCs w:val="24"/>
              </w:rPr>
              <w:t>F</w:t>
            </w:r>
            <w:r w:rsidR="009A42BA" w:rsidRPr="000438F6">
              <w:rPr>
                <w:rFonts w:ascii="Calibri" w:hAnsi="Calibri" w:cs="Calibri"/>
                <w:sz w:val="24"/>
                <w:szCs w:val="24"/>
              </w:rPr>
              <w:t>eedback from quarterly site visits/training session</w:t>
            </w:r>
          </w:p>
          <w:p w14:paraId="506D2167" w14:textId="235A3C02" w:rsidR="009A42BA" w:rsidRPr="000438F6" w:rsidRDefault="009A42BA" w:rsidP="00B03D86">
            <w:pPr>
              <w:pStyle w:val="TableParagraph"/>
              <w:numPr>
                <w:ilvl w:val="0"/>
                <w:numId w:val="38"/>
              </w:numPr>
              <w:ind w:left="288" w:hanging="187"/>
              <w:rPr>
                <w:rFonts w:ascii="Calibri" w:hAnsi="Calibri" w:cs="Calibri"/>
                <w:sz w:val="24"/>
                <w:szCs w:val="24"/>
              </w:rPr>
            </w:pPr>
            <w:r w:rsidRPr="000438F6">
              <w:rPr>
                <w:rFonts w:ascii="Calibri" w:hAnsi="Calibri" w:cs="Calibri"/>
                <w:sz w:val="24"/>
                <w:szCs w:val="24"/>
              </w:rPr>
              <w:t>Develop Survey to use to obtain feedback from instances in which outreach librarian/project manager provided services remotely</w:t>
            </w:r>
          </w:p>
        </w:tc>
        <w:tc>
          <w:tcPr>
            <w:tcW w:w="3600" w:type="dxa"/>
            <w:tcBorders>
              <w:top w:val="single" w:sz="4" w:space="0" w:color="000000"/>
              <w:left w:val="single" w:sz="4" w:space="0" w:color="000000"/>
              <w:bottom w:val="single" w:sz="4" w:space="0" w:color="000000"/>
              <w:right w:val="single" w:sz="4" w:space="0" w:color="000000"/>
            </w:tcBorders>
          </w:tcPr>
          <w:p w14:paraId="7E365886" w14:textId="55764829" w:rsidR="009A42BA" w:rsidRPr="00D0587C" w:rsidRDefault="009A42BA" w:rsidP="00B03D86">
            <w:pPr>
              <w:pStyle w:val="TableParagraph"/>
              <w:numPr>
                <w:ilvl w:val="0"/>
                <w:numId w:val="38"/>
              </w:numPr>
              <w:ind w:left="288" w:hanging="187"/>
              <w:rPr>
                <w:rFonts w:ascii="Calibri" w:hAnsi="Calibri" w:cs="Calibri"/>
                <w:sz w:val="24"/>
                <w:szCs w:val="24"/>
              </w:rPr>
            </w:pPr>
            <w:r w:rsidRPr="000438F6">
              <w:rPr>
                <w:rFonts w:ascii="Calibri" w:hAnsi="Calibri" w:cs="Calibri"/>
                <w:sz w:val="24"/>
                <w:szCs w:val="24"/>
              </w:rPr>
              <w:t>Feedback from initial, final focus groups,</w:t>
            </w:r>
          </w:p>
          <w:p w14:paraId="3D5E1C67" w14:textId="61F6D5D5" w:rsidR="009A42BA" w:rsidRPr="00D0587C" w:rsidRDefault="00292FFC" w:rsidP="00B03D86">
            <w:pPr>
              <w:pStyle w:val="TableParagraph"/>
              <w:numPr>
                <w:ilvl w:val="0"/>
                <w:numId w:val="38"/>
              </w:numPr>
              <w:ind w:left="288" w:hanging="187"/>
              <w:rPr>
                <w:rFonts w:ascii="Calibri" w:hAnsi="Calibri" w:cs="Calibri"/>
                <w:sz w:val="24"/>
                <w:szCs w:val="24"/>
              </w:rPr>
            </w:pPr>
            <w:r w:rsidRPr="000438F6">
              <w:rPr>
                <w:rFonts w:ascii="Calibri" w:hAnsi="Calibri" w:cs="Calibri"/>
                <w:sz w:val="24"/>
                <w:szCs w:val="24"/>
              </w:rPr>
              <w:t>F</w:t>
            </w:r>
            <w:r w:rsidR="009A42BA" w:rsidRPr="000438F6">
              <w:rPr>
                <w:rFonts w:ascii="Calibri" w:hAnsi="Calibri" w:cs="Calibri"/>
                <w:sz w:val="24"/>
                <w:szCs w:val="24"/>
              </w:rPr>
              <w:t>eedback from quarterly site visits/training session</w:t>
            </w:r>
          </w:p>
          <w:p w14:paraId="69841E47" w14:textId="35BB296F" w:rsidR="001A5B82" w:rsidRPr="000438F6" w:rsidRDefault="009A42BA" w:rsidP="00B03D86">
            <w:pPr>
              <w:pStyle w:val="TableParagraph"/>
              <w:numPr>
                <w:ilvl w:val="0"/>
                <w:numId w:val="38"/>
              </w:numPr>
              <w:ind w:left="288" w:hanging="187"/>
              <w:rPr>
                <w:rFonts w:ascii="Calibri" w:hAnsi="Calibri" w:cs="Calibri"/>
                <w:sz w:val="24"/>
                <w:szCs w:val="24"/>
              </w:rPr>
            </w:pPr>
            <w:r w:rsidRPr="000438F6">
              <w:rPr>
                <w:rFonts w:ascii="Calibri" w:hAnsi="Calibri" w:cs="Calibri"/>
                <w:sz w:val="24"/>
                <w:szCs w:val="24"/>
              </w:rPr>
              <w:t>Feedback from instances in which outreach librarian/project manager provided services remotely</w:t>
            </w:r>
          </w:p>
          <w:p w14:paraId="5E74722F" w14:textId="7283D0F4" w:rsidR="001A5B82" w:rsidRPr="000438F6" w:rsidRDefault="001A5B82" w:rsidP="00B03D86">
            <w:pPr>
              <w:pStyle w:val="TableParagraph"/>
              <w:numPr>
                <w:ilvl w:val="0"/>
                <w:numId w:val="38"/>
              </w:numPr>
              <w:ind w:left="288" w:hanging="187"/>
              <w:rPr>
                <w:rFonts w:ascii="Calibri" w:hAnsi="Calibri" w:cs="Calibri"/>
                <w:sz w:val="24"/>
                <w:szCs w:val="24"/>
              </w:rPr>
            </w:pPr>
            <w:r w:rsidRPr="000438F6">
              <w:rPr>
                <w:rFonts w:ascii="Calibri" w:hAnsi="Calibri" w:cs="Calibri"/>
                <w:sz w:val="24"/>
                <w:szCs w:val="24"/>
              </w:rPr>
              <w:t>Sustainability plan</w:t>
            </w:r>
          </w:p>
        </w:tc>
        <w:tc>
          <w:tcPr>
            <w:tcW w:w="2880" w:type="dxa"/>
            <w:tcBorders>
              <w:top w:val="single" w:sz="4" w:space="0" w:color="000000"/>
              <w:left w:val="single" w:sz="4" w:space="0" w:color="000000"/>
              <w:bottom w:val="single" w:sz="4" w:space="0" w:color="000000"/>
              <w:right w:val="single" w:sz="4" w:space="0" w:color="000000"/>
            </w:tcBorders>
            <w:hideMark/>
          </w:tcPr>
          <w:p w14:paraId="16CD622E" w14:textId="13EB1D35" w:rsidR="009A42BA" w:rsidRPr="000438F6" w:rsidRDefault="009A42BA" w:rsidP="00B03D86">
            <w:pPr>
              <w:pStyle w:val="TableParagraph"/>
              <w:ind w:left="101" w:right="144"/>
              <w:rPr>
                <w:rFonts w:ascii="Calibri" w:hAnsi="Calibri" w:cs="Calibri"/>
                <w:sz w:val="24"/>
                <w:szCs w:val="24"/>
              </w:rPr>
            </w:pPr>
            <w:r w:rsidRPr="000438F6">
              <w:rPr>
                <w:rFonts w:ascii="Calibri" w:hAnsi="Calibri" w:cs="Calibri"/>
                <w:sz w:val="24"/>
                <w:szCs w:val="24"/>
              </w:rPr>
              <w:t>Continuation of Bright Country Healthcare Library Services project across this rural 4-hospital affiliation into the future.</w:t>
            </w:r>
          </w:p>
        </w:tc>
      </w:tr>
    </w:tbl>
    <w:p w14:paraId="7FB83132" w14:textId="36B576C0" w:rsidR="00570F66" w:rsidRPr="004F4DDA" w:rsidRDefault="00AF7F7D" w:rsidP="008C5DCD">
      <w:pPr>
        <w:spacing w:before="93"/>
        <w:ind w:left="4535"/>
        <w:rPr>
          <w:rFonts w:ascii="Calibri" w:hAnsi="Calibri" w:cs="Calibri"/>
          <w:bCs/>
          <w:sz w:val="24"/>
          <w:szCs w:val="24"/>
        </w:rPr>
      </w:pPr>
      <w:r w:rsidRPr="000438F6">
        <w:rPr>
          <w:rFonts w:ascii="Calibri" w:hAnsi="Calibri" w:cs="Calibri"/>
          <w:b/>
          <w:sz w:val="24"/>
          <w:szCs w:val="24"/>
        </w:rPr>
        <w:t>Project Evaluation - Process Assessment</w:t>
      </w:r>
    </w:p>
    <w:tbl>
      <w:tblPr>
        <w:tblW w:w="129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60"/>
        <w:gridCol w:w="3060"/>
        <w:gridCol w:w="3060"/>
        <w:gridCol w:w="2250"/>
        <w:gridCol w:w="1530"/>
      </w:tblGrid>
      <w:tr w:rsidR="00D0587C" w:rsidRPr="000438F6" w14:paraId="0BC65AEC" w14:textId="77777777" w:rsidTr="00B03D86">
        <w:trPr>
          <w:cantSplit/>
          <w:trHeight w:val="449"/>
          <w:tblHeader/>
        </w:trPr>
        <w:tc>
          <w:tcPr>
            <w:tcW w:w="3060" w:type="dxa"/>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14:paraId="339CA1F5" w14:textId="77777777" w:rsidR="00134B47" w:rsidRPr="000438F6" w:rsidRDefault="00134B47" w:rsidP="00A465FB">
            <w:pPr>
              <w:pStyle w:val="TableParagraph"/>
              <w:jc w:val="center"/>
              <w:rPr>
                <w:rFonts w:ascii="Calibri" w:hAnsi="Calibri" w:cs="Calibri"/>
                <w:b/>
                <w:color w:val="FFFFFF" w:themeColor="background1"/>
                <w:sz w:val="24"/>
                <w:szCs w:val="24"/>
              </w:rPr>
            </w:pPr>
            <w:r w:rsidRPr="000438F6">
              <w:rPr>
                <w:rFonts w:ascii="Calibri" w:hAnsi="Calibri" w:cs="Calibri"/>
                <w:b/>
                <w:color w:val="FFFFFF" w:themeColor="background1"/>
                <w:sz w:val="24"/>
                <w:szCs w:val="24"/>
              </w:rPr>
              <w:t>Process Questions</w:t>
            </w:r>
          </w:p>
        </w:tc>
        <w:tc>
          <w:tcPr>
            <w:tcW w:w="3060" w:type="dxa"/>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14:paraId="1AFE047B" w14:textId="77777777" w:rsidR="00134B47" w:rsidRPr="000438F6" w:rsidRDefault="00134B47" w:rsidP="00A465FB">
            <w:pPr>
              <w:pStyle w:val="TableParagraph"/>
              <w:jc w:val="center"/>
              <w:rPr>
                <w:rFonts w:ascii="Calibri" w:hAnsi="Calibri" w:cs="Calibri"/>
                <w:b/>
                <w:color w:val="FFFFFF" w:themeColor="background1"/>
                <w:sz w:val="24"/>
                <w:szCs w:val="24"/>
              </w:rPr>
            </w:pPr>
            <w:r w:rsidRPr="000438F6">
              <w:rPr>
                <w:rFonts w:ascii="Calibri" w:hAnsi="Calibri" w:cs="Calibri"/>
                <w:b/>
                <w:color w:val="FFFFFF" w:themeColor="background1"/>
                <w:sz w:val="24"/>
                <w:szCs w:val="24"/>
              </w:rPr>
              <w:t>Information to collect</w:t>
            </w:r>
          </w:p>
        </w:tc>
        <w:tc>
          <w:tcPr>
            <w:tcW w:w="3060" w:type="dxa"/>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14:paraId="1DFE994F" w14:textId="77777777" w:rsidR="00134B47" w:rsidRPr="000438F6" w:rsidRDefault="00134B47" w:rsidP="00A465FB">
            <w:pPr>
              <w:pStyle w:val="TableParagraph"/>
              <w:jc w:val="center"/>
              <w:rPr>
                <w:rFonts w:ascii="Calibri" w:hAnsi="Calibri" w:cs="Calibri"/>
                <w:b/>
                <w:color w:val="FFFFFF" w:themeColor="background1"/>
                <w:sz w:val="24"/>
                <w:szCs w:val="24"/>
              </w:rPr>
            </w:pPr>
            <w:r w:rsidRPr="000438F6">
              <w:rPr>
                <w:rFonts w:ascii="Calibri" w:hAnsi="Calibri" w:cs="Calibri"/>
                <w:b/>
                <w:color w:val="FFFFFF" w:themeColor="background1"/>
                <w:sz w:val="24"/>
                <w:szCs w:val="24"/>
              </w:rPr>
              <w:t>Methods / Tools</w:t>
            </w:r>
          </w:p>
        </w:tc>
        <w:tc>
          <w:tcPr>
            <w:tcW w:w="2250" w:type="dxa"/>
            <w:tcBorders>
              <w:top w:val="single" w:sz="4" w:space="0" w:color="000000"/>
              <w:left w:val="single" w:sz="4" w:space="0" w:color="000000"/>
              <w:bottom w:val="single" w:sz="4" w:space="0" w:color="000000"/>
              <w:right w:val="single" w:sz="4" w:space="0" w:color="000000"/>
            </w:tcBorders>
            <w:shd w:val="clear" w:color="auto" w:fill="000000" w:themeFill="text1"/>
            <w:vAlign w:val="center"/>
          </w:tcPr>
          <w:p w14:paraId="4B4C2F22" w14:textId="77777777" w:rsidR="00134B47" w:rsidRPr="000438F6" w:rsidRDefault="00134B47" w:rsidP="00A465FB">
            <w:pPr>
              <w:pStyle w:val="TableParagraph"/>
              <w:jc w:val="center"/>
              <w:rPr>
                <w:rFonts w:ascii="Calibri" w:hAnsi="Calibri" w:cs="Calibri"/>
                <w:b/>
                <w:color w:val="FFFFFF" w:themeColor="background1"/>
                <w:sz w:val="24"/>
                <w:szCs w:val="24"/>
              </w:rPr>
            </w:pPr>
            <w:r w:rsidRPr="000438F6">
              <w:rPr>
                <w:rFonts w:ascii="Calibri" w:hAnsi="Calibri" w:cs="Calibri"/>
                <w:b/>
                <w:color w:val="FFFFFF" w:themeColor="background1"/>
                <w:sz w:val="24"/>
                <w:szCs w:val="24"/>
              </w:rPr>
              <w:t>Responsibility</w:t>
            </w:r>
          </w:p>
        </w:tc>
        <w:tc>
          <w:tcPr>
            <w:tcW w:w="1530" w:type="dxa"/>
            <w:tcBorders>
              <w:top w:val="single" w:sz="4" w:space="0" w:color="000000"/>
              <w:left w:val="single" w:sz="4" w:space="0" w:color="000000"/>
              <w:bottom w:val="single" w:sz="4" w:space="0" w:color="000000"/>
              <w:right w:val="single" w:sz="4" w:space="0" w:color="000000"/>
            </w:tcBorders>
            <w:shd w:val="clear" w:color="auto" w:fill="000000" w:themeFill="text1"/>
            <w:vAlign w:val="center"/>
          </w:tcPr>
          <w:p w14:paraId="44B91779" w14:textId="77777777" w:rsidR="00134B47" w:rsidRPr="000438F6" w:rsidRDefault="00134B47" w:rsidP="00A465FB">
            <w:pPr>
              <w:pStyle w:val="TableParagraph"/>
              <w:jc w:val="center"/>
              <w:rPr>
                <w:rFonts w:ascii="Calibri" w:hAnsi="Calibri" w:cs="Calibri"/>
                <w:b/>
                <w:color w:val="FFFFFF" w:themeColor="background1"/>
                <w:sz w:val="24"/>
                <w:szCs w:val="24"/>
              </w:rPr>
            </w:pPr>
            <w:r w:rsidRPr="000438F6">
              <w:rPr>
                <w:rFonts w:ascii="Calibri" w:hAnsi="Calibri" w:cs="Calibri"/>
                <w:b/>
                <w:color w:val="FFFFFF" w:themeColor="background1"/>
                <w:sz w:val="24"/>
                <w:szCs w:val="24"/>
              </w:rPr>
              <w:t>Timeline</w:t>
            </w:r>
          </w:p>
        </w:tc>
      </w:tr>
      <w:tr w:rsidR="00D0587C" w:rsidRPr="000438F6" w14:paraId="6DE312CD" w14:textId="77777777" w:rsidTr="00B03D86">
        <w:trPr>
          <w:cantSplit/>
          <w:trHeight w:val="1043"/>
        </w:trPr>
        <w:tc>
          <w:tcPr>
            <w:tcW w:w="3060" w:type="dxa"/>
            <w:tcBorders>
              <w:top w:val="single" w:sz="4" w:space="0" w:color="000000"/>
              <w:left w:val="single" w:sz="4" w:space="0" w:color="000000"/>
              <w:bottom w:val="single" w:sz="4" w:space="0" w:color="000000"/>
              <w:right w:val="single" w:sz="4" w:space="0" w:color="000000"/>
            </w:tcBorders>
            <w:hideMark/>
          </w:tcPr>
          <w:p w14:paraId="539ABAAB" w14:textId="48D0FC4C" w:rsidR="00134B47" w:rsidRPr="000438F6" w:rsidRDefault="00134B47" w:rsidP="00B03D86">
            <w:pPr>
              <w:pStyle w:val="TableParagraph"/>
              <w:ind w:left="288" w:hanging="187"/>
              <w:rPr>
                <w:rFonts w:ascii="Calibri" w:hAnsi="Calibri" w:cs="Calibri"/>
                <w:sz w:val="24"/>
                <w:szCs w:val="24"/>
              </w:rPr>
            </w:pPr>
            <w:r w:rsidRPr="000438F6">
              <w:rPr>
                <w:rFonts w:ascii="Calibri" w:hAnsi="Calibri" w:cs="Calibri"/>
                <w:sz w:val="24"/>
                <w:szCs w:val="24"/>
              </w:rPr>
              <w:t>1</w:t>
            </w:r>
            <w:r w:rsidR="004F4DDA">
              <w:rPr>
                <w:rFonts w:ascii="Calibri" w:hAnsi="Calibri" w:cs="Calibri"/>
                <w:sz w:val="24"/>
                <w:szCs w:val="24"/>
              </w:rPr>
              <w:t xml:space="preserve"> </w:t>
            </w:r>
            <w:r w:rsidRPr="000438F6">
              <w:rPr>
                <w:rFonts w:ascii="Calibri" w:hAnsi="Calibri" w:cs="Calibri"/>
                <w:sz w:val="24"/>
                <w:szCs w:val="24"/>
              </w:rPr>
              <w:t>To what extent was the project implemented as planned?</w:t>
            </w:r>
          </w:p>
        </w:tc>
        <w:tc>
          <w:tcPr>
            <w:tcW w:w="3060" w:type="dxa"/>
            <w:tcBorders>
              <w:top w:val="single" w:sz="4" w:space="0" w:color="000000"/>
              <w:left w:val="single" w:sz="4" w:space="0" w:color="000000"/>
              <w:bottom w:val="single" w:sz="4" w:space="0" w:color="000000"/>
              <w:right w:val="single" w:sz="4" w:space="0" w:color="000000"/>
            </w:tcBorders>
            <w:hideMark/>
          </w:tcPr>
          <w:p w14:paraId="71F80F08" w14:textId="77777777" w:rsidR="00134B47" w:rsidRPr="000438F6" w:rsidRDefault="00134B47" w:rsidP="00B03D86">
            <w:pPr>
              <w:pStyle w:val="TableParagraph"/>
              <w:numPr>
                <w:ilvl w:val="0"/>
                <w:numId w:val="13"/>
              </w:numPr>
              <w:tabs>
                <w:tab w:val="left" w:pos="276"/>
              </w:tabs>
              <w:ind w:left="288" w:hanging="187"/>
              <w:rPr>
                <w:rFonts w:ascii="Calibri" w:hAnsi="Calibri" w:cs="Calibri"/>
                <w:sz w:val="24"/>
                <w:szCs w:val="24"/>
              </w:rPr>
            </w:pPr>
            <w:r w:rsidRPr="000438F6">
              <w:rPr>
                <w:rFonts w:ascii="Calibri" w:hAnsi="Calibri" w:cs="Calibri"/>
                <w:sz w:val="24"/>
                <w:szCs w:val="24"/>
              </w:rPr>
              <w:t>How well did the outreach sites cooperate in following the</w:t>
            </w:r>
            <w:r w:rsidRPr="000438F6">
              <w:rPr>
                <w:rFonts w:ascii="Calibri" w:hAnsi="Calibri" w:cs="Calibri"/>
                <w:spacing w:val="-1"/>
                <w:sz w:val="24"/>
                <w:szCs w:val="24"/>
              </w:rPr>
              <w:t xml:space="preserve"> </w:t>
            </w:r>
            <w:r w:rsidRPr="000438F6">
              <w:rPr>
                <w:rFonts w:ascii="Calibri" w:hAnsi="Calibri" w:cs="Calibri"/>
                <w:sz w:val="24"/>
                <w:szCs w:val="24"/>
              </w:rPr>
              <w:t>plan?</w:t>
            </w:r>
          </w:p>
          <w:p w14:paraId="546588BC" w14:textId="77777777" w:rsidR="00134B47" w:rsidRPr="000438F6" w:rsidRDefault="00134B47" w:rsidP="00B03D86">
            <w:pPr>
              <w:pStyle w:val="TableParagraph"/>
              <w:numPr>
                <w:ilvl w:val="0"/>
                <w:numId w:val="13"/>
              </w:numPr>
              <w:tabs>
                <w:tab w:val="left" w:pos="276"/>
              </w:tabs>
              <w:spacing w:before="14"/>
              <w:ind w:left="288" w:hanging="187"/>
              <w:rPr>
                <w:rFonts w:ascii="Calibri" w:hAnsi="Calibri" w:cs="Calibri"/>
                <w:sz w:val="24"/>
                <w:szCs w:val="24"/>
              </w:rPr>
            </w:pPr>
            <w:r w:rsidRPr="000438F6">
              <w:rPr>
                <w:rFonts w:ascii="Calibri" w:hAnsi="Calibri" w:cs="Calibri"/>
                <w:sz w:val="24"/>
                <w:szCs w:val="24"/>
              </w:rPr>
              <w:t xml:space="preserve">What factors increased or decreased </w:t>
            </w:r>
            <w:r w:rsidRPr="000438F6">
              <w:rPr>
                <w:rFonts w:ascii="Calibri" w:hAnsi="Calibri" w:cs="Calibri"/>
                <w:spacing w:val="-4"/>
                <w:sz w:val="24"/>
                <w:szCs w:val="24"/>
              </w:rPr>
              <w:t xml:space="preserve">the </w:t>
            </w:r>
            <w:r w:rsidRPr="000438F6">
              <w:rPr>
                <w:rFonts w:ascii="Calibri" w:hAnsi="Calibri" w:cs="Calibri"/>
                <w:sz w:val="24"/>
                <w:szCs w:val="24"/>
              </w:rPr>
              <w:t>quality of delivery?</w:t>
            </w:r>
          </w:p>
        </w:tc>
        <w:tc>
          <w:tcPr>
            <w:tcW w:w="3060" w:type="dxa"/>
            <w:tcBorders>
              <w:top w:val="single" w:sz="4" w:space="0" w:color="000000"/>
              <w:left w:val="single" w:sz="4" w:space="0" w:color="000000"/>
              <w:bottom w:val="single" w:sz="4" w:space="0" w:color="000000"/>
              <w:right w:val="single" w:sz="4" w:space="0" w:color="000000"/>
            </w:tcBorders>
            <w:hideMark/>
          </w:tcPr>
          <w:p w14:paraId="445B5F97" w14:textId="17CCCC6C" w:rsidR="00134B47" w:rsidRPr="000438F6" w:rsidRDefault="00134B47" w:rsidP="00B03D86">
            <w:pPr>
              <w:pStyle w:val="TableParagraph"/>
              <w:numPr>
                <w:ilvl w:val="0"/>
                <w:numId w:val="33"/>
              </w:numPr>
              <w:ind w:left="288" w:right="97" w:hanging="187"/>
              <w:rPr>
                <w:rFonts w:ascii="Calibri" w:hAnsi="Calibri" w:cs="Calibri"/>
                <w:sz w:val="24"/>
                <w:szCs w:val="24"/>
              </w:rPr>
            </w:pPr>
            <w:r w:rsidRPr="000438F6">
              <w:rPr>
                <w:rFonts w:ascii="Calibri" w:hAnsi="Calibri" w:cs="Calibri"/>
                <w:sz w:val="24"/>
                <w:szCs w:val="24"/>
              </w:rPr>
              <w:t>Qualitative reporting to answer all questions</w:t>
            </w:r>
          </w:p>
          <w:p w14:paraId="006EF48F" w14:textId="277C9F97" w:rsidR="00134B47" w:rsidRPr="000438F6" w:rsidRDefault="00134B47" w:rsidP="00B03D86">
            <w:pPr>
              <w:pStyle w:val="TableParagraph"/>
              <w:numPr>
                <w:ilvl w:val="0"/>
                <w:numId w:val="33"/>
              </w:numPr>
              <w:ind w:left="288" w:right="97" w:hanging="187"/>
              <w:rPr>
                <w:rFonts w:ascii="Calibri" w:hAnsi="Calibri" w:cs="Calibri"/>
                <w:sz w:val="24"/>
                <w:szCs w:val="24"/>
              </w:rPr>
            </w:pPr>
            <w:r w:rsidRPr="000438F6">
              <w:rPr>
                <w:rFonts w:ascii="Calibri" w:hAnsi="Calibri" w:cs="Calibri"/>
                <w:sz w:val="24"/>
                <w:szCs w:val="24"/>
              </w:rPr>
              <w:t>Fidelity Checklist</w:t>
            </w:r>
          </w:p>
        </w:tc>
        <w:tc>
          <w:tcPr>
            <w:tcW w:w="2250" w:type="dxa"/>
            <w:tcBorders>
              <w:top w:val="single" w:sz="4" w:space="0" w:color="000000"/>
              <w:left w:val="single" w:sz="4" w:space="0" w:color="000000"/>
              <w:bottom w:val="single" w:sz="4" w:space="0" w:color="000000"/>
              <w:right w:val="single" w:sz="4" w:space="0" w:color="000000"/>
            </w:tcBorders>
          </w:tcPr>
          <w:p w14:paraId="3BA8B71D" w14:textId="77777777" w:rsidR="00134B47" w:rsidRPr="000438F6" w:rsidRDefault="00134B47" w:rsidP="00B03D86">
            <w:pPr>
              <w:pStyle w:val="TableParagraph"/>
              <w:ind w:left="288" w:right="97" w:hanging="187"/>
              <w:rPr>
                <w:rFonts w:ascii="Calibri" w:hAnsi="Calibri" w:cs="Calibri"/>
                <w:sz w:val="24"/>
                <w:szCs w:val="24"/>
              </w:rPr>
            </w:pPr>
            <w:r w:rsidRPr="000438F6">
              <w:rPr>
                <w:rFonts w:ascii="Calibri" w:hAnsi="Calibri" w:cs="Calibri"/>
                <w:sz w:val="24"/>
                <w:szCs w:val="24"/>
              </w:rPr>
              <w:t>Project Manager</w:t>
            </w:r>
          </w:p>
        </w:tc>
        <w:tc>
          <w:tcPr>
            <w:tcW w:w="1530" w:type="dxa"/>
            <w:tcBorders>
              <w:top w:val="single" w:sz="4" w:space="0" w:color="000000"/>
              <w:left w:val="single" w:sz="4" w:space="0" w:color="000000"/>
              <w:bottom w:val="single" w:sz="4" w:space="0" w:color="000000"/>
              <w:right w:val="single" w:sz="4" w:space="0" w:color="000000"/>
            </w:tcBorders>
          </w:tcPr>
          <w:p w14:paraId="5285B0F9" w14:textId="13041128" w:rsidR="00134B47" w:rsidRPr="000438F6" w:rsidRDefault="00D0587C" w:rsidP="00B03D86">
            <w:pPr>
              <w:pStyle w:val="TableParagraph"/>
              <w:ind w:left="101"/>
              <w:rPr>
                <w:rFonts w:ascii="Calibri" w:hAnsi="Calibri" w:cs="Calibri"/>
                <w:sz w:val="24"/>
                <w:szCs w:val="24"/>
              </w:rPr>
            </w:pPr>
            <w:r w:rsidRPr="000438F6">
              <w:rPr>
                <w:rFonts w:ascii="Calibri" w:hAnsi="Calibri" w:cs="Calibri"/>
                <w:sz w:val="24"/>
                <w:szCs w:val="24"/>
              </w:rPr>
              <w:t>Quarterly updates</w:t>
            </w:r>
          </w:p>
        </w:tc>
      </w:tr>
      <w:tr w:rsidR="00D0587C" w:rsidRPr="000438F6" w14:paraId="725A2ABF" w14:textId="77777777" w:rsidTr="00B03D86">
        <w:trPr>
          <w:cantSplit/>
          <w:trHeight w:val="1563"/>
        </w:trPr>
        <w:tc>
          <w:tcPr>
            <w:tcW w:w="3060" w:type="dxa"/>
            <w:tcBorders>
              <w:top w:val="single" w:sz="4" w:space="0" w:color="000000"/>
              <w:left w:val="single" w:sz="4" w:space="0" w:color="000000"/>
              <w:bottom w:val="single" w:sz="4" w:space="0" w:color="000000"/>
              <w:right w:val="single" w:sz="4" w:space="0" w:color="000000"/>
            </w:tcBorders>
            <w:hideMark/>
          </w:tcPr>
          <w:p w14:paraId="3B553437" w14:textId="6726038D" w:rsidR="00134B47" w:rsidRPr="000438F6" w:rsidRDefault="00134B47" w:rsidP="00B03D86">
            <w:pPr>
              <w:pStyle w:val="TableParagraph"/>
              <w:ind w:left="288" w:hanging="187"/>
              <w:rPr>
                <w:rFonts w:ascii="Calibri" w:hAnsi="Calibri" w:cs="Calibri"/>
                <w:sz w:val="24"/>
                <w:szCs w:val="24"/>
              </w:rPr>
            </w:pPr>
            <w:r w:rsidRPr="000438F6">
              <w:rPr>
                <w:rFonts w:ascii="Calibri" w:hAnsi="Calibri" w:cs="Calibri"/>
                <w:sz w:val="24"/>
                <w:szCs w:val="24"/>
              </w:rPr>
              <w:t>2</w:t>
            </w:r>
            <w:r w:rsidR="004F4DDA">
              <w:rPr>
                <w:rFonts w:ascii="Calibri" w:hAnsi="Calibri" w:cs="Calibri"/>
                <w:sz w:val="24"/>
                <w:szCs w:val="24"/>
              </w:rPr>
              <w:t xml:space="preserve"> </w:t>
            </w:r>
            <w:r w:rsidRPr="000438F6">
              <w:rPr>
                <w:rFonts w:ascii="Calibri" w:hAnsi="Calibri" w:cs="Calibri"/>
                <w:sz w:val="24"/>
                <w:szCs w:val="24"/>
              </w:rPr>
              <w:t>To what extent were specific activities conducted as planned?</w:t>
            </w:r>
          </w:p>
        </w:tc>
        <w:tc>
          <w:tcPr>
            <w:tcW w:w="3060" w:type="dxa"/>
            <w:tcBorders>
              <w:top w:val="single" w:sz="4" w:space="0" w:color="000000"/>
              <w:left w:val="single" w:sz="4" w:space="0" w:color="000000"/>
              <w:bottom w:val="single" w:sz="4" w:space="0" w:color="000000"/>
              <w:right w:val="single" w:sz="4" w:space="0" w:color="000000"/>
            </w:tcBorders>
            <w:hideMark/>
          </w:tcPr>
          <w:p w14:paraId="4EC0F1A1" w14:textId="77777777" w:rsidR="00134B47" w:rsidRPr="000438F6" w:rsidRDefault="00134B47" w:rsidP="00B03D86">
            <w:pPr>
              <w:pStyle w:val="TableParagraph"/>
              <w:numPr>
                <w:ilvl w:val="0"/>
                <w:numId w:val="14"/>
              </w:numPr>
              <w:tabs>
                <w:tab w:val="left" w:pos="276"/>
              </w:tabs>
              <w:ind w:left="288" w:hanging="187"/>
              <w:rPr>
                <w:rFonts w:ascii="Calibri" w:hAnsi="Calibri" w:cs="Calibri"/>
                <w:sz w:val="24"/>
                <w:szCs w:val="24"/>
              </w:rPr>
            </w:pPr>
            <w:r w:rsidRPr="000438F6">
              <w:rPr>
                <w:rFonts w:ascii="Calibri" w:hAnsi="Calibri" w:cs="Calibri"/>
                <w:sz w:val="24"/>
                <w:szCs w:val="24"/>
              </w:rPr>
              <w:t>Review Project Timeline to determine if activities followed the</w:t>
            </w:r>
            <w:r w:rsidRPr="000438F6">
              <w:rPr>
                <w:rFonts w:ascii="Calibri" w:hAnsi="Calibri" w:cs="Calibri"/>
                <w:spacing w:val="-1"/>
                <w:sz w:val="24"/>
                <w:szCs w:val="24"/>
              </w:rPr>
              <w:t xml:space="preserve"> </w:t>
            </w:r>
            <w:r w:rsidRPr="000438F6">
              <w:rPr>
                <w:rFonts w:ascii="Calibri" w:hAnsi="Calibri" w:cs="Calibri"/>
                <w:sz w:val="24"/>
                <w:szCs w:val="24"/>
              </w:rPr>
              <w:t>timeline</w:t>
            </w:r>
          </w:p>
        </w:tc>
        <w:tc>
          <w:tcPr>
            <w:tcW w:w="3060" w:type="dxa"/>
            <w:tcBorders>
              <w:top w:val="single" w:sz="4" w:space="0" w:color="000000"/>
              <w:left w:val="single" w:sz="4" w:space="0" w:color="000000"/>
              <w:bottom w:val="single" w:sz="4" w:space="0" w:color="000000"/>
              <w:right w:val="single" w:sz="4" w:space="0" w:color="000000"/>
            </w:tcBorders>
            <w:hideMark/>
          </w:tcPr>
          <w:p w14:paraId="0B8A0DA1" w14:textId="4CC72492" w:rsidR="00134B47" w:rsidRPr="000438F6" w:rsidRDefault="00134B47" w:rsidP="00B03D86">
            <w:pPr>
              <w:pStyle w:val="TableParagraph"/>
              <w:numPr>
                <w:ilvl w:val="0"/>
                <w:numId w:val="39"/>
              </w:numPr>
              <w:tabs>
                <w:tab w:val="left" w:pos="264"/>
              </w:tabs>
              <w:ind w:left="288" w:right="315" w:hanging="187"/>
              <w:rPr>
                <w:rFonts w:ascii="Calibri" w:hAnsi="Calibri" w:cs="Calibri"/>
                <w:sz w:val="24"/>
                <w:szCs w:val="24"/>
              </w:rPr>
            </w:pPr>
            <w:r w:rsidRPr="000438F6">
              <w:rPr>
                <w:rFonts w:ascii="Calibri" w:hAnsi="Calibri" w:cs="Calibri"/>
                <w:sz w:val="24"/>
                <w:szCs w:val="24"/>
              </w:rPr>
              <w:t>Project timeline review to compare activities completed with planned activities</w:t>
            </w:r>
          </w:p>
          <w:p w14:paraId="4A399B20" w14:textId="0ED2DB78" w:rsidR="00134B47" w:rsidRPr="000438F6" w:rsidRDefault="00134B47" w:rsidP="00B03D86">
            <w:pPr>
              <w:pStyle w:val="TableParagraph"/>
              <w:numPr>
                <w:ilvl w:val="0"/>
                <w:numId w:val="39"/>
              </w:numPr>
              <w:tabs>
                <w:tab w:val="left" w:pos="264"/>
              </w:tabs>
              <w:ind w:left="288" w:right="315" w:hanging="187"/>
              <w:rPr>
                <w:rFonts w:ascii="Calibri" w:hAnsi="Calibri" w:cs="Calibri"/>
                <w:sz w:val="24"/>
                <w:szCs w:val="24"/>
              </w:rPr>
            </w:pPr>
            <w:r w:rsidRPr="000438F6">
              <w:rPr>
                <w:rFonts w:ascii="Calibri" w:hAnsi="Calibri" w:cs="Calibri"/>
                <w:sz w:val="24"/>
                <w:szCs w:val="24"/>
              </w:rPr>
              <w:t xml:space="preserve">Note variances in following the </w:t>
            </w:r>
            <w:r w:rsidRPr="000438F6">
              <w:rPr>
                <w:rFonts w:ascii="Calibri" w:hAnsi="Calibri" w:cs="Calibri"/>
                <w:spacing w:val="-3"/>
                <w:sz w:val="24"/>
                <w:szCs w:val="24"/>
              </w:rPr>
              <w:t xml:space="preserve">timeline, </w:t>
            </w:r>
            <w:r w:rsidRPr="000438F6">
              <w:rPr>
                <w:rFonts w:ascii="Calibri" w:hAnsi="Calibri" w:cs="Calibri"/>
                <w:sz w:val="24"/>
                <w:szCs w:val="24"/>
              </w:rPr>
              <w:t>perform an analysis to determine</w:t>
            </w:r>
            <w:r w:rsidRPr="000438F6">
              <w:rPr>
                <w:rFonts w:ascii="Calibri" w:hAnsi="Calibri" w:cs="Calibri"/>
                <w:spacing w:val="-8"/>
                <w:sz w:val="24"/>
                <w:szCs w:val="24"/>
              </w:rPr>
              <w:t xml:space="preserve"> </w:t>
            </w:r>
            <w:r w:rsidRPr="000438F6">
              <w:rPr>
                <w:rFonts w:ascii="Calibri" w:hAnsi="Calibri" w:cs="Calibri"/>
                <w:sz w:val="24"/>
                <w:szCs w:val="24"/>
              </w:rPr>
              <w:t>why</w:t>
            </w:r>
          </w:p>
        </w:tc>
        <w:tc>
          <w:tcPr>
            <w:tcW w:w="2250" w:type="dxa"/>
            <w:tcBorders>
              <w:top w:val="single" w:sz="4" w:space="0" w:color="000000"/>
              <w:left w:val="single" w:sz="4" w:space="0" w:color="000000"/>
              <w:bottom w:val="single" w:sz="4" w:space="0" w:color="000000"/>
              <w:right w:val="single" w:sz="4" w:space="0" w:color="000000"/>
            </w:tcBorders>
          </w:tcPr>
          <w:p w14:paraId="1F00F8F6" w14:textId="76D68898" w:rsidR="00134B47" w:rsidRPr="000438F6" w:rsidRDefault="00134B47" w:rsidP="00B03D86">
            <w:pPr>
              <w:pStyle w:val="TableParagraph"/>
              <w:tabs>
                <w:tab w:val="left" w:pos="264"/>
              </w:tabs>
              <w:ind w:left="288" w:right="513" w:hanging="187"/>
              <w:rPr>
                <w:rFonts w:ascii="Calibri" w:hAnsi="Calibri" w:cs="Calibri"/>
                <w:sz w:val="24"/>
                <w:szCs w:val="24"/>
              </w:rPr>
            </w:pPr>
            <w:r w:rsidRPr="000438F6">
              <w:rPr>
                <w:rFonts w:ascii="Calibri" w:hAnsi="Calibri" w:cs="Calibri"/>
                <w:sz w:val="24"/>
                <w:szCs w:val="24"/>
              </w:rPr>
              <w:t>Project</w:t>
            </w:r>
            <w:r w:rsidR="00D0587C">
              <w:rPr>
                <w:rFonts w:ascii="Calibri" w:hAnsi="Calibri" w:cs="Calibri"/>
                <w:sz w:val="24"/>
                <w:szCs w:val="24"/>
              </w:rPr>
              <w:t xml:space="preserve"> </w:t>
            </w:r>
            <w:r w:rsidRPr="000438F6">
              <w:rPr>
                <w:rFonts w:ascii="Calibri" w:hAnsi="Calibri" w:cs="Calibri"/>
                <w:sz w:val="24"/>
                <w:szCs w:val="24"/>
              </w:rPr>
              <w:t>Manager</w:t>
            </w:r>
          </w:p>
        </w:tc>
        <w:tc>
          <w:tcPr>
            <w:tcW w:w="1530" w:type="dxa"/>
            <w:tcBorders>
              <w:top w:val="single" w:sz="4" w:space="0" w:color="000000"/>
              <w:left w:val="single" w:sz="4" w:space="0" w:color="000000"/>
              <w:bottom w:val="single" w:sz="4" w:space="0" w:color="000000"/>
              <w:right w:val="single" w:sz="4" w:space="0" w:color="000000"/>
            </w:tcBorders>
          </w:tcPr>
          <w:p w14:paraId="035BC326" w14:textId="77777777" w:rsidR="00134B47" w:rsidRPr="000438F6" w:rsidRDefault="00134B47" w:rsidP="00B03D86">
            <w:pPr>
              <w:pStyle w:val="TableParagraph"/>
              <w:tabs>
                <w:tab w:val="left" w:pos="264"/>
              </w:tabs>
              <w:spacing w:before="12"/>
              <w:ind w:left="101"/>
              <w:rPr>
                <w:rFonts w:ascii="Calibri" w:hAnsi="Calibri" w:cs="Calibri"/>
                <w:sz w:val="24"/>
                <w:szCs w:val="24"/>
              </w:rPr>
            </w:pPr>
            <w:r w:rsidRPr="000438F6">
              <w:rPr>
                <w:rFonts w:ascii="Calibri" w:hAnsi="Calibri" w:cs="Calibri"/>
                <w:sz w:val="24"/>
                <w:szCs w:val="24"/>
              </w:rPr>
              <w:t>Quarterly updates</w:t>
            </w:r>
          </w:p>
        </w:tc>
      </w:tr>
      <w:tr w:rsidR="00D0587C" w:rsidRPr="000438F6" w14:paraId="4CC38D84" w14:textId="77777777" w:rsidTr="00B03D86">
        <w:trPr>
          <w:cantSplit/>
          <w:trHeight w:val="1042"/>
        </w:trPr>
        <w:tc>
          <w:tcPr>
            <w:tcW w:w="3060" w:type="dxa"/>
            <w:tcBorders>
              <w:top w:val="single" w:sz="4" w:space="0" w:color="000000"/>
              <w:left w:val="single" w:sz="4" w:space="0" w:color="000000"/>
              <w:bottom w:val="single" w:sz="4" w:space="0" w:color="000000"/>
              <w:right w:val="single" w:sz="4" w:space="0" w:color="000000"/>
            </w:tcBorders>
            <w:hideMark/>
          </w:tcPr>
          <w:p w14:paraId="0826C618" w14:textId="5CF021B8" w:rsidR="00134B47" w:rsidRPr="000438F6" w:rsidRDefault="00134B47" w:rsidP="00B03D86">
            <w:pPr>
              <w:pStyle w:val="TableParagraph"/>
              <w:ind w:left="288" w:hanging="187"/>
              <w:rPr>
                <w:rFonts w:ascii="Calibri" w:hAnsi="Calibri" w:cs="Calibri"/>
                <w:sz w:val="24"/>
                <w:szCs w:val="24"/>
              </w:rPr>
            </w:pPr>
            <w:r w:rsidRPr="000438F6">
              <w:rPr>
                <w:rFonts w:ascii="Calibri" w:hAnsi="Calibri" w:cs="Calibri"/>
                <w:sz w:val="24"/>
                <w:szCs w:val="24"/>
              </w:rPr>
              <w:lastRenderedPageBreak/>
              <w:t>3</w:t>
            </w:r>
            <w:r w:rsidR="004F4DDA">
              <w:rPr>
                <w:rFonts w:ascii="Calibri" w:hAnsi="Calibri" w:cs="Calibri"/>
                <w:sz w:val="24"/>
                <w:szCs w:val="24"/>
              </w:rPr>
              <w:t xml:space="preserve"> </w:t>
            </w:r>
            <w:r w:rsidRPr="000438F6">
              <w:rPr>
                <w:rFonts w:ascii="Calibri" w:hAnsi="Calibri" w:cs="Calibri"/>
                <w:sz w:val="24"/>
                <w:szCs w:val="24"/>
              </w:rPr>
              <w:t>How much activity did the project generate?</w:t>
            </w:r>
          </w:p>
        </w:tc>
        <w:tc>
          <w:tcPr>
            <w:tcW w:w="3060" w:type="dxa"/>
            <w:tcBorders>
              <w:top w:val="single" w:sz="4" w:space="0" w:color="000000"/>
              <w:left w:val="single" w:sz="4" w:space="0" w:color="000000"/>
              <w:bottom w:val="single" w:sz="4" w:space="0" w:color="000000"/>
              <w:right w:val="single" w:sz="4" w:space="0" w:color="000000"/>
            </w:tcBorders>
            <w:hideMark/>
          </w:tcPr>
          <w:p w14:paraId="528A3EFD" w14:textId="77777777" w:rsidR="00134B47" w:rsidRPr="000438F6" w:rsidRDefault="00134B47" w:rsidP="00B03D86">
            <w:pPr>
              <w:pStyle w:val="TableParagraph"/>
              <w:numPr>
                <w:ilvl w:val="0"/>
                <w:numId w:val="16"/>
              </w:numPr>
              <w:tabs>
                <w:tab w:val="left" w:pos="276"/>
              </w:tabs>
              <w:ind w:left="288" w:hanging="187"/>
              <w:rPr>
                <w:rFonts w:ascii="Calibri" w:hAnsi="Calibri" w:cs="Calibri"/>
                <w:sz w:val="24"/>
                <w:szCs w:val="24"/>
              </w:rPr>
            </w:pPr>
            <w:r w:rsidRPr="000438F6">
              <w:rPr>
                <w:rFonts w:ascii="Calibri" w:hAnsi="Calibri" w:cs="Calibri"/>
                <w:sz w:val="24"/>
                <w:szCs w:val="24"/>
              </w:rPr>
              <w:t>How many health professionals attended the training</w:t>
            </w:r>
            <w:r w:rsidRPr="000438F6">
              <w:rPr>
                <w:rFonts w:ascii="Calibri" w:hAnsi="Calibri" w:cs="Calibri"/>
                <w:spacing w:val="-1"/>
                <w:sz w:val="24"/>
                <w:szCs w:val="24"/>
              </w:rPr>
              <w:t xml:space="preserve"> </w:t>
            </w:r>
            <w:r w:rsidRPr="000438F6">
              <w:rPr>
                <w:rFonts w:ascii="Calibri" w:hAnsi="Calibri" w:cs="Calibri"/>
                <w:sz w:val="24"/>
                <w:szCs w:val="24"/>
              </w:rPr>
              <w:t>sessions?</w:t>
            </w:r>
          </w:p>
          <w:p w14:paraId="1C9F5990" w14:textId="77777777" w:rsidR="00134B47" w:rsidRPr="000438F6" w:rsidRDefault="00134B47" w:rsidP="00B03D86">
            <w:pPr>
              <w:pStyle w:val="TableParagraph"/>
              <w:numPr>
                <w:ilvl w:val="0"/>
                <w:numId w:val="16"/>
              </w:numPr>
              <w:tabs>
                <w:tab w:val="left" w:pos="276"/>
              </w:tabs>
              <w:spacing w:before="13"/>
              <w:ind w:left="288" w:hanging="187"/>
              <w:rPr>
                <w:rFonts w:ascii="Calibri" w:hAnsi="Calibri" w:cs="Calibri"/>
                <w:sz w:val="24"/>
                <w:szCs w:val="24"/>
              </w:rPr>
            </w:pPr>
            <w:r w:rsidRPr="000438F6">
              <w:rPr>
                <w:rFonts w:ascii="Calibri" w:hAnsi="Calibri" w:cs="Calibri"/>
                <w:sz w:val="24"/>
                <w:szCs w:val="24"/>
              </w:rPr>
              <w:t>How many times did staff from outreach sites contact the LRH library</w:t>
            </w:r>
            <w:r w:rsidRPr="000438F6">
              <w:rPr>
                <w:rFonts w:ascii="Calibri" w:hAnsi="Calibri" w:cs="Calibri"/>
                <w:spacing w:val="-3"/>
                <w:sz w:val="24"/>
                <w:szCs w:val="24"/>
              </w:rPr>
              <w:t xml:space="preserve"> </w:t>
            </w:r>
            <w:r w:rsidRPr="000438F6">
              <w:rPr>
                <w:rFonts w:ascii="Calibri" w:hAnsi="Calibri" w:cs="Calibri"/>
                <w:sz w:val="24"/>
                <w:szCs w:val="24"/>
              </w:rPr>
              <w:t>staff?</w:t>
            </w:r>
          </w:p>
        </w:tc>
        <w:tc>
          <w:tcPr>
            <w:tcW w:w="3060" w:type="dxa"/>
            <w:tcBorders>
              <w:top w:val="single" w:sz="4" w:space="0" w:color="000000"/>
              <w:left w:val="single" w:sz="4" w:space="0" w:color="000000"/>
              <w:bottom w:val="single" w:sz="4" w:space="0" w:color="000000"/>
              <w:right w:val="single" w:sz="4" w:space="0" w:color="000000"/>
            </w:tcBorders>
          </w:tcPr>
          <w:p w14:paraId="12A17B8F" w14:textId="371C5F2C" w:rsidR="00134B47" w:rsidRPr="000438F6" w:rsidRDefault="00134B47" w:rsidP="00B03D86">
            <w:pPr>
              <w:pStyle w:val="TableParagraph"/>
              <w:numPr>
                <w:ilvl w:val="0"/>
                <w:numId w:val="16"/>
              </w:numPr>
              <w:tabs>
                <w:tab w:val="left" w:pos="264"/>
              </w:tabs>
              <w:ind w:left="288" w:hanging="187"/>
              <w:rPr>
                <w:rFonts w:ascii="Calibri" w:hAnsi="Calibri" w:cs="Calibri"/>
                <w:sz w:val="24"/>
                <w:szCs w:val="24"/>
              </w:rPr>
            </w:pPr>
            <w:r w:rsidRPr="000438F6">
              <w:rPr>
                <w:rFonts w:ascii="Calibri" w:hAnsi="Calibri" w:cs="Calibri"/>
                <w:sz w:val="24"/>
                <w:szCs w:val="24"/>
              </w:rPr>
              <w:t>Attendance counts for training</w:t>
            </w:r>
            <w:r w:rsidRPr="000438F6">
              <w:rPr>
                <w:rFonts w:ascii="Calibri" w:hAnsi="Calibri" w:cs="Calibri"/>
                <w:spacing w:val="-2"/>
                <w:sz w:val="24"/>
                <w:szCs w:val="24"/>
              </w:rPr>
              <w:t xml:space="preserve"> </w:t>
            </w:r>
            <w:r w:rsidRPr="000438F6">
              <w:rPr>
                <w:rFonts w:ascii="Calibri" w:hAnsi="Calibri" w:cs="Calibri"/>
                <w:sz w:val="24"/>
                <w:szCs w:val="24"/>
              </w:rPr>
              <w:t>sessions from training sign-in sheets or # who logged in</w:t>
            </w:r>
          </w:p>
          <w:p w14:paraId="580DC722" w14:textId="77777777" w:rsidR="00134B47" w:rsidRPr="000438F6" w:rsidRDefault="00134B47" w:rsidP="00B03D86">
            <w:pPr>
              <w:pStyle w:val="TableParagraph"/>
              <w:numPr>
                <w:ilvl w:val="0"/>
                <w:numId w:val="16"/>
              </w:numPr>
              <w:tabs>
                <w:tab w:val="left" w:pos="264"/>
              </w:tabs>
              <w:ind w:left="288" w:hanging="187"/>
              <w:rPr>
                <w:rFonts w:ascii="Calibri" w:hAnsi="Calibri" w:cs="Calibri"/>
                <w:sz w:val="24"/>
                <w:szCs w:val="24"/>
              </w:rPr>
            </w:pPr>
            <w:r w:rsidRPr="000438F6">
              <w:rPr>
                <w:rFonts w:ascii="Calibri" w:hAnsi="Calibri" w:cs="Calibri"/>
                <w:sz w:val="24"/>
                <w:szCs w:val="24"/>
              </w:rPr>
              <w:t>Log of staff contacting LRH for</w:t>
            </w:r>
            <w:r w:rsidRPr="000438F6">
              <w:rPr>
                <w:rFonts w:ascii="Calibri" w:hAnsi="Calibri" w:cs="Calibri"/>
                <w:spacing w:val="-3"/>
                <w:sz w:val="24"/>
                <w:szCs w:val="24"/>
              </w:rPr>
              <w:t xml:space="preserve"> </w:t>
            </w:r>
            <w:r w:rsidRPr="000438F6">
              <w:rPr>
                <w:rFonts w:ascii="Calibri" w:hAnsi="Calibri" w:cs="Calibri"/>
                <w:sz w:val="24"/>
                <w:szCs w:val="24"/>
              </w:rPr>
              <w:t>assistance</w:t>
            </w:r>
          </w:p>
        </w:tc>
        <w:tc>
          <w:tcPr>
            <w:tcW w:w="2250" w:type="dxa"/>
            <w:tcBorders>
              <w:top w:val="single" w:sz="4" w:space="0" w:color="000000"/>
              <w:left w:val="single" w:sz="4" w:space="0" w:color="000000"/>
              <w:bottom w:val="single" w:sz="4" w:space="0" w:color="000000"/>
              <w:right w:val="single" w:sz="4" w:space="0" w:color="000000"/>
            </w:tcBorders>
          </w:tcPr>
          <w:p w14:paraId="239D474F" w14:textId="1E12E501" w:rsidR="00134B47" w:rsidRPr="000438F6" w:rsidRDefault="00134B47" w:rsidP="00B03D86">
            <w:pPr>
              <w:pStyle w:val="TableParagraph"/>
              <w:ind w:left="288" w:hanging="187"/>
              <w:rPr>
                <w:rFonts w:ascii="Calibri" w:hAnsi="Calibri" w:cs="Calibri"/>
                <w:bCs/>
                <w:sz w:val="24"/>
                <w:szCs w:val="24"/>
              </w:rPr>
            </w:pPr>
            <w:r w:rsidRPr="000438F6">
              <w:rPr>
                <w:rFonts w:ascii="Calibri" w:hAnsi="Calibri" w:cs="Calibri"/>
                <w:bCs/>
                <w:sz w:val="24"/>
                <w:szCs w:val="24"/>
              </w:rPr>
              <w:t>Project Manager</w:t>
            </w:r>
          </w:p>
        </w:tc>
        <w:tc>
          <w:tcPr>
            <w:tcW w:w="1530" w:type="dxa"/>
            <w:tcBorders>
              <w:top w:val="single" w:sz="4" w:space="0" w:color="000000"/>
              <w:left w:val="single" w:sz="4" w:space="0" w:color="000000"/>
              <w:bottom w:val="single" w:sz="4" w:space="0" w:color="000000"/>
              <w:right w:val="single" w:sz="4" w:space="0" w:color="000000"/>
            </w:tcBorders>
          </w:tcPr>
          <w:p w14:paraId="45B8D6F8" w14:textId="5F1BAF46" w:rsidR="00D0587C" w:rsidRPr="000438F6" w:rsidRDefault="00134B47" w:rsidP="00B03D86">
            <w:pPr>
              <w:pStyle w:val="TableParagraph"/>
              <w:numPr>
                <w:ilvl w:val="0"/>
                <w:numId w:val="40"/>
              </w:numPr>
              <w:tabs>
                <w:tab w:val="left" w:pos="264"/>
              </w:tabs>
              <w:ind w:left="288" w:hanging="187"/>
              <w:rPr>
                <w:rFonts w:ascii="Calibri" w:hAnsi="Calibri" w:cs="Calibri"/>
                <w:sz w:val="24"/>
                <w:szCs w:val="24"/>
              </w:rPr>
            </w:pPr>
            <w:r w:rsidRPr="000438F6">
              <w:rPr>
                <w:rFonts w:ascii="Calibri" w:hAnsi="Calibri" w:cs="Calibri"/>
                <w:sz w:val="24"/>
                <w:szCs w:val="24"/>
              </w:rPr>
              <w:t>After each training session</w:t>
            </w:r>
          </w:p>
          <w:p w14:paraId="58AF00EE" w14:textId="77777777" w:rsidR="00134B47" w:rsidRPr="000438F6" w:rsidRDefault="00134B47" w:rsidP="00B03D86">
            <w:pPr>
              <w:pStyle w:val="TableParagraph"/>
              <w:numPr>
                <w:ilvl w:val="0"/>
                <w:numId w:val="40"/>
              </w:numPr>
              <w:tabs>
                <w:tab w:val="left" w:pos="264"/>
              </w:tabs>
              <w:ind w:left="288" w:hanging="187"/>
              <w:rPr>
                <w:rFonts w:ascii="Calibri" w:hAnsi="Calibri" w:cs="Calibri"/>
                <w:sz w:val="24"/>
                <w:szCs w:val="24"/>
              </w:rPr>
            </w:pPr>
            <w:r w:rsidRPr="000438F6">
              <w:rPr>
                <w:rFonts w:ascii="Calibri" w:hAnsi="Calibri" w:cs="Calibri"/>
                <w:sz w:val="24"/>
                <w:szCs w:val="24"/>
              </w:rPr>
              <w:t>Review log monthly</w:t>
            </w:r>
          </w:p>
        </w:tc>
      </w:tr>
      <w:tr w:rsidR="00D0587C" w:rsidRPr="000438F6" w14:paraId="08CDE4C1" w14:textId="77777777" w:rsidTr="00B03D86">
        <w:trPr>
          <w:cantSplit/>
          <w:trHeight w:val="789"/>
        </w:trPr>
        <w:tc>
          <w:tcPr>
            <w:tcW w:w="3060" w:type="dxa"/>
            <w:tcBorders>
              <w:top w:val="single" w:sz="4" w:space="0" w:color="000000"/>
              <w:left w:val="single" w:sz="4" w:space="0" w:color="000000"/>
              <w:bottom w:val="single" w:sz="4" w:space="0" w:color="000000"/>
              <w:right w:val="single" w:sz="4" w:space="0" w:color="000000"/>
            </w:tcBorders>
            <w:hideMark/>
          </w:tcPr>
          <w:p w14:paraId="0518DFBE" w14:textId="71A63250" w:rsidR="00134B47" w:rsidRPr="000438F6" w:rsidRDefault="00134B47" w:rsidP="00B03D86">
            <w:pPr>
              <w:pStyle w:val="TableParagraph"/>
              <w:ind w:left="288" w:hanging="187"/>
              <w:rPr>
                <w:rFonts w:ascii="Calibri" w:hAnsi="Calibri" w:cs="Calibri"/>
                <w:sz w:val="24"/>
                <w:szCs w:val="24"/>
              </w:rPr>
            </w:pPr>
            <w:r w:rsidRPr="000438F6">
              <w:rPr>
                <w:rFonts w:ascii="Calibri" w:hAnsi="Calibri" w:cs="Calibri"/>
                <w:sz w:val="24"/>
                <w:szCs w:val="24"/>
              </w:rPr>
              <w:t>4</w:t>
            </w:r>
            <w:r w:rsidR="004F4DDA">
              <w:rPr>
                <w:rFonts w:ascii="Calibri" w:hAnsi="Calibri" w:cs="Calibri"/>
                <w:sz w:val="24"/>
                <w:szCs w:val="24"/>
              </w:rPr>
              <w:t xml:space="preserve"> </w:t>
            </w:r>
            <w:r w:rsidRPr="000438F6">
              <w:rPr>
                <w:rFonts w:ascii="Calibri" w:hAnsi="Calibri" w:cs="Calibri"/>
                <w:sz w:val="24"/>
                <w:szCs w:val="24"/>
              </w:rPr>
              <w:t>How effective were the promotional activities in recruiting staff to attend training sessions?</w:t>
            </w:r>
          </w:p>
        </w:tc>
        <w:tc>
          <w:tcPr>
            <w:tcW w:w="3060" w:type="dxa"/>
            <w:tcBorders>
              <w:top w:val="single" w:sz="4" w:space="0" w:color="000000"/>
              <w:left w:val="single" w:sz="4" w:space="0" w:color="000000"/>
              <w:bottom w:val="single" w:sz="4" w:space="0" w:color="000000"/>
              <w:right w:val="single" w:sz="4" w:space="0" w:color="000000"/>
            </w:tcBorders>
            <w:hideMark/>
          </w:tcPr>
          <w:p w14:paraId="527C820B" w14:textId="388D178A" w:rsidR="00134B47" w:rsidRPr="000438F6" w:rsidRDefault="00134B47" w:rsidP="00B03D86">
            <w:pPr>
              <w:pStyle w:val="TableParagraph"/>
              <w:numPr>
                <w:ilvl w:val="0"/>
                <w:numId w:val="18"/>
              </w:numPr>
              <w:tabs>
                <w:tab w:val="left" w:pos="276"/>
              </w:tabs>
              <w:ind w:left="288" w:right="122" w:hanging="187"/>
              <w:rPr>
                <w:rFonts w:ascii="Calibri" w:hAnsi="Calibri" w:cs="Calibri"/>
                <w:sz w:val="24"/>
                <w:szCs w:val="24"/>
              </w:rPr>
            </w:pPr>
            <w:r w:rsidRPr="000438F6">
              <w:rPr>
                <w:rFonts w:ascii="Calibri" w:hAnsi="Calibri" w:cs="Calibri"/>
                <w:sz w:val="24"/>
                <w:szCs w:val="24"/>
              </w:rPr>
              <w:t>What strategies worked well to attract health professionals to attend the</w:t>
            </w:r>
            <w:r w:rsidRPr="000438F6">
              <w:rPr>
                <w:rFonts w:ascii="Calibri" w:hAnsi="Calibri" w:cs="Calibri"/>
                <w:spacing w:val="-2"/>
                <w:sz w:val="24"/>
                <w:szCs w:val="24"/>
              </w:rPr>
              <w:t xml:space="preserve"> </w:t>
            </w:r>
            <w:r w:rsidRPr="000438F6">
              <w:rPr>
                <w:rFonts w:ascii="Calibri" w:hAnsi="Calibri" w:cs="Calibri"/>
                <w:sz w:val="24"/>
                <w:szCs w:val="24"/>
              </w:rPr>
              <w:t>trainings?</w:t>
            </w:r>
          </w:p>
        </w:tc>
        <w:tc>
          <w:tcPr>
            <w:tcW w:w="3060" w:type="dxa"/>
            <w:tcBorders>
              <w:top w:val="single" w:sz="4" w:space="0" w:color="000000"/>
              <w:left w:val="single" w:sz="4" w:space="0" w:color="000000"/>
              <w:bottom w:val="single" w:sz="4" w:space="0" w:color="000000"/>
              <w:right w:val="single" w:sz="4" w:space="0" w:color="000000"/>
            </w:tcBorders>
          </w:tcPr>
          <w:p w14:paraId="4162D6C3" w14:textId="6079AE30" w:rsidR="00134B47" w:rsidRPr="000438F6" w:rsidDel="00C0605E" w:rsidRDefault="00134B47" w:rsidP="00B03D86">
            <w:pPr>
              <w:pStyle w:val="TableParagraph"/>
              <w:ind w:left="288" w:hanging="187"/>
              <w:rPr>
                <w:rFonts w:ascii="Calibri" w:hAnsi="Calibri" w:cs="Calibri"/>
                <w:bCs/>
                <w:sz w:val="24"/>
                <w:szCs w:val="24"/>
              </w:rPr>
            </w:pPr>
            <w:r w:rsidRPr="000438F6">
              <w:rPr>
                <w:rFonts w:ascii="Calibri" w:hAnsi="Calibri" w:cs="Calibri"/>
                <w:bCs/>
                <w:sz w:val="24"/>
                <w:szCs w:val="24"/>
              </w:rPr>
              <w:t>Post-training survey item</w:t>
            </w:r>
          </w:p>
        </w:tc>
        <w:tc>
          <w:tcPr>
            <w:tcW w:w="2250" w:type="dxa"/>
            <w:tcBorders>
              <w:top w:val="single" w:sz="4" w:space="0" w:color="000000"/>
              <w:left w:val="single" w:sz="4" w:space="0" w:color="000000"/>
              <w:bottom w:val="single" w:sz="4" w:space="0" w:color="000000"/>
              <w:right w:val="single" w:sz="4" w:space="0" w:color="000000"/>
            </w:tcBorders>
          </w:tcPr>
          <w:p w14:paraId="07D5E045" w14:textId="77777777" w:rsidR="00134B47" w:rsidRPr="000438F6" w:rsidRDefault="00134B47" w:rsidP="00B03D86">
            <w:pPr>
              <w:pStyle w:val="TableParagraph"/>
              <w:tabs>
                <w:tab w:val="left" w:pos="264"/>
              </w:tabs>
              <w:ind w:left="288" w:hanging="187"/>
              <w:rPr>
                <w:rFonts w:ascii="Calibri" w:hAnsi="Calibri" w:cs="Calibri"/>
                <w:bCs/>
                <w:sz w:val="24"/>
                <w:szCs w:val="24"/>
              </w:rPr>
            </w:pPr>
            <w:r w:rsidRPr="000438F6">
              <w:rPr>
                <w:rFonts w:ascii="Calibri" w:hAnsi="Calibri" w:cs="Calibri"/>
                <w:bCs/>
                <w:sz w:val="24"/>
                <w:szCs w:val="24"/>
              </w:rPr>
              <w:t>Trainers</w:t>
            </w:r>
          </w:p>
        </w:tc>
        <w:tc>
          <w:tcPr>
            <w:tcW w:w="1530" w:type="dxa"/>
            <w:tcBorders>
              <w:top w:val="single" w:sz="4" w:space="0" w:color="000000"/>
              <w:left w:val="single" w:sz="4" w:space="0" w:color="000000"/>
              <w:bottom w:val="single" w:sz="4" w:space="0" w:color="000000"/>
              <w:right w:val="single" w:sz="4" w:space="0" w:color="000000"/>
            </w:tcBorders>
          </w:tcPr>
          <w:p w14:paraId="330959FC" w14:textId="77777777" w:rsidR="00134B47" w:rsidRPr="000438F6" w:rsidRDefault="00134B47" w:rsidP="00B03D86">
            <w:pPr>
              <w:pStyle w:val="TableParagraph"/>
              <w:tabs>
                <w:tab w:val="left" w:pos="264"/>
              </w:tabs>
              <w:ind w:left="101"/>
              <w:contextualSpacing/>
              <w:rPr>
                <w:rFonts w:ascii="Calibri" w:hAnsi="Calibri" w:cs="Calibri"/>
                <w:sz w:val="24"/>
                <w:szCs w:val="24"/>
              </w:rPr>
            </w:pPr>
            <w:r w:rsidRPr="000438F6">
              <w:rPr>
                <w:rFonts w:ascii="Calibri" w:hAnsi="Calibri" w:cs="Calibri"/>
                <w:sz w:val="24"/>
                <w:szCs w:val="24"/>
              </w:rPr>
              <w:t>After each training session</w:t>
            </w:r>
          </w:p>
        </w:tc>
      </w:tr>
      <w:tr w:rsidR="00D0587C" w:rsidRPr="000438F6" w14:paraId="0A76EFDD" w14:textId="77777777" w:rsidTr="00B03D86">
        <w:trPr>
          <w:cantSplit/>
          <w:trHeight w:val="1044"/>
        </w:trPr>
        <w:tc>
          <w:tcPr>
            <w:tcW w:w="3060" w:type="dxa"/>
            <w:tcBorders>
              <w:top w:val="single" w:sz="4" w:space="0" w:color="000000"/>
              <w:left w:val="single" w:sz="4" w:space="0" w:color="000000"/>
              <w:bottom w:val="single" w:sz="4" w:space="0" w:color="000000"/>
              <w:right w:val="single" w:sz="4" w:space="0" w:color="000000"/>
            </w:tcBorders>
            <w:hideMark/>
          </w:tcPr>
          <w:p w14:paraId="5DCD692C" w14:textId="3FCA8314" w:rsidR="00134B47" w:rsidRPr="000438F6" w:rsidRDefault="00134B47" w:rsidP="00B03D86">
            <w:pPr>
              <w:pStyle w:val="TableParagraph"/>
              <w:ind w:left="288" w:hanging="187"/>
              <w:rPr>
                <w:rFonts w:ascii="Calibri" w:hAnsi="Calibri" w:cs="Calibri"/>
                <w:sz w:val="24"/>
                <w:szCs w:val="24"/>
              </w:rPr>
            </w:pPr>
            <w:r w:rsidRPr="000438F6">
              <w:rPr>
                <w:rFonts w:ascii="Calibri" w:hAnsi="Calibri" w:cs="Calibri"/>
                <w:sz w:val="24"/>
                <w:szCs w:val="24"/>
              </w:rPr>
              <w:t>5</w:t>
            </w:r>
            <w:r w:rsidR="004F4DDA">
              <w:rPr>
                <w:rFonts w:ascii="Calibri" w:hAnsi="Calibri" w:cs="Calibri"/>
                <w:sz w:val="24"/>
                <w:szCs w:val="24"/>
              </w:rPr>
              <w:t xml:space="preserve"> </w:t>
            </w:r>
            <w:r w:rsidRPr="000438F6">
              <w:rPr>
                <w:rFonts w:ascii="Calibri" w:hAnsi="Calibri" w:cs="Calibri"/>
                <w:sz w:val="24"/>
                <w:szCs w:val="24"/>
              </w:rPr>
              <w:t>What situational factors in the environment or organizations affected project implementation?</w:t>
            </w:r>
          </w:p>
        </w:tc>
        <w:tc>
          <w:tcPr>
            <w:tcW w:w="3060" w:type="dxa"/>
            <w:tcBorders>
              <w:top w:val="single" w:sz="4" w:space="0" w:color="000000"/>
              <w:left w:val="single" w:sz="4" w:space="0" w:color="000000"/>
              <w:bottom w:val="single" w:sz="4" w:space="0" w:color="000000"/>
              <w:right w:val="single" w:sz="4" w:space="0" w:color="000000"/>
            </w:tcBorders>
            <w:hideMark/>
          </w:tcPr>
          <w:p w14:paraId="2C48AB81" w14:textId="3510F2E9" w:rsidR="00134B47" w:rsidRPr="000438F6" w:rsidRDefault="00134B47" w:rsidP="00B03D86">
            <w:pPr>
              <w:pStyle w:val="TableParagraph"/>
              <w:numPr>
                <w:ilvl w:val="0"/>
                <w:numId w:val="20"/>
              </w:numPr>
              <w:tabs>
                <w:tab w:val="left" w:pos="276"/>
              </w:tabs>
              <w:ind w:left="288" w:hanging="187"/>
              <w:rPr>
                <w:rFonts w:ascii="Calibri" w:hAnsi="Calibri" w:cs="Calibri"/>
                <w:sz w:val="24"/>
                <w:szCs w:val="24"/>
              </w:rPr>
            </w:pPr>
            <w:r w:rsidRPr="000438F6">
              <w:rPr>
                <w:rFonts w:ascii="Calibri" w:hAnsi="Calibri" w:cs="Calibri"/>
                <w:sz w:val="24"/>
                <w:szCs w:val="24"/>
              </w:rPr>
              <w:t>What influenced</w:t>
            </w:r>
            <w:r w:rsidR="00F25BEB" w:rsidRPr="000438F6">
              <w:rPr>
                <w:rFonts w:ascii="Calibri" w:hAnsi="Calibri" w:cs="Calibri"/>
                <w:sz w:val="24"/>
                <w:szCs w:val="24"/>
              </w:rPr>
              <w:t xml:space="preserve"> the</w:t>
            </w:r>
            <w:r w:rsidRPr="000438F6">
              <w:rPr>
                <w:rFonts w:ascii="Calibri" w:hAnsi="Calibri" w:cs="Calibri"/>
                <w:sz w:val="24"/>
                <w:szCs w:val="24"/>
              </w:rPr>
              <w:t xml:space="preserve"> ability to implement the project?</w:t>
            </w:r>
          </w:p>
          <w:p w14:paraId="7AE84AA1" w14:textId="77777777" w:rsidR="00134B47" w:rsidRPr="000438F6" w:rsidRDefault="00134B47" w:rsidP="00B03D86">
            <w:pPr>
              <w:pStyle w:val="TableParagraph"/>
              <w:numPr>
                <w:ilvl w:val="0"/>
                <w:numId w:val="20"/>
              </w:numPr>
              <w:tabs>
                <w:tab w:val="left" w:pos="276"/>
              </w:tabs>
              <w:spacing w:before="14"/>
              <w:ind w:left="288" w:hanging="187"/>
              <w:rPr>
                <w:rFonts w:ascii="Calibri" w:hAnsi="Calibri" w:cs="Calibri"/>
                <w:sz w:val="24"/>
                <w:szCs w:val="24"/>
              </w:rPr>
            </w:pPr>
            <w:r w:rsidRPr="000438F6">
              <w:rPr>
                <w:rFonts w:ascii="Calibri" w:hAnsi="Calibri" w:cs="Calibri"/>
                <w:sz w:val="24"/>
                <w:szCs w:val="24"/>
              </w:rPr>
              <w:t>What influenced staff’s reactions to their ability to participate?</w:t>
            </w:r>
          </w:p>
        </w:tc>
        <w:tc>
          <w:tcPr>
            <w:tcW w:w="3060" w:type="dxa"/>
            <w:tcBorders>
              <w:top w:val="single" w:sz="4" w:space="0" w:color="000000"/>
              <w:left w:val="single" w:sz="4" w:space="0" w:color="000000"/>
              <w:bottom w:val="single" w:sz="4" w:space="0" w:color="000000"/>
              <w:right w:val="single" w:sz="4" w:space="0" w:color="000000"/>
            </w:tcBorders>
            <w:hideMark/>
          </w:tcPr>
          <w:p w14:paraId="2B9C7DC3" w14:textId="3ABA46B0" w:rsidR="00134B47" w:rsidRPr="000438F6" w:rsidRDefault="00134B47" w:rsidP="00B03D86">
            <w:pPr>
              <w:pStyle w:val="TableParagraph"/>
              <w:numPr>
                <w:ilvl w:val="0"/>
                <w:numId w:val="20"/>
              </w:numPr>
              <w:tabs>
                <w:tab w:val="left" w:pos="264"/>
              </w:tabs>
              <w:ind w:left="288" w:hanging="187"/>
              <w:rPr>
                <w:rFonts w:ascii="Calibri" w:hAnsi="Calibri" w:cs="Calibri"/>
                <w:sz w:val="24"/>
                <w:szCs w:val="24"/>
              </w:rPr>
            </w:pPr>
            <w:r w:rsidRPr="000438F6">
              <w:rPr>
                <w:rFonts w:ascii="Calibri" w:hAnsi="Calibri" w:cs="Calibri"/>
                <w:sz w:val="24"/>
                <w:szCs w:val="24"/>
              </w:rPr>
              <w:t>Focus groups with key informants (either in person and/or phone and/or</w:t>
            </w:r>
            <w:r w:rsidRPr="000438F6">
              <w:rPr>
                <w:rFonts w:ascii="Calibri" w:hAnsi="Calibri" w:cs="Calibri"/>
                <w:spacing w:val="-11"/>
                <w:sz w:val="24"/>
                <w:szCs w:val="24"/>
              </w:rPr>
              <w:t xml:space="preserve"> </w:t>
            </w:r>
            <w:r w:rsidRPr="000438F6">
              <w:rPr>
                <w:rFonts w:ascii="Calibri" w:hAnsi="Calibri" w:cs="Calibri"/>
                <w:sz w:val="24"/>
                <w:szCs w:val="24"/>
              </w:rPr>
              <w:t>videoconference)</w:t>
            </w:r>
          </w:p>
          <w:p w14:paraId="2D9167AD" w14:textId="3CF3FA9F" w:rsidR="00134B47" w:rsidRPr="000438F6" w:rsidRDefault="00134B47" w:rsidP="00B03D86">
            <w:pPr>
              <w:pStyle w:val="TableParagraph"/>
              <w:numPr>
                <w:ilvl w:val="0"/>
                <w:numId w:val="20"/>
              </w:numPr>
              <w:tabs>
                <w:tab w:val="left" w:pos="264"/>
              </w:tabs>
              <w:ind w:left="288" w:hanging="187"/>
              <w:rPr>
                <w:rFonts w:ascii="Calibri" w:hAnsi="Calibri" w:cs="Calibri"/>
                <w:sz w:val="24"/>
                <w:szCs w:val="24"/>
              </w:rPr>
            </w:pPr>
            <w:r w:rsidRPr="000438F6">
              <w:rPr>
                <w:rFonts w:ascii="Calibri" w:hAnsi="Calibri" w:cs="Calibri"/>
                <w:sz w:val="24"/>
                <w:szCs w:val="24"/>
              </w:rPr>
              <w:t>Survey of remote participants</w:t>
            </w:r>
          </w:p>
        </w:tc>
        <w:tc>
          <w:tcPr>
            <w:tcW w:w="2250" w:type="dxa"/>
            <w:tcBorders>
              <w:top w:val="single" w:sz="4" w:space="0" w:color="000000"/>
              <w:left w:val="single" w:sz="4" w:space="0" w:color="000000"/>
              <w:bottom w:val="single" w:sz="4" w:space="0" w:color="000000"/>
              <w:right w:val="single" w:sz="4" w:space="0" w:color="000000"/>
            </w:tcBorders>
          </w:tcPr>
          <w:p w14:paraId="3E43166A" w14:textId="77777777" w:rsidR="00134B47" w:rsidRPr="000438F6" w:rsidRDefault="00134B47" w:rsidP="00B03D86">
            <w:pPr>
              <w:pStyle w:val="TableParagraph"/>
              <w:tabs>
                <w:tab w:val="left" w:pos="264"/>
              </w:tabs>
              <w:ind w:left="288" w:hanging="187"/>
              <w:rPr>
                <w:rFonts w:ascii="Calibri" w:hAnsi="Calibri" w:cs="Calibri"/>
                <w:sz w:val="24"/>
                <w:szCs w:val="24"/>
              </w:rPr>
            </w:pPr>
            <w:r w:rsidRPr="000438F6">
              <w:rPr>
                <w:rFonts w:ascii="Calibri" w:hAnsi="Calibri" w:cs="Calibri"/>
                <w:sz w:val="24"/>
                <w:szCs w:val="24"/>
              </w:rPr>
              <w:t>Project manager</w:t>
            </w:r>
          </w:p>
        </w:tc>
        <w:tc>
          <w:tcPr>
            <w:tcW w:w="1530" w:type="dxa"/>
            <w:tcBorders>
              <w:top w:val="single" w:sz="4" w:space="0" w:color="000000"/>
              <w:left w:val="single" w:sz="4" w:space="0" w:color="000000"/>
              <w:bottom w:val="single" w:sz="4" w:space="0" w:color="000000"/>
              <w:right w:val="single" w:sz="4" w:space="0" w:color="000000"/>
            </w:tcBorders>
          </w:tcPr>
          <w:p w14:paraId="2EBFADAF" w14:textId="77777777" w:rsidR="00134B47" w:rsidRPr="000438F6" w:rsidRDefault="00134B47" w:rsidP="00B03D86">
            <w:pPr>
              <w:pStyle w:val="TableParagraph"/>
              <w:tabs>
                <w:tab w:val="left" w:pos="264"/>
              </w:tabs>
              <w:ind w:left="101"/>
              <w:rPr>
                <w:rFonts w:ascii="Calibri" w:hAnsi="Calibri" w:cs="Calibri"/>
                <w:sz w:val="24"/>
                <w:szCs w:val="24"/>
              </w:rPr>
            </w:pPr>
            <w:r w:rsidRPr="000438F6">
              <w:rPr>
                <w:rFonts w:ascii="Calibri" w:hAnsi="Calibri" w:cs="Calibri"/>
                <w:sz w:val="24"/>
                <w:szCs w:val="24"/>
              </w:rPr>
              <w:t>6 weeks before project end date</w:t>
            </w:r>
          </w:p>
        </w:tc>
      </w:tr>
    </w:tbl>
    <w:p w14:paraId="322AE2EE" w14:textId="24B9BAE8" w:rsidR="00AF7F7D" w:rsidRPr="000438F6" w:rsidRDefault="00AF7F7D" w:rsidP="004F4DDA">
      <w:pPr>
        <w:spacing w:before="93"/>
        <w:jc w:val="center"/>
        <w:rPr>
          <w:rFonts w:ascii="Calibri" w:hAnsi="Calibri" w:cs="Calibri"/>
          <w:b/>
          <w:sz w:val="24"/>
          <w:szCs w:val="24"/>
        </w:rPr>
      </w:pPr>
      <w:r w:rsidRPr="000438F6">
        <w:rPr>
          <w:rFonts w:ascii="Calibri" w:hAnsi="Calibri" w:cs="Calibri"/>
          <w:b/>
          <w:sz w:val="24"/>
          <w:szCs w:val="24"/>
        </w:rPr>
        <w:t xml:space="preserve">Project Evaluation – </w:t>
      </w:r>
      <w:r w:rsidR="00E23135" w:rsidRPr="000438F6">
        <w:rPr>
          <w:rFonts w:ascii="Calibri" w:hAnsi="Calibri" w:cs="Calibri"/>
          <w:b/>
          <w:sz w:val="24"/>
          <w:szCs w:val="24"/>
        </w:rPr>
        <w:t xml:space="preserve">Outcome </w:t>
      </w:r>
      <w:r w:rsidR="00D70875" w:rsidRPr="000438F6">
        <w:rPr>
          <w:rFonts w:ascii="Calibri" w:hAnsi="Calibri" w:cs="Calibri"/>
          <w:b/>
          <w:sz w:val="24"/>
          <w:szCs w:val="24"/>
        </w:rPr>
        <w:t>Evaluation</w:t>
      </w:r>
    </w:p>
    <w:tbl>
      <w:tblPr>
        <w:tblW w:w="1341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20"/>
        <w:gridCol w:w="2520"/>
        <w:gridCol w:w="2250"/>
        <w:gridCol w:w="1980"/>
        <w:gridCol w:w="180"/>
        <w:gridCol w:w="1980"/>
        <w:gridCol w:w="1980"/>
      </w:tblGrid>
      <w:tr w:rsidR="000438F6" w:rsidRPr="000438F6" w14:paraId="5ABD70FE" w14:textId="77777777" w:rsidTr="00D0587C">
        <w:trPr>
          <w:cantSplit/>
          <w:trHeight w:val="449"/>
          <w:tblHeader/>
        </w:trPr>
        <w:tc>
          <w:tcPr>
            <w:tcW w:w="2520" w:type="dxa"/>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14:paraId="3250A425" w14:textId="16A40253" w:rsidR="00C40E8E" w:rsidRPr="000438F6" w:rsidRDefault="00C40E8E" w:rsidP="00A465FB">
            <w:pPr>
              <w:pStyle w:val="TableParagraph"/>
              <w:jc w:val="center"/>
              <w:rPr>
                <w:rFonts w:ascii="Calibri" w:hAnsi="Calibri" w:cs="Calibri"/>
                <w:b/>
                <w:color w:val="FFFFFF" w:themeColor="background1"/>
                <w:sz w:val="24"/>
                <w:szCs w:val="24"/>
              </w:rPr>
            </w:pPr>
            <w:r w:rsidRPr="000438F6">
              <w:rPr>
                <w:rFonts w:ascii="Calibri" w:hAnsi="Calibri" w:cs="Calibri"/>
                <w:b/>
                <w:color w:val="FFFFFF" w:themeColor="background1"/>
                <w:sz w:val="24"/>
                <w:szCs w:val="24"/>
              </w:rPr>
              <w:t>Outcome</w:t>
            </w:r>
          </w:p>
        </w:tc>
        <w:tc>
          <w:tcPr>
            <w:tcW w:w="2520" w:type="dxa"/>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14:paraId="5AB5F78E" w14:textId="02F283CD" w:rsidR="00C40E8E" w:rsidRPr="000438F6" w:rsidRDefault="00C40E8E" w:rsidP="00A465FB">
            <w:pPr>
              <w:pStyle w:val="TableParagraph"/>
              <w:jc w:val="center"/>
              <w:rPr>
                <w:rFonts w:ascii="Calibri" w:hAnsi="Calibri" w:cs="Calibri"/>
                <w:b/>
                <w:color w:val="FFFFFF" w:themeColor="background1"/>
                <w:sz w:val="24"/>
                <w:szCs w:val="24"/>
              </w:rPr>
            </w:pPr>
            <w:r w:rsidRPr="000438F6">
              <w:rPr>
                <w:rFonts w:ascii="Calibri" w:hAnsi="Calibri" w:cs="Calibri"/>
                <w:b/>
                <w:color w:val="FFFFFF" w:themeColor="background1"/>
                <w:sz w:val="24"/>
                <w:szCs w:val="24"/>
              </w:rPr>
              <w:t>Indicators</w:t>
            </w:r>
          </w:p>
        </w:tc>
        <w:tc>
          <w:tcPr>
            <w:tcW w:w="2250" w:type="dxa"/>
            <w:tcBorders>
              <w:top w:val="single" w:sz="4" w:space="0" w:color="000000"/>
              <w:left w:val="single" w:sz="4" w:space="0" w:color="000000"/>
              <w:bottom w:val="single" w:sz="4" w:space="0" w:color="000000"/>
              <w:right w:val="single" w:sz="4" w:space="0" w:color="000000"/>
            </w:tcBorders>
            <w:shd w:val="clear" w:color="auto" w:fill="000000" w:themeFill="text1"/>
            <w:vAlign w:val="center"/>
            <w:hideMark/>
          </w:tcPr>
          <w:p w14:paraId="11E6F3CE" w14:textId="5204A69F" w:rsidR="00C40E8E" w:rsidRPr="000438F6" w:rsidRDefault="00C40E8E" w:rsidP="00A465FB">
            <w:pPr>
              <w:pStyle w:val="TableParagraph"/>
              <w:jc w:val="center"/>
              <w:rPr>
                <w:rFonts w:ascii="Calibri" w:hAnsi="Calibri" w:cs="Calibri"/>
                <w:b/>
                <w:color w:val="FFFFFF" w:themeColor="background1"/>
                <w:sz w:val="24"/>
                <w:szCs w:val="24"/>
              </w:rPr>
            </w:pPr>
            <w:r w:rsidRPr="000438F6">
              <w:rPr>
                <w:rFonts w:ascii="Calibri" w:hAnsi="Calibri" w:cs="Calibri"/>
                <w:b/>
                <w:color w:val="FFFFFF" w:themeColor="background1"/>
                <w:sz w:val="24"/>
                <w:szCs w:val="24"/>
              </w:rPr>
              <w:t>Data source</w:t>
            </w:r>
          </w:p>
        </w:tc>
        <w:tc>
          <w:tcPr>
            <w:tcW w:w="2160" w:type="dxa"/>
            <w:gridSpan w:val="2"/>
            <w:tcBorders>
              <w:top w:val="single" w:sz="4" w:space="0" w:color="000000"/>
              <w:left w:val="single" w:sz="4" w:space="0" w:color="000000"/>
              <w:bottom w:val="single" w:sz="4" w:space="0" w:color="000000"/>
              <w:right w:val="single" w:sz="4" w:space="0" w:color="000000"/>
            </w:tcBorders>
            <w:shd w:val="clear" w:color="auto" w:fill="000000" w:themeFill="text1"/>
          </w:tcPr>
          <w:p w14:paraId="1C0FC588" w14:textId="79A9FFD3" w:rsidR="00C40E8E" w:rsidRPr="000438F6" w:rsidRDefault="00DD02C4" w:rsidP="00A465FB">
            <w:pPr>
              <w:pStyle w:val="TableParagraph"/>
              <w:jc w:val="center"/>
              <w:rPr>
                <w:rFonts w:ascii="Calibri" w:hAnsi="Calibri" w:cs="Calibri"/>
                <w:b/>
                <w:color w:val="FFFFFF" w:themeColor="background1"/>
                <w:sz w:val="24"/>
                <w:szCs w:val="24"/>
              </w:rPr>
            </w:pPr>
            <w:r w:rsidRPr="000438F6">
              <w:rPr>
                <w:rFonts w:ascii="Calibri" w:hAnsi="Calibri" w:cs="Calibri"/>
                <w:b/>
                <w:color w:val="FFFFFF" w:themeColor="background1"/>
                <w:sz w:val="24"/>
                <w:szCs w:val="24"/>
              </w:rPr>
              <w:t>Data Collection Method</w:t>
            </w:r>
          </w:p>
        </w:tc>
        <w:tc>
          <w:tcPr>
            <w:tcW w:w="1980" w:type="dxa"/>
            <w:tcBorders>
              <w:top w:val="single" w:sz="4" w:space="0" w:color="000000"/>
              <w:left w:val="single" w:sz="4" w:space="0" w:color="000000"/>
              <w:bottom w:val="single" w:sz="4" w:space="0" w:color="000000"/>
              <w:right w:val="single" w:sz="4" w:space="0" w:color="000000"/>
            </w:tcBorders>
            <w:shd w:val="clear" w:color="auto" w:fill="000000" w:themeFill="text1"/>
            <w:vAlign w:val="center"/>
          </w:tcPr>
          <w:p w14:paraId="6423EAEB" w14:textId="32F154C1" w:rsidR="00C40E8E" w:rsidRPr="000438F6" w:rsidRDefault="00DD02C4" w:rsidP="00A465FB">
            <w:pPr>
              <w:pStyle w:val="TableParagraph"/>
              <w:jc w:val="center"/>
              <w:rPr>
                <w:rFonts w:ascii="Calibri" w:hAnsi="Calibri" w:cs="Calibri"/>
                <w:b/>
                <w:color w:val="FFFFFF" w:themeColor="background1"/>
                <w:sz w:val="24"/>
                <w:szCs w:val="24"/>
              </w:rPr>
            </w:pPr>
            <w:r w:rsidRPr="000438F6">
              <w:rPr>
                <w:rFonts w:ascii="Calibri" w:hAnsi="Calibri" w:cs="Calibri"/>
                <w:b/>
                <w:color w:val="FFFFFF" w:themeColor="background1"/>
                <w:sz w:val="24"/>
                <w:szCs w:val="24"/>
              </w:rPr>
              <w:t>Responsib</w:t>
            </w:r>
            <w:r w:rsidR="001A4F17" w:rsidRPr="000438F6">
              <w:rPr>
                <w:rFonts w:ascii="Calibri" w:hAnsi="Calibri" w:cs="Calibri"/>
                <w:b/>
                <w:color w:val="FFFFFF" w:themeColor="background1"/>
                <w:sz w:val="24"/>
                <w:szCs w:val="24"/>
              </w:rPr>
              <w:t>le</w:t>
            </w:r>
          </w:p>
        </w:tc>
        <w:tc>
          <w:tcPr>
            <w:tcW w:w="1980" w:type="dxa"/>
            <w:tcBorders>
              <w:top w:val="single" w:sz="4" w:space="0" w:color="000000"/>
              <w:left w:val="single" w:sz="4" w:space="0" w:color="000000"/>
              <w:bottom w:val="single" w:sz="4" w:space="0" w:color="000000"/>
              <w:right w:val="single" w:sz="4" w:space="0" w:color="000000"/>
            </w:tcBorders>
            <w:shd w:val="clear" w:color="auto" w:fill="000000" w:themeFill="text1"/>
            <w:vAlign w:val="center"/>
          </w:tcPr>
          <w:p w14:paraId="50F82558" w14:textId="77777777" w:rsidR="00C40E8E" w:rsidRPr="000438F6" w:rsidRDefault="00C40E8E" w:rsidP="00A465FB">
            <w:pPr>
              <w:pStyle w:val="TableParagraph"/>
              <w:jc w:val="center"/>
              <w:rPr>
                <w:rFonts w:ascii="Calibri" w:hAnsi="Calibri" w:cs="Calibri"/>
                <w:b/>
                <w:color w:val="FFFFFF" w:themeColor="background1"/>
                <w:sz w:val="24"/>
                <w:szCs w:val="24"/>
              </w:rPr>
            </w:pPr>
            <w:r w:rsidRPr="000438F6">
              <w:rPr>
                <w:rFonts w:ascii="Calibri" w:hAnsi="Calibri" w:cs="Calibri"/>
                <w:b/>
                <w:color w:val="FFFFFF" w:themeColor="background1"/>
                <w:sz w:val="24"/>
                <w:szCs w:val="24"/>
              </w:rPr>
              <w:t>Timeline</w:t>
            </w:r>
          </w:p>
        </w:tc>
      </w:tr>
      <w:tr w:rsidR="000438F6" w:rsidRPr="000438F6" w14:paraId="1F6178A5" w14:textId="77777777" w:rsidTr="00D0587C">
        <w:trPr>
          <w:cantSplit/>
          <w:trHeight w:val="1043"/>
        </w:trPr>
        <w:tc>
          <w:tcPr>
            <w:tcW w:w="2520" w:type="dxa"/>
            <w:tcBorders>
              <w:top w:val="single" w:sz="4" w:space="0" w:color="000000"/>
              <w:left w:val="single" w:sz="4" w:space="0" w:color="000000"/>
              <w:bottom w:val="single" w:sz="4" w:space="0" w:color="000000"/>
              <w:right w:val="single" w:sz="4" w:space="0" w:color="000000"/>
            </w:tcBorders>
            <w:hideMark/>
          </w:tcPr>
          <w:p w14:paraId="30A499D0" w14:textId="2A8E335F" w:rsidR="00C40E8E" w:rsidRPr="000438F6" w:rsidRDefault="00C40E8E" w:rsidP="004F4DDA">
            <w:pPr>
              <w:pStyle w:val="TableParagraph"/>
              <w:ind w:left="288" w:hanging="187"/>
              <w:rPr>
                <w:rFonts w:ascii="Calibri" w:hAnsi="Calibri" w:cs="Calibri"/>
                <w:sz w:val="24"/>
                <w:szCs w:val="24"/>
              </w:rPr>
            </w:pPr>
            <w:r w:rsidRPr="000438F6">
              <w:rPr>
                <w:rFonts w:ascii="Calibri" w:hAnsi="Calibri" w:cs="Calibri"/>
                <w:sz w:val="24"/>
                <w:szCs w:val="24"/>
              </w:rPr>
              <w:t>1</w:t>
            </w:r>
            <w:r w:rsidR="004F4DDA">
              <w:rPr>
                <w:rFonts w:ascii="Calibri" w:hAnsi="Calibri" w:cs="Calibri"/>
                <w:sz w:val="24"/>
                <w:szCs w:val="24"/>
              </w:rPr>
              <w:t xml:space="preserve"> </w:t>
            </w:r>
            <w:r w:rsidR="00A451DB" w:rsidRPr="000438F6">
              <w:rPr>
                <w:rFonts w:ascii="Calibri" w:hAnsi="Calibri" w:cs="Calibri"/>
                <w:sz w:val="24"/>
                <w:szCs w:val="24"/>
              </w:rPr>
              <w:t>Enhanced knowledge of information needs among stakeholders</w:t>
            </w:r>
          </w:p>
        </w:tc>
        <w:tc>
          <w:tcPr>
            <w:tcW w:w="2520" w:type="dxa"/>
            <w:tcBorders>
              <w:top w:val="single" w:sz="4" w:space="0" w:color="000000"/>
              <w:left w:val="single" w:sz="4" w:space="0" w:color="000000"/>
              <w:bottom w:val="single" w:sz="4" w:space="0" w:color="000000"/>
              <w:right w:val="single" w:sz="4" w:space="0" w:color="000000"/>
            </w:tcBorders>
            <w:hideMark/>
          </w:tcPr>
          <w:p w14:paraId="1D2FCDE6" w14:textId="248CB20F" w:rsidR="00174F4B" w:rsidRPr="000438F6" w:rsidRDefault="007811EB" w:rsidP="00B03D86">
            <w:pPr>
              <w:pStyle w:val="TableParagraph"/>
              <w:numPr>
                <w:ilvl w:val="0"/>
                <w:numId w:val="34"/>
              </w:numPr>
              <w:tabs>
                <w:tab w:val="left" w:pos="276"/>
              </w:tabs>
              <w:ind w:left="288" w:hanging="187"/>
              <w:rPr>
                <w:rFonts w:ascii="Calibri" w:hAnsi="Calibri" w:cs="Calibri"/>
                <w:sz w:val="24"/>
                <w:szCs w:val="24"/>
              </w:rPr>
            </w:pPr>
            <w:r w:rsidRPr="000438F6">
              <w:rPr>
                <w:rFonts w:ascii="Calibri" w:hAnsi="Calibri" w:cs="Calibri"/>
                <w:sz w:val="24"/>
                <w:szCs w:val="24"/>
              </w:rPr>
              <w:t>Number of key informants and focus group participants</w:t>
            </w:r>
            <w:r w:rsidR="00174F4B" w:rsidRPr="000438F6">
              <w:rPr>
                <w:rFonts w:ascii="Calibri" w:hAnsi="Calibri" w:cs="Calibri"/>
                <w:sz w:val="24"/>
                <w:szCs w:val="24"/>
              </w:rPr>
              <w:t xml:space="preserve"> </w:t>
            </w:r>
            <w:r w:rsidR="005309E8" w:rsidRPr="000438F6">
              <w:rPr>
                <w:rFonts w:ascii="Calibri" w:hAnsi="Calibri" w:cs="Calibri"/>
                <w:sz w:val="24"/>
                <w:szCs w:val="24"/>
              </w:rPr>
              <w:t>reached for formative assessment</w:t>
            </w:r>
          </w:p>
          <w:p w14:paraId="60624F14" w14:textId="38433364" w:rsidR="00174F4B" w:rsidRPr="000438F6" w:rsidRDefault="00AB303D" w:rsidP="00B03D86">
            <w:pPr>
              <w:pStyle w:val="TableParagraph"/>
              <w:numPr>
                <w:ilvl w:val="0"/>
                <w:numId w:val="34"/>
              </w:numPr>
              <w:tabs>
                <w:tab w:val="left" w:pos="276"/>
              </w:tabs>
              <w:ind w:left="288" w:hanging="187"/>
              <w:rPr>
                <w:rFonts w:ascii="Calibri" w:hAnsi="Calibri" w:cs="Calibri"/>
                <w:sz w:val="24"/>
                <w:szCs w:val="24"/>
              </w:rPr>
            </w:pPr>
            <w:r w:rsidRPr="000438F6">
              <w:rPr>
                <w:rFonts w:ascii="Calibri" w:hAnsi="Calibri" w:cs="Calibri"/>
                <w:sz w:val="24"/>
                <w:szCs w:val="24"/>
              </w:rPr>
              <w:t>Report generated of key findings of interviews</w:t>
            </w:r>
          </w:p>
        </w:tc>
        <w:tc>
          <w:tcPr>
            <w:tcW w:w="2250" w:type="dxa"/>
            <w:tcBorders>
              <w:top w:val="single" w:sz="4" w:space="0" w:color="000000"/>
              <w:left w:val="single" w:sz="4" w:space="0" w:color="000000"/>
              <w:bottom w:val="single" w:sz="4" w:space="0" w:color="000000"/>
              <w:right w:val="single" w:sz="4" w:space="0" w:color="000000"/>
            </w:tcBorders>
            <w:hideMark/>
          </w:tcPr>
          <w:p w14:paraId="4208E23A" w14:textId="69E667A5" w:rsidR="00C40E8E" w:rsidRPr="000438F6" w:rsidRDefault="00835AC6" w:rsidP="004F4DDA">
            <w:pPr>
              <w:pStyle w:val="TableParagraph"/>
              <w:ind w:left="101" w:right="101"/>
              <w:rPr>
                <w:rFonts w:ascii="Calibri" w:hAnsi="Calibri" w:cs="Calibri"/>
                <w:sz w:val="24"/>
                <w:szCs w:val="24"/>
              </w:rPr>
            </w:pPr>
            <w:r w:rsidRPr="000438F6">
              <w:rPr>
                <w:rFonts w:ascii="Calibri" w:hAnsi="Calibri" w:cs="Calibri"/>
                <w:sz w:val="24"/>
                <w:szCs w:val="24"/>
              </w:rPr>
              <w:t>Participants of focus group interviews and</w:t>
            </w:r>
            <w:r w:rsidR="000C1DDE" w:rsidRPr="000438F6">
              <w:rPr>
                <w:rFonts w:ascii="Calibri" w:hAnsi="Calibri" w:cs="Calibri"/>
                <w:sz w:val="24"/>
                <w:szCs w:val="24"/>
              </w:rPr>
              <w:t xml:space="preserve"> key informant interviews</w:t>
            </w:r>
          </w:p>
        </w:tc>
        <w:tc>
          <w:tcPr>
            <w:tcW w:w="1980" w:type="dxa"/>
            <w:tcBorders>
              <w:top w:val="single" w:sz="4" w:space="0" w:color="000000"/>
              <w:left w:val="single" w:sz="4" w:space="0" w:color="000000"/>
              <w:bottom w:val="single" w:sz="4" w:space="0" w:color="000000"/>
              <w:right w:val="single" w:sz="4" w:space="0" w:color="000000"/>
            </w:tcBorders>
          </w:tcPr>
          <w:p w14:paraId="34C45D0B" w14:textId="3273C4F2" w:rsidR="00C40E8E" w:rsidRPr="000438F6" w:rsidRDefault="00AD0748" w:rsidP="004F4DDA">
            <w:pPr>
              <w:pStyle w:val="TableParagraph"/>
              <w:ind w:left="101"/>
              <w:rPr>
                <w:rFonts w:ascii="Calibri" w:hAnsi="Calibri" w:cs="Calibri"/>
                <w:sz w:val="24"/>
                <w:szCs w:val="24"/>
              </w:rPr>
            </w:pPr>
            <w:r w:rsidRPr="000438F6">
              <w:rPr>
                <w:rFonts w:ascii="Calibri" w:hAnsi="Calibri" w:cs="Calibri"/>
                <w:sz w:val="24"/>
                <w:szCs w:val="24"/>
              </w:rPr>
              <w:t>I</w:t>
            </w:r>
            <w:r w:rsidR="00835AC6" w:rsidRPr="000438F6">
              <w:rPr>
                <w:rFonts w:ascii="Calibri" w:hAnsi="Calibri" w:cs="Calibri"/>
                <w:sz w:val="24"/>
                <w:szCs w:val="24"/>
              </w:rPr>
              <w:t>nterviews</w:t>
            </w:r>
          </w:p>
        </w:tc>
        <w:tc>
          <w:tcPr>
            <w:tcW w:w="2160" w:type="dxa"/>
            <w:gridSpan w:val="2"/>
            <w:tcBorders>
              <w:top w:val="single" w:sz="4" w:space="0" w:color="000000"/>
              <w:left w:val="single" w:sz="4" w:space="0" w:color="000000"/>
              <w:bottom w:val="single" w:sz="4" w:space="0" w:color="000000"/>
              <w:right w:val="single" w:sz="4" w:space="0" w:color="000000"/>
            </w:tcBorders>
          </w:tcPr>
          <w:p w14:paraId="69DBA476" w14:textId="77777777" w:rsidR="00C40E8E" w:rsidRPr="000438F6" w:rsidRDefault="00C40E8E" w:rsidP="004F4DDA">
            <w:pPr>
              <w:pStyle w:val="TableParagraph"/>
              <w:ind w:left="101"/>
              <w:rPr>
                <w:rFonts w:ascii="Calibri" w:hAnsi="Calibri" w:cs="Calibri"/>
                <w:sz w:val="24"/>
                <w:szCs w:val="24"/>
              </w:rPr>
            </w:pPr>
            <w:r w:rsidRPr="000438F6">
              <w:rPr>
                <w:rFonts w:ascii="Calibri" w:hAnsi="Calibri" w:cs="Calibri"/>
                <w:sz w:val="24"/>
                <w:szCs w:val="24"/>
              </w:rPr>
              <w:t>Project Manager</w:t>
            </w:r>
          </w:p>
        </w:tc>
        <w:tc>
          <w:tcPr>
            <w:tcW w:w="1980" w:type="dxa"/>
            <w:tcBorders>
              <w:top w:val="single" w:sz="4" w:space="0" w:color="000000"/>
              <w:left w:val="single" w:sz="4" w:space="0" w:color="000000"/>
              <w:bottom w:val="single" w:sz="4" w:space="0" w:color="000000"/>
              <w:right w:val="single" w:sz="4" w:space="0" w:color="000000"/>
            </w:tcBorders>
          </w:tcPr>
          <w:p w14:paraId="2A411F7B" w14:textId="75E52E3D" w:rsidR="00C40E8E" w:rsidRPr="000438F6" w:rsidRDefault="002A276E" w:rsidP="004F4DDA">
            <w:pPr>
              <w:pStyle w:val="TableParagraph"/>
              <w:ind w:left="101" w:right="97"/>
              <w:rPr>
                <w:rFonts w:ascii="Calibri" w:hAnsi="Calibri" w:cs="Calibri"/>
                <w:sz w:val="24"/>
                <w:szCs w:val="24"/>
              </w:rPr>
            </w:pPr>
            <w:r w:rsidRPr="000438F6">
              <w:rPr>
                <w:rFonts w:ascii="Calibri" w:hAnsi="Calibri" w:cs="Calibri"/>
                <w:sz w:val="24"/>
                <w:szCs w:val="24"/>
              </w:rPr>
              <w:t xml:space="preserve">6 </w:t>
            </w:r>
            <w:r w:rsidR="00D0587C">
              <w:rPr>
                <w:rFonts w:ascii="Calibri" w:hAnsi="Calibri" w:cs="Calibri"/>
                <w:sz w:val="24"/>
                <w:szCs w:val="24"/>
              </w:rPr>
              <w:t>w</w:t>
            </w:r>
            <w:r w:rsidRPr="000438F6">
              <w:rPr>
                <w:rFonts w:ascii="Calibri" w:hAnsi="Calibri" w:cs="Calibri"/>
                <w:sz w:val="24"/>
                <w:szCs w:val="24"/>
              </w:rPr>
              <w:t>eeks after project start date</w:t>
            </w:r>
          </w:p>
        </w:tc>
      </w:tr>
      <w:tr w:rsidR="000438F6" w:rsidRPr="000438F6" w14:paraId="3363C129" w14:textId="77777777" w:rsidTr="00D0587C">
        <w:trPr>
          <w:cantSplit/>
          <w:trHeight w:val="1563"/>
        </w:trPr>
        <w:tc>
          <w:tcPr>
            <w:tcW w:w="2520" w:type="dxa"/>
            <w:tcBorders>
              <w:top w:val="single" w:sz="4" w:space="0" w:color="000000"/>
              <w:left w:val="single" w:sz="4" w:space="0" w:color="000000"/>
              <w:bottom w:val="single" w:sz="4" w:space="0" w:color="000000"/>
              <w:right w:val="single" w:sz="4" w:space="0" w:color="000000"/>
            </w:tcBorders>
          </w:tcPr>
          <w:p w14:paraId="23552902" w14:textId="208AFC61" w:rsidR="00A451DB" w:rsidRPr="000438F6" w:rsidRDefault="00AA6F6E" w:rsidP="00B03D86">
            <w:pPr>
              <w:pStyle w:val="TableParagraph"/>
              <w:ind w:left="288" w:hanging="187"/>
              <w:rPr>
                <w:rFonts w:ascii="Calibri" w:hAnsi="Calibri" w:cs="Calibri"/>
                <w:sz w:val="24"/>
                <w:szCs w:val="24"/>
              </w:rPr>
            </w:pPr>
            <w:r w:rsidRPr="000438F6">
              <w:rPr>
                <w:rFonts w:ascii="Calibri" w:hAnsi="Calibri" w:cs="Calibri"/>
                <w:sz w:val="24"/>
                <w:szCs w:val="24"/>
              </w:rPr>
              <w:lastRenderedPageBreak/>
              <w:t>2. Increased access to library resources among affiliated hospitals</w:t>
            </w:r>
          </w:p>
        </w:tc>
        <w:tc>
          <w:tcPr>
            <w:tcW w:w="2520" w:type="dxa"/>
            <w:tcBorders>
              <w:top w:val="single" w:sz="4" w:space="0" w:color="000000"/>
              <w:left w:val="single" w:sz="4" w:space="0" w:color="000000"/>
              <w:bottom w:val="single" w:sz="4" w:space="0" w:color="000000"/>
              <w:right w:val="single" w:sz="4" w:space="0" w:color="000000"/>
            </w:tcBorders>
          </w:tcPr>
          <w:p w14:paraId="493818C1" w14:textId="472304C6" w:rsidR="00B74320" w:rsidRPr="000438F6" w:rsidRDefault="00AD0748" w:rsidP="00B03D86">
            <w:pPr>
              <w:pStyle w:val="TableParagraph"/>
              <w:numPr>
                <w:ilvl w:val="0"/>
                <w:numId w:val="35"/>
              </w:numPr>
              <w:tabs>
                <w:tab w:val="left" w:pos="276"/>
              </w:tabs>
              <w:ind w:left="288" w:hanging="187"/>
              <w:rPr>
                <w:rFonts w:ascii="Calibri" w:hAnsi="Calibri" w:cs="Calibri"/>
                <w:sz w:val="24"/>
                <w:szCs w:val="24"/>
              </w:rPr>
            </w:pPr>
            <w:r w:rsidRPr="000438F6">
              <w:rPr>
                <w:rFonts w:ascii="Calibri" w:hAnsi="Calibri" w:cs="Calibri"/>
                <w:sz w:val="24"/>
                <w:szCs w:val="24"/>
              </w:rPr>
              <w:t>Number</w:t>
            </w:r>
            <w:r w:rsidR="00E439BD" w:rsidRPr="000438F6">
              <w:rPr>
                <w:rFonts w:ascii="Calibri" w:hAnsi="Calibri" w:cs="Calibri"/>
                <w:sz w:val="24"/>
                <w:szCs w:val="24"/>
              </w:rPr>
              <w:t xml:space="preserve"> of</w:t>
            </w:r>
            <w:r w:rsidRPr="000438F6">
              <w:rPr>
                <w:rFonts w:ascii="Calibri" w:hAnsi="Calibri" w:cs="Calibri"/>
                <w:sz w:val="24"/>
                <w:szCs w:val="24"/>
              </w:rPr>
              <w:t xml:space="preserve"> </w:t>
            </w:r>
            <w:r w:rsidR="003648F3" w:rsidRPr="000438F6">
              <w:rPr>
                <w:rFonts w:ascii="Calibri" w:hAnsi="Calibri" w:cs="Calibri"/>
                <w:sz w:val="24"/>
                <w:szCs w:val="24"/>
              </w:rPr>
              <w:t>library resources</w:t>
            </w:r>
            <w:r w:rsidR="00E439BD" w:rsidRPr="000438F6">
              <w:rPr>
                <w:rFonts w:ascii="Calibri" w:hAnsi="Calibri" w:cs="Calibri"/>
                <w:sz w:val="24"/>
                <w:szCs w:val="24"/>
              </w:rPr>
              <w:t xml:space="preserve"> being offer</w:t>
            </w:r>
            <w:r w:rsidR="006A78A1" w:rsidRPr="000438F6">
              <w:rPr>
                <w:rFonts w:ascii="Calibri" w:hAnsi="Calibri" w:cs="Calibri"/>
                <w:sz w:val="24"/>
                <w:szCs w:val="24"/>
              </w:rPr>
              <w:t>e</w:t>
            </w:r>
            <w:r w:rsidR="00E439BD" w:rsidRPr="000438F6">
              <w:rPr>
                <w:rFonts w:ascii="Calibri" w:hAnsi="Calibri" w:cs="Calibri"/>
                <w:sz w:val="24"/>
                <w:szCs w:val="24"/>
              </w:rPr>
              <w:t>d on website</w:t>
            </w:r>
          </w:p>
          <w:p w14:paraId="1512F6D0" w14:textId="257B05FC" w:rsidR="00FD2B7D" w:rsidRPr="000438F6" w:rsidRDefault="00B74320" w:rsidP="00B03D86">
            <w:pPr>
              <w:pStyle w:val="TableParagraph"/>
              <w:numPr>
                <w:ilvl w:val="0"/>
                <w:numId w:val="35"/>
              </w:numPr>
              <w:tabs>
                <w:tab w:val="left" w:pos="276"/>
              </w:tabs>
              <w:ind w:left="288" w:hanging="187"/>
              <w:rPr>
                <w:rFonts w:ascii="Calibri" w:hAnsi="Calibri" w:cs="Calibri"/>
                <w:sz w:val="24"/>
                <w:szCs w:val="24"/>
              </w:rPr>
            </w:pPr>
            <w:r w:rsidRPr="000438F6">
              <w:rPr>
                <w:rFonts w:ascii="Calibri" w:hAnsi="Calibri" w:cs="Calibri"/>
                <w:sz w:val="24"/>
                <w:szCs w:val="24"/>
              </w:rPr>
              <w:t>Number of LRH staff contacting</w:t>
            </w:r>
            <w:r w:rsidR="008B00A7" w:rsidRPr="000438F6">
              <w:rPr>
                <w:rFonts w:ascii="Calibri" w:hAnsi="Calibri" w:cs="Calibri"/>
                <w:sz w:val="24"/>
                <w:szCs w:val="24"/>
              </w:rPr>
              <w:t xml:space="preserve"> BCH for assistance</w:t>
            </w:r>
          </w:p>
        </w:tc>
        <w:tc>
          <w:tcPr>
            <w:tcW w:w="2250" w:type="dxa"/>
            <w:tcBorders>
              <w:top w:val="single" w:sz="4" w:space="0" w:color="000000"/>
              <w:left w:val="single" w:sz="4" w:space="0" w:color="000000"/>
              <w:bottom w:val="single" w:sz="4" w:space="0" w:color="000000"/>
              <w:right w:val="single" w:sz="4" w:space="0" w:color="000000"/>
            </w:tcBorders>
          </w:tcPr>
          <w:p w14:paraId="6A512EA5" w14:textId="41A75601" w:rsidR="00C45BDB" w:rsidRPr="000438F6" w:rsidRDefault="00E439BD" w:rsidP="00B03D86">
            <w:pPr>
              <w:pStyle w:val="TableParagraph"/>
              <w:numPr>
                <w:ilvl w:val="0"/>
                <w:numId w:val="35"/>
              </w:numPr>
              <w:tabs>
                <w:tab w:val="left" w:pos="264"/>
              </w:tabs>
              <w:ind w:left="288" w:hanging="187"/>
              <w:rPr>
                <w:rFonts w:ascii="Calibri" w:hAnsi="Calibri" w:cs="Calibri"/>
                <w:sz w:val="24"/>
                <w:szCs w:val="24"/>
              </w:rPr>
            </w:pPr>
            <w:r w:rsidRPr="000438F6">
              <w:rPr>
                <w:rFonts w:ascii="Calibri" w:hAnsi="Calibri" w:cs="Calibri"/>
                <w:sz w:val="24"/>
                <w:szCs w:val="24"/>
              </w:rPr>
              <w:t>Website</w:t>
            </w:r>
          </w:p>
          <w:p w14:paraId="13934F2D" w14:textId="1E392BB3" w:rsidR="00C45BDB" w:rsidRPr="000438F6" w:rsidRDefault="00644EEB" w:rsidP="00B03D86">
            <w:pPr>
              <w:pStyle w:val="TableParagraph"/>
              <w:numPr>
                <w:ilvl w:val="0"/>
                <w:numId w:val="35"/>
              </w:numPr>
              <w:tabs>
                <w:tab w:val="left" w:pos="264"/>
              </w:tabs>
              <w:ind w:left="288" w:hanging="187"/>
              <w:rPr>
                <w:rFonts w:ascii="Calibri" w:hAnsi="Calibri" w:cs="Calibri"/>
                <w:sz w:val="24"/>
                <w:szCs w:val="24"/>
              </w:rPr>
            </w:pPr>
            <w:r w:rsidRPr="000438F6">
              <w:rPr>
                <w:rFonts w:ascii="Calibri" w:hAnsi="Calibri" w:cs="Calibri"/>
                <w:sz w:val="24"/>
                <w:szCs w:val="24"/>
              </w:rPr>
              <w:t>Bright Country Hospital staff</w:t>
            </w:r>
          </w:p>
        </w:tc>
        <w:tc>
          <w:tcPr>
            <w:tcW w:w="1980" w:type="dxa"/>
            <w:tcBorders>
              <w:top w:val="single" w:sz="4" w:space="0" w:color="000000"/>
              <w:left w:val="single" w:sz="4" w:space="0" w:color="000000"/>
              <w:bottom w:val="single" w:sz="4" w:space="0" w:color="000000"/>
              <w:right w:val="single" w:sz="4" w:space="0" w:color="000000"/>
            </w:tcBorders>
          </w:tcPr>
          <w:p w14:paraId="1CD9CBF8" w14:textId="59F10D84" w:rsidR="00C45BDB" w:rsidRPr="000438F6" w:rsidRDefault="00077A0B" w:rsidP="00B03D86">
            <w:pPr>
              <w:pStyle w:val="TableParagraph"/>
              <w:numPr>
                <w:ilvl w:val="0"/>
                <w:numId w:val="35"/>
              </w:numPr>
              <w:tabs>
                <w:tab w:val="left" w:pos="264"/>
              </w:tabs>
              <w:ind w:left="288" w:hanging="187"/>
              <w:rPr>
                <w:rFonts w:ascii="Calibri" w:hAnsi="Calibri" w:cs="Calibri"/>
                <w:sz w:val="24"/>
                <w:szCs w:val="24"/>
              </w:rPr>
            </w:pPr>
            <w:r w:rsidRPr="000438F6">
              <w:rPr>
                <w:rFonts w:ascii="Calibri" w:hAnsi="Calibri" w:cs="Calibri"/>
                <w:sz w:val="24"/>
                <w:szCs w:val="24"/>
              </w:rPr>
              <w:t>Record review</w:t>
            </w:r>
          </w:p>
          <w:p w14:paraId="15511B03" w14:textId="45101E34" w:rsidR="00C45BDB" w:rsidRPr="000438F6" w:rsidRDefault="00C45BDB" w:rsidP="00B03D86">
            <w:pPr>
              <w:pStyle w:val="TableParagraph"/>
              <w:numPr>
                <w:ilvl w:val="0"/>
                <w:numId w:val="35"/>
              </w:numPr>
              <w:tabs>
                <w:tab w:val="left" w:pos="264"/>
              </w:tabs>
              <w:ind w:left="288" w:hanging="187"/>
              <w:rPr>
                <w:rFonts w:ascii="Calibri" w:hAnsi="Calibri" w:cs="Calibri"/>
                <w:sz w:val="24"/>
                <w:szCs w:val="24"/>
              </w:rPr>
            </w:pPr>
            <w:r w:rsidRPr="000438F6">
              <w:rPr>
                <w:rFonts w:ascii="Calibri" w:hAnsi="Calibri" w:cs="Calibri"/>
                <w:sz w:val="24"/>
                <w:szCs w:val="24"/>
              </w:rPr>
              <w:t xml:space="preserve">Log of </w:t>
            </w:r>
            <w:r w:rsidR="000C1DDE" w:rsidRPr="000438F6">
              <w:rPr>
                <w:rFonts w:ascii="Calibri" w:hAnsi="Calibri" w:cs="Calibri"/>
                <w:sz w:val="24"/>
                <w:szCs w:val="24"/>
              </w:rPr>
              <w:t xml:space="preserve">LRH </w:t>
            </w:r>
            <w:r w:rsidRPr="000438F6">
              <w:rPr>
                <w:rFonts w:ascii="Calibri" w:hAnsi="Calibri" w:cs="Calibri"/>
                <w:sz w:val="24"/>
                <w:szCs w:val="24"/>
              </w:rPr>
              <w:t xml:space="preserve">staff contacting </w:t>
            </w:r>
            <w:r w:rsidR="000C1DDE" w:rsidRPr="000438F6">
              <w:rPr>
                <w:rFonts w:ascii="Calibri" w:hAnsi="Calibri" w:cs="Calibri"/>
                <w:sz w:val="24"/>
                <w:szCs w:val="24"/>
              </w:rPr>
              <w:t>BCH</w:t>
            </w:r>
            <w:r w:rsidRPr="000438F6">
              <w:rPr>
                <w:rFonts w:ascii="Calibri" w:hAnsi="Calibri" w:cs="Calibri"/>
                <w:sz w:val="24"/>
                <w:szCs w:val="24"/>
              </w:rPr>
              <w:t xml:space="preserve"> for</w:t>
            </w:r>
            <w:r w:rsidRPr="000438F6">
              <w:rPr>
                <w:rFonts w:ascii="Calibri" w:hAnsi="Calibri" w:cs="Calibri"/>
                <w:spacing w:val="-3"/>
                <w:sz w:val="24"/>
                <w:szCs w:val="24"/>
              </w:rPr>
              <w:t xml:space="preserve"> </w:t>
            </w:r>
            <w:r w:rsidRPr="000438F6">
              <w:rPr>
                <w:rFonts w:ascii="Calibri" w:hAnsi="Calibri" w:cs="Calibri"/>
                <w:sz w:val="24"/>
                <w:szCs w:val="24"/>
              </w:rPr>
              <w:t>assistance</w:t>
            </w:r>
          </w:p>
        </w:tc>
        <w:tc>
          <w:tcPr>
            <w:tcW w:w="2160" w:type="dxa"/>
            <w:gridSpan w:val="2"/>
            <w:tcBorders>
              <w:top w:val="single" w:sz="4" w:space="0" w:color="000000"/>
              <w:left w:val="single" w:sz="4" w:space="0" w:color="000000"/>
              <w:bottom w:val="single" w:sz="4" w:space="0" w:color="000000"/>
              <w:right w:val="single" w:sz="4" w:space="0" w:color="000000"/>
            </w:tcBorders>
          </w:tcPr>
          <w:p w14:paraId="6385F544" w14:textId="6DFA24E8" w:rsidR="00A451DB" w:rsidRPr="000438F6" w:rsidRDefault="004818D8" w:rsidP="00B03D86">
            <w:pPr>
              <w:pStyle w:val="TableParagraph"/>
              <w:tabs>
                <w:tab w:val="left" w:pos="264"/>
              </w:tabs>
              <w:ind w:left="288" w:hanging="187"/>
              <w:rPr>
                <w:rFonts w:ascii="Calibri" w:hAnsi="Calibri" w:cs="Calibri"/>
                <w:sz w:val="24"/>
                <w:szCs w:val="24"/>
              </w:rPr>
            </w:pPr>
            <w:r w:rsidRPr="000438F6">
              <w:rPr>
                <w:rFonts w:ascii="Calibri" w:hAnsi="Calibri" w:cs="Calibri"/>
                <w:sz w:val="24"/>
                <w:szCs w:val="24"/>
              </w:rPr>
              <w:t>Project</w:t>
            </w:r>
            <w:r w:rsidR="00D0587C">
              <w:rPr>
                <w:rFonts w:ascii="Calibri" w:hAnsi="Calibri" w:cs="Calibri"/>
                <w:sz w:val="24"/>
                <w:szCs w:val="24"/>
              </w:rPr>
              <w:t xml:space="preserve"> </w:t>
            </w:r>
            <w:r w:rsidRPr="000438F6">
              <w:rPr>
                <w:rFonts w:ascii="Calibri" w:hAnsi="Calibri" w:cs="Calibri"/>
                <w:sz w:val="24"/>
                <w:szCs w:val="24"/>
              </w:rPr>
              <w:t>Assistant</w:t>
            </w:r>
          </w:p>
        </w:tc>
        <w:tc>
          <w:tcPr>
            <w:tcW w:w="1980" w:type="dxa"/>
            <w:tcBorders>
              <w:top w:val="single" w:sz="4" w:space="0" w:color="000000"/>
              <w:left w:val="single" w:sz="4" w:space="0" w:color="000000"/>
              <w:bottom w:val="single" w:sz="4" w:space="0" w:color="000000"/>
              <w:right w:val="single" w:sz="4" w:space="0" w:color="000000"/>
            </w:tcBorders>
          </w:tcPr>
          <w:p w14:paraId="251F0DDE" w14:textId="44D370DC" w:rsidR="00A451DB" w:rsidRPr="000438F6" w:rsidRDefault="00C93597" w:rsidP="00B03D86">
            <w:pPr>
              <w:pStyle w:val="TableParagraph"/>
              <w:tabs>
                <w:tab w:val="left" w:pos="264"/>
              </w:tabs>
              <w:ind w:left="288" w:hanging="187"/>
              <w:rPr>
                <w:rFonts w:ascii="Calibri" w:hAnsi="Calibri" w:cs="Calibri"/>
                <w:sz w:val="24"/>
                <w:szCs w:val="24"/>
              </w:rPr>
            </w:pPr>
            <w:r w:rsidRPr="000438F6">
              <w:rPr>
                <w:rFonts w:ascii="Calibri" w:hAnsi="Calibri" w:cs="Calibri"/>
                <w:sz w:val="24"/>
                <w:szCs w:val="24"/>
              </w:rPr>
              <w:t>12 weeks after project initiation</w:t>
            </w:r>
          </w:p>
        </w:tc>
      </w:tr>
      <w:tr w:rsidR="000438F6" w:rsidRPr="000438F6" w14:paraId="00A6A18E" w14:textId="77777777" w:rsidTr="00D0587C">
        <w:trPr>
          <w:cantSplit/>
          <w:trHeight w:val="1563"/>
        </w:trPr>
        <w:tc>
          <w:tcPr>
            <w:tcW w:w="2520" w:type="dxa"/>
            <w:tcBorders>
              <w:top w:val="single" w:sz="4" w:space="0" w:color="000000"/>
              <w:left w:val="single" w:sz="4" w:space="0" w:color="000000"/>
              <w:bottom w:val="single" w:sz="4" w:space="0" w:color="000000"/>
              <w:right w:val="single" w:sz="4" w:space="0" w:color="000000"/>
            </w:tcBorders>
            <w:hideMark/>
          </w:tcPr>
          <w:p w14:paraId="795E05F0" w14:textId="1B88D4BA" w:rsidR="00C40E8E" w:rsidRPr="000438F6" w:rsidRDefault="00AD0748" w:rsidP="00B03D86">
            <w:pPr>
              <w:pStyle w:val="TableParagraph"/>
              <w:ind w:left="288" w:hanging="187"/>
              <w:rPr>
                <w:rFonts w:ascii="Calibri" w:hAnsi="Calibri" w:cs="Calibri"/>
                <w:sz w:val="24"/>
                <w:szCs w:val="24"/>
              </w:rPr>
            </w:pPr>
            <w:r w:rsidRPr="000438F6">
              <w:rPr>
                <w:rFonts w:ascii="Calibri" w:hAnsi="Calibri" w:cs="Calibri"/>
                <w:sz w:val="24"/>
                <w:szCs w:val="24"/>
              </w:rPr>
              <w:t xml:space="preserve">3 </w:t>
            </w:r>
            <w:r w:rsidR="00C40E8E" w:rsidRPr="000438F6">
              <w:rPr>
                <w:rFonts w:ascii="Calibri" w:hAnsi="Calibri" w:cs="Calibri"/>
                <w:sz w:val="24"/>
                <w:szCs w:val="24"/>
              </w:rPr>
              <w:t>Increased</w:t>
            </w:r>
            <w:r w:rsidR="004F4DDA">
              <w:rPr>
                <w:rFonts w:ascii="Calibri" w:hAnsi="Calibri" w:cs="Calibri"/>
                <w:sz w:val="24"/>
                <w:szCs w:val="24"/>
              </w:rPr>
              <w:t xml:space="preserve"> </w:t>
            </w:r>
            <w:r w:rsidR="00C40E8E" w:rsidRPr="000438F6">
              <w:rPr>
                <w:rFonts w:ascii="Calibri" w:hAnsi="Calibri" w:cs="Calibri"/>
                <w:sz w:val="24"/>
                <w:szCs w:val="24"/>
              </w:rPr>
              <w:t>understanding of and usage of knowledge resources available through the affiliation e-library</w:t>
            </w:r>
          </w:p>
        </w:tc>
        <w:tc>
          <w:tcPr>
            <w:tcW w:w="2520" w:type="dxa"/>
            <w:tcBorders>
              <w:top w:val="single" w:sz="4" w:space="0" w:color="000000"/>
              <w:left w:val="single" w:sz="4" w:space="0" w:color="000000"/>
              <w:bottom w:val="single" w:sz="4" w:space="0" w:color="000000"/>
              <w:right w:val="single" w:sz="4" w:space="0" w:color="000000"/>
            </w:tcBorders>
            <w:hideMark/>
          </w:tcPr>
          <w:p w14:paraId="2716CAA4" w14:textId="1AA4FBA5" w:rsidR="00C40E8E" w:rsidRPr="000438F6" w:rsidRDefault="00733D46" w:rsidP="00B03D86">
            <w:pPr>
              <w:pStyle w:val="TableParagraph"/>
              <w:tabs>
                <w:tab w:val="left" w:pos="276"/>
              </w:tabs>
              <w:ind w:left="101"/>
              <w:rPr>
                <w:rFonts w:ascii="Calibri" w:hAnsi="Calibri" w:cs="Calibri"/>
                <w:sz w:val="24"/>
                <w:szCs w:val="24"/>
              </w:rPr>
            </w:pPr>
            <w:r w:rsidRPr="000438F6">
              <w:rPr>
                <w:rFonts w:ascii="Calibri" w:hAnsi="Calibri" w:cs="Calibri"/>
                <w:sz w:val="24"/>
                <w:szCs w:val="24"/>
              </w:rPr>
              <w:t xml:space="preserve">Number and percentage of </w:t>
            </w:r>
            <w:r w:rsidR="00540836" w:rsidRPr="000438F6">
              <w:rPr>
                <w:rFonts w:ascii="Calibri" w:hAnsi="Calibri" w:cs="Calibri"/>
                <w:sz w:val="24"/>
                <w:szCs w:val="24"/>
              </w:rPr>
              <w:t xml:space="preserve">outreach site staff </w:t>
            </w:r>
            <w:r w:rsidR="00CD1A5B" w:rsidRPr="000438F6">
              <w:rPr>
                <w:rFonts w:ascii="Calibri" w:hAnsi="Calibri" w:cs="Calibri"/>
                <w:sz w:val="24"/>
                <w:szCs w:val="24"/>
              </w:rPr>
              <w:t>accessing resources through the affiliation e-library</w:t>
            </w:r>
          </w:p>
        </w:tc>
        <w:tc>
          <w:tcPr>
            <w:tcW w:w="2250" w:type="dxa"/>
            <w:tcBorders>
              <w:top w:val="single" w:sz="4" w:space="0" w:color="000000"/>
              <w:left w:val="single" w:sz="4" w:space="0" w:color="000000"/>
              <w:bottom w:val="single" w:sz="4" w:space="0" w:color="000000"/>
              <w:right w:val="single" w:sz="4" w:space="0" w:color="000000"/>
            </w:tcBorders>
            <w:hideMark/>
          </w:tcPr>
          <w:p w14:paraId="11D11588" w14:textId="3066D723" w:rsidR="00C40E8E" w:rsidRPr="000438F6" w:rsidRDefault="00540836" w:rsidP="00B03D86">
            <w:pPr>
              <w:pStyle w:val="TableParagraph"/>
              <w:tabs>
                <w:tab w:val="left" w:pos="264"/>
              </w:tabs>
              <w:ind w:left="288" w:hanging="187"/>
              <w:rPr>
                <w:rFonts w:ascii="Calibri" w:hAnsi="Calibri" w:cs="Calibri"/>
                <w:sz w:val="24"/>
                <w:szCs w:val="24"/>
              </w:rPr>
            </w:pPr>
            <w:r w:rsidRPr="000438F6">
              <w:rPr>
                <w:rFonts w:ascii="Calibri" w:hAnsi="Calibri" w:cs="Calibri"/>
                <w:sz w:val="24"/>
                <w:szCs w:val="24"/>
              </w:rPr>
              <w:t>Outreach site staff</w:t>
            </w:r>
          </w:p>
        </w:tc>
        <w:tc>
          <w:tcPr>
            <w:tcW w:w="1980" w:type="dxa"/>
            <w:tcBorders>
              <w:top w:val="single" w:sz="4" w:space="0" w:color="000000"/>
              <w:left w:val="single" w:sz="4" w:space="0" w:color="000000"/>
              <w:bottom w:val="single" w:sz="4" w:space="0" w:color="000000"/>
              <w:right w:val="single" w:sz="4" w:space="0" w:color="000000"/>
            </w:tcBorders>
          </w:tcPr>
          <w:p w14:paraId="2194A504" w14:textId="47DCD0F8" w:rsidR="00C40E8E" w:rsidRPr="000438F6" w:rsidRDefault="00540836" w:rsidP="00B03D86">
            <w:pPr>
              <w:pStyle w:val="TableParagraph"/>
              <w:tabs>
                <w:tab w:val="left" w:pos="264"/>
              </w:tabs>
              <w:ind w:left="288" w:hanging="187"/>
              <w:rPr>
                <w:rFonts w:ascii="Calibri" w:hAnsi="Calibri" w:cs="Calibri"/>
                <w:sz w:val="24"/>
                <w:szCs w:val="24"/>
              </w:rPr>
            </w:pPr>
            <w:r w:rsidRPr="000438F6">
              <w:rPr>
                <w:rFonts w:ascii="Calibri" w:hAnsi="Calibri" w:cs="Calibri"/>
                <w:sz w:val="24"/>
                <w:szCs w:val="24"/>
              </w:rPr>
              <w:t>Survey</w:t>
            </w:r>
          </w:p>
        </w:tc>
        <w:tc>
          <w:tcPr>
            <w:tcW w:w="2160" w:type="dxa"/>
            <w:gridSpan w:val="2"/>
            <w:tcBorders>
              <w:top w:val="single" w:sz="4" w:space="0" w:color="000000"/>
              <w:left w:val="single" w:sz="4" w:space="0" w:color="000000"/>
              <w:bottom w:val="single" w:sz="4" w:space="0" w:color="000000"/>
              <w:right w:val="single" w:sz="4" w:space="0" w:color="000000"/>
            </w:tcBorders>
          </w:tcPr>
          <w:p w14:paraId="1D33B19D" w14:textId="73FB8012" w:rsidR="00B552FD" w:rsidRPr="000438F6" w:rsidRDefault="00C40E8E" w:rsidP="00B03D86">
            <w:pPr>
              <w:pStyle w:val="TableParagraph"/>
              <w:tabs>
                <w:tab w:val="left" w:pos="264"/>
              </w:tabs>
              <w:ind w:left="288" w:hanging="187"/>
              <w:rPr>
                <w:rFonts w:ascii="Calibri" w:hAnsi="Calibri" w:cs="Calibri"/>
                <w:sz w:val="24"/>
                <w:szCs w:val="24"/>
              </w:rPr>
            </w:pPr>
            <w:r w:rsidRPr="000438F6">
              <w:rPr>
                <w:rFonts w:ascii="Calibri" w:hAnsi="Calibri" w:cs="Calibri"/>
                <w:sz w:val="24"/>
                <w:szCs w:val="24"/>
              </w:rPr>
              <w:t>Project Manager</w:t>
            </w:r>
          </w:p>
        </w:tc>
        <w:tc>
          <w:tcPr>
            <w:tcW w:w="1980" w:type="dxa"/>
            <w:tcBorders>
              <w:top w:val="single" w:sz="4" w:space="0" w:color="000000"/>
              <w:left w:val="single" w:sz="4" w:space="0" w:color="000000"/>
              <w:bottom w:val="single" w:sz="4" w:space="0" w:color="000000"/>
              <w:right w:val="single" w:sz="4" w:space="0" w:color="000000"/>
            </w:tcBorders>
          </w:tcPr>
          <w:p w14:paraId="63319825" w14:textId="57E8D175" w:rsidR="00C40E8E" w:rsidRPr="000438F6" w:rsidRDefault="008B00A7" w:rsidP="00B03D86">
            <w:pPr>
              <w:pStyle w:val="TableParagraph"/>
              <w:tabs>
                <w:tab w:val="left" w:pos="264"/>
              </w:tabs>
              <w:spacing w:before="12"/>
              <w:ind w:left="288" w:hanging="187"/>
              <w:rPr>
                <w:rFonts w:ascii="Calibri" w:hAnsi="Calibri" w:cs="Calibri"/>
                <w:sz w:val="24"/>
                <w:szCs w:val="24"/>
              </w:rPr>
            </w:pPr>
            <w:r w:rsidRPr="000438F6">
              <w:rPr>
                <w:rFonts w:ascii="Calibri" w:hAnsi="Calibri" w:cs="Calibri"/>
                <w:sz w:val="24"/>
                <w:szCs w:val="24"/>
              </w:rPr>
              <w:t xml:space="preserve">4 weeks </w:t>
            </w:r>
            <w:r w:rsidR="00AD103F" w:rsidRPr="000438F6">
              <w:rPr>
                <w:rFonts w:ascii="Calibri" w:hAnsi="Calibri" w:cs="Calibri"/>
                <w:sz w:val="24"/>
                <w:szCs w:val="24"/>
              </w:rPr>
              <w:t xml:space="preserve">before </w:t>
            </w:r>
            <w:r w:rsidRPr="000438F6">
              <w:rPr>
                <w:rFonts w:ascii="Calibri" w:hAnsi="Calibri" w:cs="Calibri"/>
                <w:sz w:val="24"/>
                <w:szCs w:val="24"/>
              </w:rPr>
              <w:t>project close</w:t>
            </w:r>
          </w:p>
        </w:tc>
      </w:tr>
      <w:tr w:rsidR="000438F6" w:rsidRPr="000438F6" w14:paraId="113C95A0" w14:textId="77777777" w:rsidTr="00D0587C">
        <w:trPr>
          <w:cantSplit/>
          <w:trHeight w:val="1042"/>
        </w:trPr>
        <w:tc>
          <w:tcPr>
            <w:tcW w:w="2520" w:type="dxa"/>
            <w:tcBorders>
              <w:top w:val="single" w:sz="4" w:space="0" w:color="000000"/>
              <w:left w:val="single" w:sz="4" w:space="0" w:color="000000"/>
              <w:bottom w:val="single" w:sz="4" w:space="0" w:color="000000"/>
              <w:right w:val="single" w:sz="4" w:space="0" w:color="000000"/>
            </w:tcBorders>
            <w:hideMark/>
          </w:tcPr>
          <w:p w14:paraId="13907D76" w14:textId="2E4AE63A" w:rsidR="00C40E8E" w:rsidRPr="000438F6" w:rsidRDefault="00C45BDB" w:rsidP="004F4DDA">
            <w:pPr>
              <w:pStyle w:val="TableParagraph"/>
              <w:ind w:left="288" w:hanging="187"/>
              <w:rPr>
                <w:rFonts w:ascii="Calibri" w:hAnsi="Calibri" w:cs="Calibri"/>
                <w:sz w:val="24"/>
                <w:szCs w:val="24"/>
              </w:rPr>
            </w:pPr>
            <w:r w:rsidRPr="000438F6">
              <w:rPr>
                <w:rFonts w:ascii="Calibri" w:hAnsi="Calibri" w:cs="Calibri"/>
                <w:sz w:val="24"/>
                <w:szCs w:val="24"/>
              </w:rPr>
              <w:t>4</w:t>
            </w:r>
            <w:r w:rsidR="004F4DDA">
              <w:rPr>
                <w:rFonts w:ascii="Calibri" w:hAnsi="Calibri" w:cs="Calibri"/>
                <w:sz w:val="24"/>
                <w:szCs w:val="24"/>
              </w:rPr>
              <w:t xml:space="preserve"> </w:t>
            </w:r>
            <w:r w:rsidR="00A451DB" w:rsidRPr="000438F6">
              <w:rPr>
                <w:rFonts w:ascii="Calibri" w:hAnsi="Calibri" w:cs="Calibri"/>
                <w:sz w:val="24"/>
                <w:szCs w:val="24"/>
              </w:rPr>
              <w:t>Increased information-seeking practices at outreach sites</w:t>
            </w:r>
          </w:p>
        </w:tc>
        <w:tc>
          <w:tcPr>
            <w:tcW w:w="2520" w:type="dxa"/>
            <w:tcBorders>
              <w:top w:val="single" w:sz="4" w:space="0" w:color="000000"/>
              <w:left w:val="single" w:sz="4" w:space="0" w:color="000000"/>
              <w:bottom w:val="single" w:sz="4" w:space="0" w:color="000000"/>
              <w:right w:val="single" w:sz="4" w:space="0" w:color="000000"/>
            </w:tcBorders>
            <w:hideMark/>
          </w:tcPr>
          <w:p w14:paraId="42A47511" w14:textId="54836187" w:rsidR="00C40E8E" w:rsidRPr="000438F6" w:rsidRDefault="00CD1A5B" w:rsidP="00B03D86">
            <w:pPr>
              <w:pStyle w:val="TableParagraph"/>
              <w:tabs>
                <w:tab w:val="left" w:pos="276"/>
              </w:tabs>
              <w:ind w:left="101"/>
              <w:rPr>
                <w:rFonts w:ascii="Calibri" w:hAnsi="Calibri" w:cs="Calibri"/>
                <w:sz w:val="24"/>
                <w:szCs w:val="24"/>
              </w:rPr>
            </w:pPr>
            <w:r w:rsidRPr="000438F6">
              <w:rPr>
                <w:rFonts w:ascii="Calibri" w:hAnsi="Calibri" w:cs="Calibri"/>
                <w:sz w:val="24"/>
                <w:szCs w:val="24"/>
              </w:rPr>
              <w:t>Number and percentage of participants at outreach site who report information-seeking practices</w:t>
            </w:r>
          </w:p>
        </w:tc>
        <w:tc>
          <w:tcPr>
            <w:tcW w:w="2250" w:type="dxa"/>
            <w:tcBorders>
              <w:top w:val="single" w:sz="4" w:space="0" w:color="000000"/>
              <w:left w:val="single" w:sz="4" w:space="0" w:color="000000"/>
              <w:bottom w:val="single" w:sz="4" w:space="0" w:color="000000"/>
              <w:right w:val="single" w:sz="4" w:space="0" w:color="000000"/>
            </w:tcBorders>
          </w:tcPr>
          <w:p w14:paraId="542A5445" w14:textId="2EEDFFFC" w:rsidR="00C40E8E" w:rsidRPr="000438F6" w:rsidRDefault="00CD1A5B" w:rsidP="004F4DDA">
            <w:pPr>
              <w:pStyle w:val="TableParagraph"/>
              <w:tabs>
                <w:tab w:val="left" w:pos="264"/>
              </w:tabs>
              <w:ind w:left="100"/>
              <w:rPr>
                <w:rFonts w:ascii="Calibri" w:hAnsi="Calibri" w:cs="Calibri"/>
                <w:sz w:val="24"/>
                <w:szCs w:val="24"/>
              </w:rPr>
            </w:pPr>
            <w:r w:rsidRPr="000438F6">
              <w:rPr>
                <w:rFonts w:ascii="Calibri" w:hAnsi="Calibri" w:cs="Calibri"/>
                <w:sz w:val="24"/>
                <w:szCs w:val="24"/>
              </w:rPr>
              <w:t>Outreach site staff</w:t>
            </w:r>
          </w:p>
        </w:tc>
        <w:tc>
          <w:tcPr>
            <w:tcW w:w="1980" w:type="dxa"/>
            <w:tcBorders>
              <w:top w:val="single" w:sz="4" w:space="0" w:color="000000"/>
              <w:left w:val="single" w:sz="4" w:space="0" w:color="000000"/>
              <w:bottom w:val="single" w:sz="4" w:space="0" w:color="000000"/>
              <w:right w:val="single" w:sz="4" w:space="0" w:color="000000"/>
            </w:tcBorders>
          </w:tcPr>
          <w:p w14:paraId="6824ABDD" w14:textId="045590DD" w:rsidR="00C40E8E" w:rsidRPr="000438F6" w:rsidRDefault="006D2101" w:rsidP="004F4DDA">
            <w:pPr>
              <w:pStyle w:val="TableParagraph"/>
              <w:tabs>
                <w:tab w:val="left" w:pos="264"/>
              </w:tabs>
              <w:ind w:left="100"/>
              <w:rPr>
                <w:rFonts w:ascii="Calibri" w:hAnsi="Calibri" w:cs="Calibri"/>
                <w:bCs/>
                <w:sz w:val="24"/>
                <w:szCs w:val="24"/>
              </w:rPr>
            </w:pPr>
            <w:r w:rsidRPr="000438F6">
              <w:rPr>
                <w:rFonts w:ascii="Calibri" w:hAnsi="Calibri" w:cs="Calibri"/>
                <w:sz w:val="24"/>
                <w:szCs w:val="24"/>
              </w:rPr>
              <w:t>S</w:t>
            </w:r>
            <w:r w:rsidR="00E900FC" w:rsidRPr="000438F6">
              <w:rPr>
                <w:rFonts w:ascii="Calibri" w:hAnsi="Calibri" w:cs="Calibri"/>
                <w:sz w:val="24"/>
                <w:szCs w:val="24"/>
              </w:rPr>
              <w:t>urvey</w:t>
            </w:r>
          </w:p>
        </w:tc>
        <w:tc>
          <w:tcPr>
            <w:tcW w:w="2160" w:type="dxa"/>
            <w:gridSpan w:val="2"/>
            <w:tcBorders>
              <w:top w:val="single" w:sz="4" w:space="0" w:color="000000"/>
              <w:left w:val="single" w:sz="4" w:space="0" w:color="000000"/>
              <w:bottom w:val="single" w:sz="4" w:space="0" w:color="000000"/>
              <w:right w:val="single" w:sz="4" w:space="0" w:color="000000"/>
            </w:tcBorders>
          </w:tcPr>
          <w:p w14:paraId="76EFBB1F" w14:textId="7324D91E" w:rsidR="00C40E8E" w:rsidRPr="000438F6" w:rsidRDefault="00C40E8E" w:rsidP="004F4DDA">
            <w:pPr>
              <w:pStyle w:val="TableParagraph"/>
              <w:ind w:left="101"/>
              <w:rPr>
                <w:rFonts w:ascii="Calibri" w:hAnsi="Calibri" w:cs="Calibri"/>
                <w:bCs/>
                <w:sz w:val="24"/>
                <w:szCs w:val="24"/>
              </w:rPr>
            </w:pPr>
            <w:r w:rsidRPr="000438F6">
              <w:rPr>
                <w:rFonts w:ascii="Calibri" w:hAnsi="Calibri" w:cs="Calibri"/>
                <w:bCs/>
                <w:sz w:val="24"/>
                <w:szCs w:val="24"/>
              </w:rPr>
              <w:t>Project Manager</w:t>
            </w:r>
          </w:p>
        </w:tc>
        <w:tc>
          <w:tcPr>
            <w:tcW w:w="1980" w:type="dxa"/>
            <w:tcBorders>
              <w:top w:val="single" w:sz="4" w:space="0" w:color="000000"/>
              <w:left w:val="single" w:sz="4" w:space="0" w:color="000000"/>
              <w:bottom w:val="single" w:sz="4" w:space="0" w:color="000000"/>
              <w:right w:val="single" w:sz="4" w:space="0" w:color="000000"/>
            </w:tcBorders>
          </w:tcPr>
          <w:p w14:paraId="7B29E4D4" w14:textId="5EDB2EA3" w:rsidR="00C40E8E" w:rsidRPr="000438F6" w:rsidRDefault="00C45BDB" w:rsidP="004F4DDA">
            <w:pPr>
              <w:pStyle w:val="TableParagraph"/>
              <w:tabs>
                <w:tab w:val="left" w:pos="264"/>
              </w:tabs>
              <w:ind w:left="101"/>
              <w:rPr>
                <w:rFonts w:ascii="Calibri" w:hAnsi="Calibri" w:cs="Calibri"/>
                <w:sz w:val="24"/>
                <w:szCs w:val="24"/>
              </w:rPr>
            </w:pPr>
            <w:r w:rsidRPr="000438F6">
              <w:rPr>
                <w:rFonts w:ascii="Calibri" w:hAnsi="Calibri" w:cs="Calibri"/>
                <w:sz w:val="24"/>
                <w:szCs w:val="24"/>
              </w:rPr>
              <w:t xml:space="preserve">2 weeks </w:t>
            </w:r>
            <w:r w:rsidR="00AD103F" w:rsidRPr="000438F6">
              <w:rPr>
                <w:rFonts w:ascii="Calibri" w:hAnsi="Calibri" w:cs="Calibri"/>
                <w:sz w:val="24"/>
                <w:szCs w:val="24"/>
              </w:rPr>
              <w:t xml:space="preserve">before </w:t>
            </w:r>
            <w:r w:rsidRPr="000438F6">
              <w:rPr>
                <w:rFonts w:ascii="Calibri" w:hAnsi="Calibri" w:cs="Calibri"/>
                <w:sz w:val="24"/>
                <w:szCs w:val="24"/>
              </w:rPr>
              <w:t>project close</w:t>
            </w:r>
          </w:p>
        </w:tc>
      </w:tr>
      <w:tr w:rsidR="000438F6" w:rsidRPr="000438F6" w14:paraId="6A3CF3FF" w14:textId="77777777" w:rsidTr="00D0587C">
        <w:trPr>
          <w:cantSplit/>
          <w:trHeight w:val="789"/>
        </w:trPr>
        <w:tc>
          <w:tcPr>
            <w:tcW w:w="2520" w:type="dxa"/>
            <w:tcBorders>
              <w:top w:val="single" w:sz="4" w:space="0" w:color="000000"/>
              <w:left w:val="single" w:sz="4" w:space="0" w:color="000000"/>
              <w:bottom w:val="single" w:sz="4" w:space="0" w:color="000000"/>
              <w:right w:val="single" w:sz="4" w:space="0" w:color="000000"/>
            </w:tcBorders>
            <w:hideMark/>
          </w:tcPr>
          <w:p w14:paraId="5C44D14C" w14:textId="3F6F485D" w:rsidR="00C40E8E" w:rsidRPr="000438F6" w:rsidRDefault="002A276E" w:rsidP="00B03D86">
            <w:pPr>
              <w:pStyle w:val="TableParagraph"/>
              <w:ind w:left="288" w:hanging="187"/>
              <w:rPr>
                <w:rFonts w:ascii="Calibri" w:hAnsi="Calibri" w:cs="Calibri"/>
                <w:sz w:val="24"/>
                <w:szCs w:val="24"/>
              </w:rPr>
            </w:pPr>
            <w:r w:rsidRPr="000438F6">
              <w:rPr>
                <w:rFonts w:ascii="Calibri" w:hAnsi="Calibri" w:cs="Calibri"/>
                <w:sz w:val="24"/>
                <w:szCs w:val="24"/>
              </w:rPr>
              <w:t>5</w:t>
            </w:r>
            <w:r w:rsidR="004F4DDA">
              <w:rPr>
                <w:rFonts w:ascii="Calibri" w:hAnsi="Calibri" w:cs="Calibri"/>
                <w:sz w:val="24"/>
                <w:szCs w:val="24"/>
              </w:rPr>
              <w:t xml:space="preserve"> </w:t>
            </w:r>
            <w:r w:rsidR="00A451DB" w:rsidRPr="000438F6">
              <w:rPr>
                <w:rFonts w:ascii="Calibri" w:hAnsi="Calibri" w:cs="Calibri"/>
                <w:sz w:val="24"/>
                <w:szCs w:val="24"/>
              </w:rPr>
              <w:t>Continuation of Bright Country Healthcare Library Services project across this rural 4-hospital affiliation into the future</w:t>
            </w:r>
          </w:p>
        </w:tc>
        <w:tc>
          <w:tcPr>
            <w:tcW w:w="2520" w:type="dxa"/>
            <w:tcBorders>
              <w:top w:val="single" w:sz="4" w:space="0" w:color="000000"/>
              <w:left w:val="single" w:sz="4" w:space="0" w:color="000000"/>
              <w:bottom w:val="single" w:sz="4" w:space="0" w:color="000000"/>
              <w:right w:val="single" w:sz="4" w:space="0" w:color="000000"/>
            </w:tcBorders>
            <w:hideMark/>
          </w:tcPr>
          <w:p w14:paraId="7EEAD4AD" w14:textId="7EE21B90" w:rsidR="00820187" w:rsidRPr="000438F6" w:rsidRDefault="00F01320" w:rsidP="00B03D86">
            <w:pPr>
              <w:pStyle w:val="TableParagraph"/>
              <w:numPr>
                <w:ilvl w:val="0"/>
                <w:numId w:val="36"/>
              </w:numPr>
              <w:tabs>
                <w:tab w:val="left" w:pos="276"/>
              </w:tabs>
              <w:ind w:left="288" w:hanging="187"/>
              <w:rPr>
                <w:rFonts w:ascii="Calibri" w:hAnsi="Calibri" w:cs="Calibri"/>
                <w:sz w:val="24"/>
                <w:szCs w:val="24"/>
              </w:rPr>
            </w:pPr>
            <w:r w:rsidRPr="000438F6">
              <w:rPr>
                <w:rFonts w:ascii="Calibri" w:hAnsi="Calibri" w:cs="Calibri"/>
                <w:sz w:val="24"/>
                <w:szCs w:val="24"/>
              </w:rPr>
              <w:t xml:space="preserve">Number of </w:t>
            </w:r>
            <w:r w:rsidR="00A2790F" w:rsidRPr="000438F6">
              <w:rPr>
                <w:rFonts w:ascii="Calibri" w:hAnsi="Calibri" w:cs="Calibri"/>
                <w:sz w:val="24"/>
                <w:szCs w:val="24"/>
              </w:rPr>
              <w:t>findings from focus group discussions and surveys incorporated into sustainability plan for BCH</w:t>
            </w:r>
          </w:p>
          <w:p w14:paraId="3D2F59DA" w14:textId="3F333138" w:rsidR="00820187" w:rsidRPr="000438F6" w:rsidRDefault="007957CD" w:rsidP="00B03D86">
            <w:pPr>
              <w:pStyle w:val="TableParagraph"/>
              <w:numPr>
                <w:ilvl w:val="0"/>
                <w:numId w:val="36"/>
              </w:numPr>
              <w:tabs>
                <w:tab w:val="left" w:pos="276"/>
              </w:tabs>
              <w:ind w:left="288" w:hanging="187"/>
              <w:rPr>
                <w:rFonts w:ascii="Calibri" w:hAnsi="Calibri" w:cs="Calibri"/>
                <w:sz w:val="24"/>
                <w:szCs w:val="24"/>
              </w:rPr>
            </w:pPr>
            <w:r w:rsidRPr="000438F6">
              <w:rPr>
                <w:rFonts w:ascii="Calibri" w:hAnsi="Calibri" w:cs="Calibri"/>
                <w:sz w:val="24"/>
                <w:szCs w:val="24"/>
              </w:rPr>
              <w:t>Resources allocated to sustainability plan</w:t>
            </w:r>
          </w:p>
        </w:tc>
        <w:tc>
          <w:tcPr>
            <w:tcW w:w="2250" w:type="dxa"/>
            <w:tcBorders>
              <w:top w:val="single" w:sz="4" w:space="0" w:color="000000"/>
              <w:left w:val="single" w:sz="4" w:space="0" w:color="000000"/>
              <w:bottom w:val="single" w:sz="4" w:space="0" w:color="000000"/>
              <w:right w:val="single" w:sz="4" w:space="0" w:color="000000"/>
            </w:tcBorders>
          </w:tcPr>
          <w:p w14:paraId="5AAE894D" w14:textId="6E85C2F3" w:rsidR="008C5DCD" w:rsidRPr="000438F6" w:rsidRDefault="00196F34" w:rsidP="00B03D86">
            <w:pPr>
              <w:pStyle w:val="TableParagraph"/>
              <w:numPr>
                <w:ilvl w:val="0"/>
                <w:numId w:val="36"/>
              </w:numPr>
              <w:ind w:left="288" w:hanging="187"/>
              <w:rPr>
                <w:rFonts w:ascii="Calibri" w:hAnsi="Calibri" w:cs="Calibri"/>
                <w:bCs/>
                <w:sz w:val="24"/>
                <w:szCs w:val="24"/>
              </w:rPr>
            </w:pPr>
            <w:r w:rsidRPr="000438F6">
              <w:rPr>
                <w:rFonts w:ascii="Calibri" w:hAnsi="Calibri" w:cs="Calibri"/>
                <w:bCs/>
                <w:sz w:val="24"/>
                <w:szCs w:val="24"/>
              </w:rPr>
              <w:t>F</w:t>
            </w:r>
            <w:r w:rsidR="00C2435A" w:rsidRPr="000438F6">
              <w:rPr>
                <w:rFonts w:ascii="Calibri" w:hAnsi="Calibri" w:cs="Calibri"/>
                <w:bCs/>
                <w:sz w:val="24"/>
                <w:szCs w:val="24"/>
              </w:rPr>
              <w:t>ocus group discussions</w:t>
            </w:r>
            <w:r w:rsidRPr="000438F6">
              <w:rPr>
                <w:rFonts w:ascii="Calibri" w:hAnsi="Calibri" w:cs="Calibri"/>
                <w:bCs/>
                <w:sz w:val="24"/>
                <w:szCs w:val="24"/>
              </w:rPr>
              <w:t xml:space="preserve"> reports </w:t>
            </w:r>
            <w:r w:rsidR="00C2435A" w:rsidRPr="000438F6">
              <w:rPr>
                <w:rFonts w:ascii="Calibri" w:hAnsi="Calibri" w:cs="Calibri"/>
                <w:bCs/>
                <w:sz w:val="24"/>
                <w:szCs w:val="24"/>
              </w:rPr>
              <w:t>and survey</w:t>
            </w:r>
            <w:r w:rsidRPr="000438F6">
              <w:rPr>
                <w:rFonts w:ascii="Calibri" w:hAnsi="Calibri" w:cs="Calibri"/>
                <w:bCs/>
                <w:sz w:val="24"/>
                <w:szCs w:val="24"/>
              </w:rPr>
              <w:t>s</w:t>
            </w:r>
          </w:p>
          <w:p w14:paraId="05D5BA36" w14:textId="31378638" w:rsidR="005C2B51" w:rsidRPr="000438F6" w:rsidDel="00C0605E" w:rsidRDefault="005C2B51" w:rsidP="00B03D86">
            <w:pPr>
              <w:pStyle w:val="TableParagraph"/>
              <w:numPr>
                <w:ilvl w:val="0"/>
                <w:numId w:val="36"/>
              </w:numPr>
              <w:ind w:left="288" w:hanging="187"/>
              <w:rPr>
                <w:rFonts w:ascii="Calibri" w:hAnsi="Calibri" w:cs="Calibri"/>
                <w:bCs/>
                <w:sz w:val="24"/>
                <w:szCs w:val="24"/>
              </w:rPr>
            </w:pPr>
            <w:r w:rsidRPr="000438F6">
              <w:rPr>
                <w:rFonts w:ascii="Calibri" w:hAnsi="Calibri" w:cs="Calibri"/>
                <w:bCs/>
                <w:sz w:val="24"/>
                <w:szCs w:val="24"/>
              </w:rPr>
              <w:t>Hospital budget</w:t>
            </w:r>
          </w:p>
        </w:tc>
        <w:tc>
          <w:tcPr>
            <w:tcW w:w="1980" w:type="dxa"/>
            <w:tcBorders>
              <w:top w:val="single" w:sz="4" w:space="0" w:color="000000"/>
              <w:left w:val="single" w:sz="4" w:space="0" w:color="000000"/>
              <w:bottom w:val="single" w:sz="4" w:space="0" w:color="000000"/>
              <w:right w:val="single" w:sz="4" w:space="0" w:color="000000"/>
            </w:tcBorders>
          </w:tcPr>
          <w:p w14:paraId="495B35A1" w14:textId="77777777" w:rsidR="004F4DDA" w:rsidRDefault="00292FFC" w:rsidP="00B03D86">
            <w:pPr>
              <w:pStyle w:val="TableParagraph"/>
              <w:numPr>
                <w:ilvl w:val="0"/>
                <w:numId w:val="36"/>
              </w:numPr>
              <w:tabs>
                <w:tab w:val="left" w:pos="264"/>
              </w:tabs>
              <w:ind w:left="288" w:hanging="187"/>
              <w:rPr>
                <w:rFonts w:ascii="Calibri" w:hAnsi="Calibri" w:cs="Calibri"/>
                <w:bCs/>
                <w:sz w:val="24"/>
                <w:szCs w:val="24"/>
              </w:rPr>
            </w:pPr>
            <w:r w:rsidRPr="000438F6">
              <w:rPr>
                <w:rFonts w:ascii="Calibri" w:hAnsi="Calibri" w:cs="Calibri"/>
                <w:bCs/>
                <w:sz w:val="24"/>
                <w:szCs w:val="24"/>
              </w:rPr>
              <w:t>Survey</w:t>
            </w:r>
            <w:r w:rsidR="00C2435A" w:rsidRPr="000438F6">
              <w:rPr>
                <w:rFonts w:ascii="Calibri" w:hAnsi="Calibri" w:cs="Calibri"/>
                <w:bCs/>
                <w:sz w:val="24"/>
                <w:szCs w:val="24"/>
              </w:rPr>
              <w:t>, focus group discussions</w:t>
            </w:r>
          </w:p>
          <w:p w14:paraId="0F0147A2" w14:textId="319557EF" w:rsidR="005C2B51" w:rsidRPr="004F4DDA" w:rsidRDefault="005C2B51" w:rsidP="00B03D86">
            <w:pPr>
              <w:pStyle w:val="TableParagraph"/>
              <w:numPr>
                <w:ilvl w:val="0"/>
                <w:numId w:val="36"/>
              </w:numPr>
              <w:tabs>
                <w:tab w:val="left" w:pos="264"/>
              </w:tabs>
              <w:ind w:left="288" w:hanging="187"/>
              <w:rPr>
                <w:rFonts w:ascii="Calibri" w:hAnsi="Calibri" w:cs="Calibri"/>
                <w:bCs/>
                <w:sz w:val="24"/>
                <w:szCs w:val="24"/>
              </w:rPr>
            </w:pPr>
            <w:r w:rsidRPr="004F4DDA">
              <w:rPr>
                <w:rFonts w:ascii="Calibri" w:hAnsi="Calibri" w:cs="Calibri"/>
                <w:bCs/>
                <w:sz w:val="24"/>
                <w:szCs w:val="24"/>
              </w:rPr>
              <w:t>Budget review</w:t>
            </w:r>
          </w:p>
        </w:tc>
        <w:tc>
          <w:tcPr>
            <w:tcW w:w="2160" w:type="dxa"/>
            <w:gridSpan w:val="2"/>
            <w:tcBorders>
              <w:top w:val="single" w:sz="4" w:space="0" w:color="000000"/>
              <w:left w:val="single" w:sz="4" w:space="0" w:color="000000"/>
              <w:bottom w:val="single" w:sz="4" w:space="0" w:color="000000"/>
              <w:right w:val="single" w:sz="4" w:space="0" w:color="000000"/>
            </w:tcBorders>
          </w:tcPr>
          <w:p w14:paraId="73555AD8" w14:textId="0CB76831" w:rsidR="005C2B51" w:rsidRPr="000438F6" w:rsidRDefault="00C2435A" w:rsidP="00B03D86">
            <w:pPr>
              <w:pStyle w:val="TableParagraph"/>
              <w:tabs>
                <w:tab w:val="left" w:pos="264"/>
              </w:tabs>
              <w:ind w:left="288" w:hanging="187"/>
              <w:rPr>
                <w:rFonts w:ascii="Calibri" w:hAnsi="Calibri" w:cs="Calibri"/>
                <w:bCs/>
                <w:sz w:val="24"/>
                <w:szCs w:val="24"/>
              </w:rPr>
            </w:pPr>
            <w:r w:rsidRPr="000438F6">
              <w:rPr>
                <w:rFonts w:ascii="Calibri" w:hAnsi="Calibri" w:cs="Calibri"/>
                <w:bCs/>
                <w:sz w:val="24"/>
                <w:szCs w:val="24"/>
              </w:rPr>
              <w:t>Project Assistant</w:t>
            </w:r>
          </w:p>
        </w:tc>
        <w:tc>
          <w:tcPr>
            <w:tcW w:w="1980" w:type="dxa"/>
            <w:tcBorders>
              <w:top w:val="single" w:sz="4" w:space="0" w:color="000000"/>
              <w:left w:val="single" w:sz="4" w:space="0" w:color="000000"/>
              <w:bottom w:val="single" w:sz="4" w:space="0" w:color="000000"/>
              <w:right w:val="single" w:sz="4" w:space="0" w:color="000000"/>
            </w:tcBorders>
          </w:tcPr>
          <w:p w14:paraId="2C8AF746" w14:textId="368F2DD1" w:rsidR="00C40E8E" w:rsidRPr="000438F6" w:rsidRDefault="00A2790F" w:rsidP="00B03D86">
            <w:pPr>
              <w:pStyle w:val="TableParagraph"/>
              <w:tabs>
                <w:tab w:val="left" w:pos="264"/>
              </w:tabs>
              <w:ind w:left="288" w:hanging="187"/>
              <w:rPr>
                <w:rFonts w:ascii="Calibri" w:hAnsi="Calibri" w:cs="Calibri"/>
                <w:sz w:val="24"/>
                <w:szCs w:val="24"/>
              </w:rPr>
            </w:pPr>
            <w:r w:rsidRPr="000438F6">
              <w:rPr>
                <w:rFonts w:ascii="Calibri" w:hAnsi="Calibri" w:cs="Calibri"/>
                <w:sz w:val="24"/>
                <w:szCs w:val="24"/>
              </w:rPr>
              <w:t>End of project</w:t>
            </w:r>
          </w:p>
        </w:tc>
      </w:tr>
    </w:tbl>
    <w:p w14:paraId="458B6EB8" w14:textId="77777777" w:rsidR="00B03D86" w:rsidRDefault="00B03D86">
      <w:pPr>
        <w:rPr>
          <w:rFonts w:ascii="Calibri" w:hAnsi="Calibri" w:cs="Calibri"/>
          <w:bCs/>
          <w:color w:val="000000" w:themeColor="text1"/>
          <w:sz w:val="24"/>
          <w:szCs w:val="24"/>
        </w:rPr>
      </w:pPr>
      <w:r>
        <w:rPr>
          <w:rFonts w:ascii="Calibri" w:hAnsi="Calibri" w:cs="Calibri"/>
          <w:bCs/>
          <w:color w:val="000000" w:themeColor="text1"/>
          <w:sz w:val="24"/>
          <w:szCs w:val="24"/>
        </w:rPr>
        <w:br w:type="page"/>
      </w:r>
    </w:p>
    <w:p w14:paraId="1FB46C49" w14:textId="2441689C" w:rsidR="00F1762A" w:rsidRPr="00D0587C" w:rsidRDefault="00635084" w:rsidP="009B0C67">
      <w:pPr>
        <w:spacing w:after="0" w:line="240" w:lineRule="auto"/>
        <w:rPr>
          <w:rFonts w:ascii="Calibri" w:hAnsi="Calibri" w:cs="Calibri"/>
          <w:bCs/>
          <w:color w:val="000000" w:themeColor="text1"/>
          <w:sz w:val="24"/>
          <w:szCs w:val="24"/>
        </w:rPr>
      </w:pPr>
      <w:r w:rsidRPr="000438F6">
        <w:rPr>
          <w:rFonts w:ascii="Calibri" w:hAnsi="Calibri" w:cs="Calibri"/>
          <w:b/>
          <w:color w:val="000000" w:themeColor="text1"/>
          <w:sz w:val="24"/>
          <w:szCs w:val="24"/>
        </w:rPr>
        <w:lastRenderedPageBreak/>
        <w:t xml:space="preserve">Data </w:t>
      </w:r>
      <w:r w:rsidR="00F1762A" w:rsidRPr="000438F6">
        <w:rPr>
          <w:rFonts w:ascii="Calibri" w:hAnsi="Calibri" w:cs="Calibri"/>
          <w:b/>
          <w:color w:val="000000" w:themeColor="text1"/>
          <w:sz w:val="24"/>
          <w:szCs w:val="24"/>
        </w:rPr>
        <w:t>Analysis</w:t>
      </w:r>
      <w:r w:rsidR="00F1762A" w:rsidRPr="00D0587C">
        <w:rPr>
          <w:rFonts w:ascii="Calibri" w:hAnsi="Calibri" w:cs="Calibri"/>
          <w:bCs/>
          <w:color w:val="000000" w:themeColor="text1"/>
          <w:sz w:val="24"/>
          <w:szCs w:val="24"/>
        </w:rPr>
        <w:t>:</w:t>
      </w:r>
    </w:p>
    <w:p w14:paraId="6C50153F" w14:textId="574BFF81" w:rsidR="00F1762A" w:rsidRPr="000438F6" w:rsidRDefault="00F1762A" w:rsidP="009B0C67">
      <w:pPr>
        <w:spacing w:after="0" w:line="240" w:lineRule="auto"/>
        <w:rPr>
          <w:rFonts w:ascii="Calibri" w:hAnsi="Calibri" w:cs="Calibri"/>
          <w:bCs/>
          <w:color w:val="000000" w:themeColor="text1"/>
          <w:sz w:val="24"/>
          <w:szCs w:val="24"/>
        </w:rPr>
      </w:pPr>
    </w:p>
    <w:p w14:paraId="602A2D3B" w14:textId="072D1D01" w:rsidR="007C58E1" w:rsidRPr="000438F6" w:rsidRDefault="008456E8" w:rsidP="00B03D86">
      <w:pPr>
        <w:spacing w:line="240" w:lineRule="auto"/>
        <w:rPr>
          <w:rFonts w:ascii="Calibri" w:hAnsi="Calibri" w:cs="Calibri"/>
          <w:sz w:val="24"/>
          <w:szCs w:val="24"/>
        </w:rPr>
      </w:pPr>
      <w:r w:rsidRPr="000438F6">
        <w:rPr>
          <w:rFonts w:ascii="Calibri" w:hAnsi="Calibri" w:cs="Calibri"/>
          <w:sz w:val="24"/>
          <w:szCs w:val="24"/>
        </w:rPr>
        <w:t>Participant</w:t>
      </w:r>
      <w:r w:rsidR="007C58E1" w:rsidRPr="000438F6">
        <w:rPr>
          <w:rFonts w:ascii="Calibri" w:hAnsi="Calibri" w:cs="Calibri"/>
          <w:sz w:val="24"/>
          <w:szCs w:val="24"/>
        </w:rPr>
        <w:t xml:space="preserve"> </w:t>
      </w:r>
      <w:r w:rsidR="005F7D93" w:rsidRPr="000438F6">
        <w:rPr>
          <w:rFonts w:ascii="Calibri" w:hAnsi="Calibri" w:cs="Calibri"/>
          <w:sz w:val="24"/>
          <w:szCs w:val="24"/>
        </w:rPr>
        <w:t>s</w:t>
      </w:r>
      <w:r w:rsidR="007C58E1" w:rsidRPr="000438F6">
        <w:rPr>
          <w:rFonts w:ascii="Calibri" w:hAnsi="Calibri" w:cs="Calibri"/>
          <w:sz w:val="24"/>
          <w:szCs w:val="24"/>
        </w:rPr>
        <w:t xml:space="preserve">urveys will be </w:t>
      </w:r>
      <w:r w:rsidR="007E42EE" w:rsidRPr="000438F6">
        <w:rPr>
          <w:rFonts w:ascii="Calibri" w:hAnsi="Calibri" w:cs="Calibri"/>
          <w:sz w:val="24"/>
          <w:szCs w:val="24"/>
        </w:rPr>
        <w:t xml:space="preserve">designed and administered using </w:t>
      </w:r>
      <w:proofErr w:type="spellStart"/>
      <w:r w:rsidR="007E42EE" w:rsidRPr="000438F6">
        <w:rPr>
          <w:rFonts w:ascii="Calibri" w:hAnsi="Calibri" w:cs="Calibri"/>
          <w:sz w:val="24"/>
          <w:szCs w:val="24"/>
        </w:rPr>
        <w:t>REDCap</w:t>
      </w:r>
      <w:proofErr w:type="spellEnd"/>
      <w:r w:rsidR="007E42EE" w:rsidRPr="000438F6">
        <w:rPr>
          <w:rFonts w:ascii="Calibri" w:hAnsi="Calibri" w:cs="Calibri"/>
          <w:sz w:val="24"/>
          <w:szCs w:val="24"/>
        </w:rPr>
        <w:t xml:space="preserve">. Data will be </w:t>
      </w:r>
      <w:r w:rsidR="007C58E1" w:rsidRPr="000438F6">
        <w:rPr>
          <w:rFonts w:ascii="Calibri" w:hAnsi="Calibri" w:cs="Calibri"/>
          <w:sz w:val="24"/>
          <w:szCs w:val="24"/>
        </w:rPr>
        <w:t xml:space="preserve">downloaded from </w:t>
      </w:r>
      <w:proofErr w:type="spellStart"/>
      <w:r w:rsidR="007C58E1" w:rsidRPr="000438F6">
        <w:rPr>
          <w:rFonts w:ascii="Calibri" w:hAnsi="Calibri" w:cs="Calibri"/>
          <w:sz w:val="24"/>
          <w:szCs w:val="24"/>
        </w:rPr>
        <w:t>REDCap</w:t>
      </w:r>
      <w:proofErr w:type="spellEnd"/>
      <w:r w:rsidR="005E4342" w:rsidRPr="000438F6">
        <w:rPr>
          <w:rStyle w:val="EndnoteReference"/>
          <w:rFonts w:ascii="Calibri" w:hAnsi="Calibri" w:cs="Calibri"/>
          <w:sz w:val="24"/>
          <w:szCs w:val="24"/>
        </w:rPr>
        <w:t xml:space="preserve"> </w:t>
      </w:r>
      <w:r w:rsidR="007C58E1" w:rsidRPr="000438F6">
        <w:rPr>
          <w:rFonts w:ascii="Calibri" w:hAnsi="Calibri" w:cs="Calibri"/>
          <w:sz w:val="24"/>
          <w:szCs w:val="24"/>
        </w:rPr>
        <w:t xml:space="preserve">and analyzed by the </w:t>
      </w:r>
      <w:r w:rsidR="005F7D93" w:rsidRPr="000438F6">
        <w:rPr>
          <w:rFonts w:ascii="Calibri" w:hAnsi="Calibri" w:cs="Calibri"/>
          <w:sz w:val="24"/>
          <w:szCs w:val="24"/>
        </w:rPr>
        <w:t xml:space="preserve">Program Manager </w:t>
      </w:r>
      <w:r w:rsidR="007C58E1" w:rsidRPr="000438F6">
        <w:rPr>
          <w:rFonts w:ascii="Calibri" w:hAnsi="Calibri" w:cs="Calibri"/>
          <w:sz w:val="24"/>
          <w:szCs w:val="24"/>
        </w:rPr>
        <w:t xml:space="preserve">using SPSS version 26.0 for univariate analysis. </w:t>
      </w:r>
      <w:r w:rsidR="005F7D93" w:rsidRPr="000438F6">
        <w:rPr>
          <w:rFonts w:ascii="Calibri" w:hAnsi="Calibri" w:cs="Calibri"/>
          <w:sz w:val="24"/>
          <w:szCs w:val="24"/>
        </w:rPr>
        <w:t>Qualitative data will be collected using standardized Key Informant Questionnaires</w:t>
      </w:r>
      <w:r w:rsidR="007C58E1" w:rsidRPr="000438F6">
        <w:rPr>
          <w:rFonts w:ascii="Calibri" w:hAnsi="Calibri" w:cs="Calibri"/>
          <w:sz w:val="24"/>
          <w:szCs w:val="24"/>
        </w:rPr>
        <w:t xml:space="preserve"> </w:t>
      </w:r>
      <w:r w:rsidR="00112E9A" w:rsidRPr="000438F6">
        <w:rPr>
          <w:rFonts w:ascii="Calibri" w:hAnsi="Calibri" w:cs="Calibri"/>
          <w:sz w:val="24"/>
          <w:szCs w:val="24"/>
        </w:rPr>
        <w:t>and Focus Group Discussion Guides</w:t>
      </w:r>
      <w:r w:rsidR="00383D30" w:rsidRPr="000438F6">
        <w:rPr>
          <w:rFonts w:ascii="Calibri" w:hAnsi="Calibri" w:cs="Calibri"/>
          <w:sz w:val="24"/>
          <w:szCs w:val="24"/>
        </w:rPr>
        <w:t xml:space="preserve">. </w:t>
      </w:r>
      <w:r w:rsidR="004208E7" w:rsidRPr="000438F6">
        <w:rPr>
          <w:rFonts w:ascii="Calibri" w:hAnsi="Calibri" w:cs="Calibri"/>
          <w:sz w:val="24"/>
          <w:szCs w:val="24"/>
        </w:rPr>
        <w:t>Qualitative d</w:t>
      </w:r>
      <w:r w:rsidR="00383D30" w:rsidRPr="000438F6">
        <w:rPr>
          <w:rFonts w:ascii="Calibri" w:hAnsi="Calibri" w:cs="Calibri"/>
          <w:sz w:val="24"/>
          <w:szCs w:val="24"/>
        </w:rPr>
        <w:t xml:space="preserve">ata </w:t>
      </w:r>
      <w:r w:rsidRPr="000438F6">
        <w:rPr>
          <w:rFonts w:ascii="Calibri" w:hAnsi="Calibri" w:cs="Calibri"/>
          <w:sz w:val="24"/>
          <w:szCs w:val="24"/>
        </w:rPr>
        <w:t>w</w:t>
      </w:r>
      <w:r w:rsidR="00383D30" w:rsidRPr="000438F6">
        <w:rPr>
          <w:rFonts w:ascii="Calibri" w:hAnsi="Calibri" w:cs="Calibri"/>
          <w:sz w:val="24"/>
          <w:szCs w:val="24"/>
        </w:rPr>
        <w:t xml:space="preserve">ill be analyzed by the Program Manager using Atlas </w:t>
      </w:r>
      <w:proofErr w:type="spellStart"/>
      <w:r w:rsidR="00383D30" w:rsidRPr="000438F6">
        <w:rPr>
          <w:rFonts w:ascii="Calibri" w:hAnsi="Calibri" w:cs="Calibri"/>
          <w:sz w:val="24"/>
          <w:szCs w:val="24"/>
        </w:rPr>
        <w:t>Ti</w:t>
      </w:r>
      <w:proofErr w:type="spellEnd"/>
      <w:r w:rsidR="00CD4B86" w:rsidRPr="000438F6">
        <w:rPr>
          <w:rFonts w:ascii="Calibri" w:hAnsi="Calibri" w:cs="Calibri"/>
          <w:sz w:val="24"/>
          <w:szCs w:val="24"/>
        </w:rPr>
        <w:t>.</w:t>
      </w:r>
    </w:p>
    <w:p w14:paraId="30908C94" w14:textId="1F7F2E95" w:rsidR="009B0C67" w:rsidRPr="00D0587C" w:rsidRDefault="00207666" w:rsidP="00383D30">
      <w:pPr>
        <w:spacing w:after="0" w:line="240" w:lineRule="auto"/>
        <w:rPr>
          <w:rFonts w:ascii="Calibri" w:hAnsi="Calibri" w:cs="Calibri"/>
          <w:bCs/>
          <w:color w:val="000000" w:themeColor="text1"/>
          <w:sz w:val="24"/>
          <w:szCs w:val="24"/>
        </w:rPr>
      </w:pPr>
      <w:r w:rsidRPr="000438F6">
        <w:rPr>
          <w:rFonts w:ascii="Calibri" w:hAnsi="Calibri" w:cs="Calibri"/>
          <w:b/>
          <w:color w:val="000000" w:themeColor="text1"/>
          <w:sz w:val="24"/>
          <w:szCs w:val="24"/>
        </w:rPr>
        <w:t xml:space="preserve">Data Use and </w:t>
      </w:r>
      <w:r w:rsidR="00383D30" w:rsidRPr="000438F6">
        <w:rPr>
          <w:rFonts w:ascii="Calibri" w:hAnsi="Calibri" w:cs="Calibri"/>
          <w:b/>
          <w:color w:val="000000" w:themeColor="text1"/>
          <w:sz w:val="24"/>
          <w:szCs w:val="24"/>
        </w:rPr>
        <w:t>Dissemination of Results</w:t>
      </w:r>
      <w:r w:rsidR="00CD4B86" w:rsidRPr="00D0587C">
        <w:rPr>
          <w:rFonts w:ascii="Calibri" w:hAnsi="Calibri" w:cs="Calibri"/>
          <w:bCs/>
          <w:color w:val="000000" w:themeColor="text1"/>
          <w:sz w:val="24"/>
          <w:szCs w:val="24"/>
        </w:rPr>
        <w:t>:</w:t>
      </w:r>
    </w:p>
    <w:p w14:paraId="3A07761F" w14:textId="4B4B621F" w:rsidR="00CD4B86" w:rsidRPr="000438F6" w:rsidRDefault="00CD4B86" w:rsidP="00383D30">
      <w:pPr>
        <w:spacing w:after="0" w:line="240" w:lineRule="auto"/>
        <w:rPr>
          <w:rFonts w:ascii="Calibri" w:hAnsi="Calibri" w:cs="Calibri"/>
          <w:bCs/>
          <w:color w:val="000000" w:themeColor="text1"/>
          <w:sz w:val="24"/>
          <w:szCs w:val="24"/>
        </w:rPr>
      </w:pPr>
    </w:p>
    <w:p w14:paraId="26001774" w14:textId="322BECEB" w:rsidR="00CD4B86" w:rsidRPr="000438F6" w:rsidRDefault="00C81763" w:rsidP="00B03D86">
      <w:pPr>
        <w:spacing w:after="0" w:line="240" w:lineRule="auto"/>
        <w:rPr>
          <w:rFonts w:ascii="Calibri" w:hAnsi="Calibri" w:cs="Calibri"/>
          <w:bCs/>
          <w:color w:val="000000" w:themeColor="text1"/>
          <w:sz w:val="24"/>
          <w:szCs w:val="24"/>
        </w:rPr>
      </w:pPr>
      <w:r w:rsidRPr="000438F6">
        <w:rPr>
          <w:rFonts w:ascii="Calibri" w:hAnsi="Calibri" w:cs="Calibri"/>
          <w:bCs/>
          <w:color w:val="000000" w:themeColor="text1"/>
          <w:sz w:val="24"/>
          <w:szCs w:val="24"/>
        </w:rPr>
        <w:t xml:space="preserve">Needs assessment </w:t>
      </w:r>
      <w:r w:rsidR="005615C6" w:rsidRPr="000438F6">
        <w:rPr>
          <w:rFonts w:ascii="Calibri" w:hAnsi="Calibri" w:cs="Calibri"/>
          <w:bCs/>
          <w:color w:val="000000" w:themeColor="text1"/>
          <w:sz w:val="24"/>
          <w:szCs w:val="24"/>
        </w:rPr>
        <w:t>findings</w:t>
      </w:r>
      <w:r w:rsidR="00305FC9" w:rsidRPr="000438F6">
        <w:rPr>
          <w:rFonts w:ascii="Calibri" w:hAnsi="Calibri" w:cs="Calibri"/>
          <w:bCs/>
          <w:color w:val="000000" w:themeColor="text1"/>
          <w:sz w:val="24"/>
          <w:szCs w:val="24"/>
        </w:rPr>
        <w:t xml:space="preserve"> will be used to inform the development of the trainings and resources </w:t>
      </w:r>
      <w:r w:rsidR="004208E7" w:rsidRPr="000438F6">
        <w:rPr>
          <w:rFonts w:ascii="Calibri" w:hAnsi="Calibri" w:cs="Calibri"/>
          <w:bCs/>
          <w:color w:val="000000" w:themeColor="text1"/>
          <w:sz w:val="24"/>
          <w:szCs w:val="24"/>
        </w:rPr>
        <w:t>selected for use</w:t>
      </w:r>
      <w:r w:rsidR="00A40A59" w:rsidRPr="000438F6">
        <w:rPr>
          <w:rFonts w:ascii="Calibri" w:hAnsi="Calibri" w:cs="Calibri"/>
          <w:bCs/>
          <w:color w:val="000000" w:themeColor="text1"/>
          <w:sz w:val="24"/>
          <w:szCs w:val="24"/>
        </w:rPr>
        <w:t xml:space="preserve"> on the </w:t>
      </w:r>
      <w:r w:rsidR="00305FC9" w:rsidRPr="000438F6">
        <w:rPr>
          <w:rFonts w:ascii="Calibri" w:hAnsi="Calibri" w:cs="Calibri"/>
          <w:bCs/>
          <w:color w:val="000000" w:themeColor="text1"/>
          <w:sz w:val="24"/>
          <w:szCs w:val="24"/>
        </w:rPr>
        <w:t xml:space="preserve">resource website. </w:t>
      </w:r>
      <w:r w:rsidR="004562BB" w:rsidRPr="000438F6">
        <w:rPr>
          <w:rFonts w:ascii="Calibri" w:hAnsi="Calibri" w:cs="Calibri"/>
          <w:bCs/>
          <w:color w:val="000000" w:themeColor="text1"/>
          <w:sz w:val="24"/>
          <w:szCs w:val="24"/>
        </w:rPr>
        <w:t xml:space="preserve">Key informants and focus group participants will receive </w:t>
      </w:r>
      <w:r w:rsidR="000D26E2" w:rsidRPr="000438F6">
        <w:rPr>
          <w:rFonts w:ascii="Calibri" w:hAnsi="Calibri" w:cs="Calibri"/>
          <w:bCs/>
          <w:color w:val="000000" w:themeColor="text1"/>
          <w:sz w:val="24"/>
          <w:szCs w:val="24"/>
        </w:rPr>
        <w:t>electronic copies</w:t>
      </w:r>
      <w:r w:rsidR="004562BB" w:rsidRPr="000438F6">
        <w:rPr>
          <w:rFonts w:ascii="Calibri" w:hAnsi="Calibri" w:cs="Calibri"/>
          <w:bCs/>
          <w:color w:val="000000" w:themeColor="text1"/>
          <w:sz w:val="24"/>
          <w:szCs w:val="24"/>
        </w:rPr>
        <w:t xml:space="preserve"> of the </w:t>
      </w:r>
      <w:proofErr w:type="gramStart"/>
      <w:r w:rsidR="004562BB" w:rsidRPr="000438F6">
        <w:rPr>
          <w:rFonts w:ascii="Calibri" w:hAnsi="Calibri" w:cs="Calibri"/>
          <w:bCs/>
          <w:color w:val="000000" w:themeColor="text1"/>
          <w:sz w:val="24"/>
          <w:szCs w:val="24"/>
        </w:rPr>
        <w:t>needs</w:t>
      </w:r>
      <w:proofErr w:type="gramEnd"/>
      <w:r w:rsidR="004562BB" w:rsidRPr="000438F6">
        <w:rPr>
          <w:rFonts w:ascii="Calibri" w:hAnsi="Calibri" w:cs="Calibri"/>
          <w:bCs/>
          <w:color w:val="000000" w:themeColor="text1"/>
          <w:sz w:val="24"/>
          <w:szCs w:val="24"/>
        </w:rPr>
        <w:t xml:space="preserve"> assessment. </w:t>
      </w:r>
      <w:r w:rsidR="00BF32C6" w:rsidRPr="000438F6">
        <w:rPr>
          <w:rFonts w:ascii="Calibri" w:hAnsi="Calibri" w:cs="Calibri"/>
          <w:bCs/>
          <w:color w:val="000000" w:themeColor="text1"/>
          <w:sz w:val="24"/>
          <w:szCs w:val="24"/>
        </w:rPr>
        <w:t>The needs assessment report and sustainability plan will be disseminated to BCH leadership</w:t>
      </w:r>
      <w:r w:rsidR="00A40A59" w:rsidRPr="000438F6">
        <w:rPr>
          <w:rFonts w:ascii="Calibri" w:hAnsi="Calibri" w:cs="Calibri"/>
          <w:bCs/>
          <w:color w:val="000000" w:themeColor="text1"/>
          <w:sz w:val="24"/>
          <w:szCs w:val="24"/>
        </w:rPr>
        <w:t xml:space="preserve"> electronically</w:t>
      </w:r>
      <w:r w:rsidR="00BF32C6" w:rsidRPr="000438F6">
        <w:rPr>
          <w:rFonts w:ascii="Calibri" w:hAnsi="Calibri" w:cs="Calibri"/>
          <w:bCs/>
          <w:color w:val="000000" w:themeColor="text1"/>
          <w:sz w:val="24"/>
          <w:szCs w:val="24"/>
        </w:rPr>
        <w:t xml:space="preserve">. </w:t>
      </w:r>
      <w:r w:rsidR="00F80EAE" w:rsidRPr="000438F6">
        <w:rPr>
          <w:rFonts w:ascii="Calibri" w:hAnsi="Calibri" w:cs="Calibri"/>
          <w:bCs/>
          <w:color w:val="000000" w:themeColor="text1"/>
          <w:sz w:val="24"/>
          <w:szCs w:val="24"/>
        </w:rPr>
        <w:t>P</w:t>
      </w:r>
      <w:r w:rsidRPr="000438F6">
        <w:rPr>
          <w:rFonts w:ascii="Calibri" w:hAnsi="Calibri" w:cs="Calibri"/>
          <w:bCs/>
          <w:color w:val="000000" w:themeColor="text1"/>
          <w:sz w:val="24"/>
          <w:szCs w:val="24"/>
        </w:rPr>
        <w:t xml:space="preserve">rogram results and </w:t>
      </w:r>
      <w:r w:rsidR="00CB44E8" w:rsidRPr="000438F6">
        <w:rPr>
          <w:rFonts w:ascii="Calibri" w:hAnsi="Calibri" w:cs="Calibri"/>
          <w:bCs/>
          <w:color w:val="000000" w:themeColor="text1"/>
          <w:sz w:val="24"/>
          <w:szCs w:val="24"/>
        </w:rPr>
        <w:t>strategies for sustainability</w:t>
      </w:r>
      <w:r w:rsidR="005615C6" w:rsidRPr="000438F6">
        <w:rPr>
          <w:rFonts w:ascii="Calibri" w:hAnsi="Calibri" w:cs="Calibri"/>
          <w:bCs/>
          <w:color w:val="000000" w:themeColor="text1"/>
          <w:sz w:val="24"/>
          <w:szCs w:val="24"/>
        </w:rPr>
        <w:t xml:space="preserve"> will be presented </w:t>
      </w:r>
      <w:r w:rsidR="00D54932" w:rsidRPr="000438F6">
        <w:rPr>
          <w:rFonts w:ascii="Calibri" w:hAnsi="Calibri" w:cs="Calibri"/>
          <w:bCs/>
          <w:color w:val="000000" w:themeColor="text1"/>
          <w:sz w:val="24"/>
          <w:szCs w:val="24"/>
        </w:rPr>
        <w:t xml:space="preserve">in the form of a </w:t>
      </w:r>
      <w:proofErr w:type="spellStart"/>
      <w:r w:rsidR="00D54932" w:rsidRPr="000438F6">
        <w:rPr>
          <w:rFonts w:ascii="Calibri" w:hAnsi="Calibri" w:cs="Calibri"/>
          <w:bCs/>
          <w:color w:val="000000" w:themeColor="text1"/>
          <w:sz w:val="24"/>
          <w:szCs w:val="24"/>
        </w:rPr>
        <w:t>powerpoint</w:t>
      </w:r>
      <w:proofErr w:type="spellEnd"/>
      <w:r w:rsidR="00D54932" w:rsidRPr="000438F6">
        <w:rPr>
          <w:rFonts w:ascii="Calibri" w:hAnsi="Calibri" w:cs="Calibri"/>
          <w:bCs/>
          <w:color w:val="000000" w:themeColor="text1"/>
          <w:sz w:val="24"/>
          <w:szCs w:val="24"/>
        </w:rPr>
        <w:t xml:space="preserve"> presentation </w:t>
      </w:r>
      <w:r w:rsidR="005615C6" w:rsidRPr="000438F6">
        <w:rPr>
          <w:rFonts w:ascii="Calibri" w:hAnsi="Calibri" w:cs="Calibri"/>
          <w:bCs/>
          <w:color w:val="000000" w:themeColor="text1"/>
          <w:sz w:val="24"/>
          <w:szCs w:val="24"/>
        </w:rPr>
        <w:t xml:space="preserve">to mid-level </w:t>
      </w:r>
      <w:r w:rsidR="004562BB" w:rsidRPr="000438F6">
        <w:rPr>
          <w:rFonts w:ascii="Calibri" w:hAnsi="Calibri" w:cs="Calibri"/>
          <w:bCs/>
          <w:color w:val="000000" w:themeColor="text1"/>
          <w:sz w:val="24"/>
          <w:szCs w:val="24"/>
        </w:rPr>
        <w:t xml:space="preserve">and senior </w:t>
      </w:r>
      <w:r w:rsidR="005615C6" w:rsidRPr="000438F6">
        <w:rPr>
          <w:rFonts w:ascii="Calibri" w:hAnsi="Calibri" w:cs="Calibri"/>
          <w:bCs/>
          <w:color w:val="000000" w:themeColor="text1"/>
          <w:sz w:val="24"/>
          <w:szCs w:val="24"/>
        </w:rPr>
        <w:t>managers</w:t>
      </w:r>
      <w:r w:rsidRPr="000438F6">
        <w:rPr>
          <w:rFonts w:ascii="Calibri" w:hAnsi="Calibri" w:cs="Calibri"/>
          <w:bCs/>
          <w:color w:val="000000" w:themeColor="text1"/>
          <w:sz w:val="24"/>
          <w:szCs w:val="24"/>
        </w:rPr>
        <w:t xml:space="preserve"> at the conclusion of the project.</w:t>
      </w:r>
    </w:p>
    <w:p w14:paraId="263B1AF8" w14:textId="40F3AA5B" w:rsidR="004F4DDA" w:rsidRPr="004F4DDA" w:rsidRDefault="004F4DDA" w:rsidP="00B03D86">
      <w:pPr>
        <w:spacing w:line="240" w:lineRule="auto"/>
        <w:rPr>
          <w:rFonts w:ascii="Calibri" w:eastAsia="Calibri" w:hAnsi="Calibri" w:cs="Calibri"/>
          <w:bCs/>
          <w:i/>
          <w:iCs/>
          <w:color w:val="2F5496" w:themeColor="accent1" w:themeShade="BF"/>
          <w:sz w:val="24"/>
          <w:szCs w:val="24"/>
        </w:rPr>
        <w:sectPr w:rsidR="004F4DDA" w:rsidRPr="004F4DDA" w:rsidSect="000438F6">
          <w:pgSz w:w="15840" w:h="12240" w:orient="landscape"/>
          <w:pgMar w:top="1440" w:right="1440" w:bottom="1440" w:left="1440" w:header="720" w:footer="720" w:gutter="0"/>
          <w:cols w:space="720"/>
          <w:docGrid w:linePitch="360"/>
        </w:sectPr>
      </w:pPr>
    </w:p>
    <w:p w14:paraId="75D6B8F3" w14:textId="170497AA" w:rsidR="00570F66" w:rsidRPr="00B03D86" w:rsidRDefault="00570F66" w:rsidP="00D0587C">
      <w:pPr>
        <w:pStyle w:val="Heading2"/>
        <w:rPr>
          <w:rFonts w:ascii="Calibri" w:hAnsi="Calibri" w:cs="Calibri"/>
        </w:rPr>
      </w:pPr>
      <w:r w:rsidRPr="00B03D86">
        <w:rPr>
          <w:rFonts w:ascii="Calibri" w:hAnsi="Calibri" w:cs="Calibri"/>
        </w:rPr>
        <w:lastRenderedPageBreak/>
        <w:t>Project Staff</w:t>
      </w:r>
    </w:p>
    <w:p w14:paraId="49822BC7" w14:textId="7B10A04B" w:rsidR="00570F66" w:rsidRPr="000438F6" w:rsidRDefault="00570F66" w:rsidP="00570F66">
      <w:pPr>
        <w:spacing w:after="0" w:line="240" w:lineRule="auto"/>
        <w:rPr>
          <w:rFonts w:ascii="Calibri" w:hAnsi="Calibri" w:cs="Calibri"/>
          <w:bCs/>
          <w:sz w:val="24"/>
          <w:szCs w:val="24"/>
        </w:rPr>
      </w:pPr>
      <w:r w:rsidRPr="000438F6">
        <w:rPr>
          <w:rFonts w:ascii="Calibri" w:hAnsi="Calibri" w:cs="Calibri"/>
          <w:bCs/>
          <w:sz w:val="24"/>
          <w:szCs w:val="24"/>
        </w:rPr>
        <w:t>Two Center of Excellence in Media for Youth team members will work on Media Health Effects: Jane Doe, Librarian and John Doe, Web Developer and UX Designer. Jane has over 9 years of experience in health sciences librarianship with a background in media and technology studies. John is a meticulous web developer with over 18 years of experience dedicating his career to designing web products and services for a variety of non-profits. Both have extensive experience writing, editing, and developing a wide variety of content for different audiences, and they have successfully co-managed grant-funded projects in the past. For more information on project staff qualifications, please see Appendix 1: Project Staff CVs.</w:t>
      </w:r>
    </w:p>
    <w:p w14:paraId="21D6589F" w14:textId="77777777" w:rsidR="00570F66" w:rsidRPr="000438F6" w:rsidRDefault="00570F66" w:rsidP="00570F66">
      <w:pPr>
        <w:spacing w:after="0" w:line="240" w:lineRule="auto"/>
        <w:rPr>
          <w:rFonts w:ascii="Calibri" w:hAnsi="Calibri" w:cs="Calibri"/>
          <w:bCs/>
          <w:sz w:val="24"/>
          <w:szCs w:val="24"/>
        </w:rPr>
      </w:pPr>
    </w:p>
    <w:p w14:paraId="6A7124CC" w14:textId="5C8A4E69" w:rsidR="00B81FD3" w:rsidRDefault="00570F66" w:rsidP="00B81FD3">
      <w:pPr>
        <w:spacing w:after="0" w:line="240" w:lineRule="auto"/>
        <w:rPr>
          <w:rFonts w:ascii="Calibri" w:hAnsi="Calibri" w:cs="Calibri"/>
          <w:bCs/>
          <w:sz w:val="24"/>
          <w:szCs w:val="24"/>
        </w:rPr>
      </w:pPr>
      <w:r w:rsidRPr="000438F6">
        <w:rPr>
          <w:rFonts w:ascii="Calibri" w:hAnsi="Calibri" w:cs="Calibri"/>
          <w:bCs/>
          <w:sz w:val="24"/>
          <w:szCs w:val="24"/>
        </w:rPr>
        <w:t xml:space="preserve">As Jane is an embedded librarian withing the </w:t>
      </w:r>
      <w:proofErr w:type="spellStart"/>
      <w:r w:rsidRPr="000438F6">
        <w:rPr>
          <w:rFonts w:ascii="Calibri" w:hAnsi="Calibri" w:cs="Calibri"/>
          <w:bCs/>
          <w:sz w:val="24"/>
          <w:szCs w:val="24"/>
        </w:rPr>
        <w:t>Pharady</w:t>
      </w:r>
      <w:proofErr w:type="spellEnd"/>
      <w:r w:rsidRPr="000438F6">
        <w:rPr>
          <w:rFonts w:ascii="Calibri" w:hAnsi="Calibri" w:cs="Calibri"/>
          <w:bCs/>
          <w:sz w:val="24"/>
          <w:szCs w:val="24"/>
        </w:rPr>
        <w:t xml:space="preserve"> Medical System, she has the supportive partnerships of the team of Center of Excellence in Media for Youth, Division of Adolescent and Young Adult Medicine, </w:t>
      </w:r>
      <w:proofErr w:type="spellStart"/>
      <w:r w:rsidRPr="000438F6">
        <w:rPr>
          <w:rFonts w:ascii="Calibri" w:hAnsi="Calibri" w:cs="Calibri"/>
          <w:bCs/>
          <w:sz w:val="24"/>
          <w:szCs w:val="24"/>
        </w:rPr>
        <w:t>Pharday</w:t>
      </w:r>
      <w:proofErr w:type="spellEnd"/>
      <w:r w:rsidRPr="000438F6">
        <w:rPr>
          <w:rFonts w:ascii="Calibri" w:hAnsi="Calibri" w:cs="Calibri"/>
          <w:bCs/>
          <w:sz w:val="24"/>
          <w:szCs w:val="24"/>
        </w:rPr>
        <w:t xml:space="preserve"> Children’s Hospital, </w:t>
      </w:r>
      <w:proofErr w:type="spellStart"/>
      <w:r w:rsidRPr="000438F6">
        <w:rPr>
          <w:rFonts w:ascii="Calibri" w:hAnsi="Calibri" w:cs="Calibri"/>
          <w:bCs/>
          <w:sz w:val="24"/>
          <w:szCs w:val="24"/>
        </w:rPr>
        <w:t>Pharady</w:t>
      </w:r>
      <w:proofErr w:type="spellEnd"/>
      <w:r w:rsidRPr="000438F6">
        <w:rPr>
          <w:rFonts w:ascii="Calibri" w:hAnsi="Calibri" w:cs="Calibri"/>
          <w:bCs/>
          <w:sz w:val="24"/>
          <w:szCs w:val="24"/>
        </w:rPr>
        <w:t xml:space="preserve"> Medical School, and the ABC School of Public Health. With the assets of these institutions, she has the needed support to complete this project and the reach to disseminate our final product to a large and diverse audience. Jane and John will also be able to use editing equipment that is available from the </w:t>
      </w:r>
      <w:proofErr w:type="spellStart"/>
      <w:r w:rsidRPr="000438F6">
        <w:rPr>
          <w:rFonts w:ascii="Calibri" w:hAnsi="Calibri" w:cs="Calibri"/>
          <w:bCs/>
          <w:sz w:val="24"/>
          <w:szCs w:val="24"/>
        </w:rPr>
        <w:t>Pharady</w:t>
      </w:r>
      <w:proofErr w:type="spellEnd"/>
      <w:r w:rsidRPr="000438F6">
        <w:rPr>
          <w:rFonts w:ascii="Calibri" w:hAnsi="Calibri" w:cs="Calibri"/>
          <w:bCs/>
          <w:sz w:val="24"/>
          <w:szCs w:val="24"/>
        </w:rPr>
        <w:t xml:space="preserve"> Medical School to complete this project.</w:t>
      </w:r>
    </w:p>
    <w:p w14:paraId="40EF0516" w14:textId="77777777" w:rsidR="000438F6" w:rsidRPr="000438F6" w:rsidRDefault="000438F6" w:rsidP="00B81FD3">
      <w:pPr>
        <w:spacing w:after="0" w:line="240" w:lineRule="auto"/>
        <w:rPr>
          <w:rFonts w:ascii="Calibri" w:hAnsi="Calibri" w:cs="Calibri"/>
          <w:bCs/>
          <w:sz w:val="24"/>
          <w:szCs w:val="24"/>
        </w:rPr>
      </w:pPr>
    </w:p>
    <w:p w14:paraId="2F7CB82A" w14:textId="347BC2F3" w:rsidR="00B81FD3" w:rsidRPr="00B03D86" w:rsidRDefault="00B81FD3" w:rsidP="004F4DDA">
      <w:pPr>
        <w:pStyle w:val="Heading2"/>
        <w:rPr>
          <w:rFonts w:ascii="Calibri" w:hAnsi="Calibri" w:cs="Calibri"/>
        </w:rPr>
      </w:pPr>
      <w:r w:rsidRPr="00B03D86">
        <w:rPr>
          <w:rFonts w:ascii="Calibri" w:hAnsi="Calibri" w:cs="Calibri"/>
        </w:rPr>
        <w:t>D</w:t>
      </w:r>
      <w:r w:rsidR="004F4DDA" w:rsidRPr="00B03D86">
        <w:rPr>
          <w:rFonts w:ascii="Calibri" w:hAnsi="Calibri" w:cs="Calibri"/>
        </w:rPr>
        <w:t>iversity, Equity, and Inclusion</w:t>
      </w:r>
    </w:p>
    <w:p w14:paraId="5EB1DFCC" w14:textId="1E6FAADE" w:rsidR="00B81FD3" w:rsidRPr="000438F6" w:rsidRDefault="00B81FD3" w:rsidP="00B81FD3">
      <w:pPr>
        <w:spacing w:after="0" w:line="240" w:lineRule="auto"/>
        <w:rPr>
          <w:rFonts w:ascii="Calibri" w:hAnsi="Calibri" w:cs="Calibri"/>
          <w:bCs/>
          <w:sz w:val="24"/>
          <w:szCs w:val="24"/>
        </w:rPr>
      </w:pPr>
      <w:r w:rsidRPr="000438F6">
        <w:rPr>
          <w:rFonts w:ascii="Calibri" w:hAnsi="Calibri" w:cs="Calibri"/>
          <w:bCs/>
          <w:i/>
          <w:iCs/>
          <w:sz w:val="24"/>
          <w:szCs w:val="24"/>
        </w:rPr>
        <w:t>This is an example of a project that highlights a</w:t>
      </w:r>
      <w:r w:rsidR="00D82B34" w:rsidRPr="000438F6">
        <w:rPr>
          <w:rFonts w:ascii="Calibri" w:hAnsi="Calibri" w:cs="Calibri"/>
          <w:bCs/>
          <w:i/>
          <w:iCs/>
          <w:sz w:val="24"/>
          <w:szCs w:val="24"/>
        </w:rPr>
        <w:t>n underserved</w:t>
      </w:r>
      <w:r w:rsidR="00050D50" w:rsidRPr="000438F6">
        <w:rPr>
          <w:rFonts w:ascii="Calibri" w:hAnsi="Calibri" w:cs="Calibri"/>
          <w:bCs/>
          <w:i/>
          <w:iCs/>
          <w:sz w:val="24"/>
          <w:szCs w:val="24"/>
        </w:rPr>
        <w:t xml:space="preserve">/underrepresented </w:t>
      </w:r>
      <w:r w:rsidRPr="000438F6">
        <w:rPr>
          <w:rFonts w:ascii="Calibri" w:hAnsi="Calibri" w:cs="Calibri"/>
          <w:bCs/>
          <w:i/>
          <w:iCs/>
          <w:sz w:val="24"/>
          <w:szCs w:val="24"/>
        </w:rPr>
        <w:t>population. As noted in the scorecard, to receive DEI points the applicant can also identify inequities and disparities and suggest appropriate approaches to enhance diversity, equity</w:t>
      </w:r>
      <w:r w:rsidR="00FC07BD" w:rsidRPr="000438F6">
        <w:rPr>
          <w:rFonts w:ascii="Calibri" w:hAnsi="Calibri" w:cs="Calibri"/>
          <w:bCs/>
          <w:i/>
          <w:iCs/>
          <w:sz w:val="24"/>
          <w:szCs w:val="24"/>
        </w:rPr>
        <w:t>,</w:t>
      </w:r>
      <w:r w:rsidRPr="000438F6">
        <w:rPr>
          <w:rFonts w:ascii="Calibri" w:hAnsi="Calibri" w:cs="Calibri"/>
          <w:bCs/>
          <w:i/>
          <w:iCs/>
          <w:sz w:val="24"/>
          <w:szCs w:val="24"/>
        </w:rPr>
        <w:t xml:space="preserve"> and inclusion</w:t>
      </w:r>
      <w:r w:rsidR="00C94321" w:rsidRPr="000438F6">
        <w:rPr>
          <w:rFonts w:ascii="Calibri" w:hAnsi="Calibri" w:cs="Calibri"/>
          <w:bCs/>
          <w:i/>
          <w:iCs/>
          <w:sz w:val="24"/>
          <w:szCs w:val="24"/>
        </w:rPr>
        <w:t>.</w:t>
      </w:r>
    </w:p>
    <w:p w14:paraId="68E38C51" w14:textId="5520954F" w:rsidR="00B81FD3" w:rsidRPr="004F4DDA" w:rsidRDefault="00B81FD3" w:rsidP="00B81FD3">
      <w:pPr>
        <w:pStyle w:val="Heading6"/>
        <w:spacing w:before="78"/>
        <w:rPr>
          <w:rFonts w:cs="Calibri"/>
          <w:b w:val="0"/>
          <w:bCs w:val="0"/>
          <w:sz w:val="24"/>
          <w:szCs w:val="24"/>
        </w:rPr>
      </w:pPr>
      <w:r w:rsidRPr="000438F6">
        <w:rPr>
          <w:rFonts w:cs="Calibri"/>
          <w:sz w:val="24"/>
          <w:szCs w:val="24"/>
          <w:u w:val="thick"/>
        </w:rPr>
        <w:t xml:space="preserve">Goals and Objectives of Healthy </w:t>
      </w:r>
      <w:proofErr w:type="gramStart"/>
      <w:r w:rsidRPr="000438F6">
        <w:rPr>
          <w:rFonts w:cs="Calibri"/>
          <w:sz w:val="24"/>
          <w:szCs w:val="24"/>
          <w:u w:val="thick"/>
        </w:rPr>
        <w:t>Ha</w:t>
      </w:r>
      <w:r w:rsidR="00FC07BD" w:rsidRPr="000438F6">
        <w:rPr>
          <w:rFonts w:cs="Calibri"/>
          <w:sz w:val="24"/>
          <w:szCs w:val="24"/>
          <w:u w:val="thick"/>
        </w:rPr>
        <w:t>i</w:t>
      </w:r>
      <w:r w:rsidRPr="000438F6">
        <w:rPr>
          <w:rFonts w:cs="Calibri"/>
          <w:sz w:val="24"/>
          <w:szCs w:val="24"/>
          <w:u w:val="thick"/>
        </w:rPr>
        <w:t>tian-Americans Project</w:t>
      </w:r>
      <w:proofErr w:type="gramEnd"/>
      <w:r w:rsidRPr="004F4DDA">
        <w:rPr>
          <w:rFonts w:cs="Calibri"/>
          <w:b w:val="0"/>
          <w:bCs w:val="0"/>
          <w:sz w:val="24"/>
          <w:szCs w:val="24"/>
        </w:rPr>
        <w:t>:</w:t>
      </w:r>
    </w:p>
    <w:p w14:paraId="1B7A9636" w14:textId="64C5AB72" w:rsidR="0094416A" w:rsidRPr="004F4DDA" w:rsidRDefault="00A42C8C" w:rsidP="004F4DDA">
      <w:pPr>
        <w:pStyle w:val="ListParagraph"/>
        <w:widowControl w:val="0"/>
        <w:numPr>
          <w:ilvl w:val="0"/>
          <w:numId w:val="45"/>
        </w:numPr>
        <w:tabs>
          <w:tab w:val="left" w:pos="1440"/>
          <w:tab w:val="left" w:pos="1441"/>
        </w:tabs>
        <w:autoSpaceDE w:val="0"/>
        <w:autoSpaceDN w:val="0"/>
        <w:spacing w:after="0" w:line="240" w:lineRule="auto"/>
        <w:ind w:right="1224"/>
        <w:jc w:val="both"/>
        <w:rPr>
          <w:rFonts w:cs="Calibri"/>
          <w:sz w:val="24"/>
          <w:szCs w:val="24"/>
        </w:rPr>
      </w:pPr>
      <w:r w:rsidRPr="004F4DDA">
        <w:rPr>
          <w:rFonts w:cs="Calibri"/>
          <w:sz w:val="24"/>
          <w:szCs w:val="24"/>
        </w:rPr>
        <w:t xml:space="preserve">Engage a team of key stakeholders in the </w:t>
      </w:r>
      <w:proofErr w:type="spellStart"/>
      <w:r w:rsidRPr="004F4DDA">
        <w:rPr>
          <w:rFonts w:cs="Calibri"/>
          <w:sz w:val="24"/>
          <w:szCs w:val="24"/>
        </w:rPr>
        <w:t>Hatian</w:t>
      </w:r>
      <w:proofErr w:type="spellEnd"/>
      <w:r w:rsidRPr="004F4DDA">
        <w:rPr>
          <w:rFonts w:cs="Calibri"/>
          <w:sz w:val="24"/>
          <w:szCs w:val="24"/>
        </w:rPr>
        <w:t xml:space="preserve">-American community to </w:t>
      </w:r>
      <w:r w:rsidR="0094416A" w:rsidRPr="004F4DDA">
        <w:rPr>
          <w:rFonts w:cs="Calibri"/>
          <w:sz w:val="24"/>
          <w:szCs w:val="24"/>
        </w:rPr>
        <w:t>guide the planning and implementation of the project</w:t>
      </w:r>
      <w:r w:rsidR="00B563F4" w:rsidRPr="004F4DDA">
        <w:rPr>
          <w:rFonts w:cs="Calibri"/>
          <w:sz w:val="24"/>
          <w:szCs w:val="24"/>
        </w:rPr>
        <w:t xml:space="preserve"> and ensure resources are culturally responsive</w:t>
      </w:r>
      <w:r w:rsidR="00457B80" w:rsidRPr="004F4DDA">
        <w:rPr>
          <w:rFonts w:cs="Calibri"/>
          <w:sz w:val="24"/>
          <w:szCs w:val="24"/>
        </w:rPr>
        <w:t xml:space="preserve"> and reflective of community needs</w:t>
      </w:r>
    </w:p>
    <w:p w14:paraId="7C8AFF40" w14:textId="24C2A213" w:rsidR="00B81FD3" w:rsidRPr="004F4DDA" w:rsidRDefault="00B81FD3" w:rsidP="004F4DDA">
      <w:pPr>
        <w:pStyle w:val="ListParagraph"/>
        <w:widowControl w:val="0"/>
        <w:numPr>
          <w:ilvl w:val="0"/>
          <w:numId w:val="45"/>
        </w:numPr>
        <w:tabs>
          <w:tab w:val="left" w:pos="1440"/>
          <w:tab w:val="left" w:pos="1441"/>
        </w:tabs>
        <w:autoSpaceDE w:val="0"/>
        <w:autoSpaceDN w:val="0"/>
        <w:spacing w:after="0" w:line="240" w:lineRule="auto"/>
        <w:ind w:right="1224"/>
        <w:jc w:val="both"/>
        <w:rPr>
          <w:rFonts w:cs="Calibri"/>
          <w:sz w:val="24"/>
          <w:szCs w:val="24"/>
        </w:rPr>
      </w:pPr>
      <w:r w:rsidRPr="004F4DDA">
        <w:rPr>
          <w:rFonts w:cs="Calibri"/>
          <w:sz w:val="24"/>
          <w:szCs w:val="24"/>
        </w:rPr>
        <w:t xml:space="preserve">Visit 20 different businesses, high schools, community and faith-based organizations, that serve the </w:t>
      </w:r>
      <w:proofErr w:type="gramStart"/>
      <w:r w:rsidRPr="004F4DDA">
        <w:rPr>
          <w:rFonts w:cs="Calibri"/>
          <w:sz w:val="24"/>
          <w:szCs w:val="24"/>
        </w:rPr>
        <w:t>Haitian-American</w:t>
      </w:r>
      <w:proofErr w:type="gramEnd"/>
      <w:r w:rsidRPr="004F4DDA">
        <w:rPr>
          <w:rFonts w:cs="Calibri"/>
          <w:sz w:val="24"/>
          <w:szCs w:val="24"/>
        </w:rPr>
        <w:t xml:space="preserve"> population providing culturally-specific health education and</w:t>
      </w:r>
      <w:r w:rsidRPr="004F4DDA">
        <w:rPr>
          <w:rFonts w:cs="Calibri"/>
          <w:spacing w:val="-6"/>
          <w:sz w:val="24"/>
          <w:szCs w:val="24"/>
        </w:rPr>
        <w:t xml:space="preserve"> </w:t>
      </w:r>
      <w:r w:rsidRPr="004F4DDA">
        <w:rPr>
          <w:rFonts w:cs="Calibri"/>
          <w:sz w:val="24"/>
          <w:szCs w:val="24"/>
        </w:rPr>
        <w:t>resources.</w:t>
      </w:r>
    </w:p>
    <w:p w14:paraId="446FAF8B" w14:textId="77777777" w:rsidR="004F4DDA" w:rsidRDefault="00B81FD3" w:rsidP="004F4DDA">
      <w:pPr>
        <w:pStyle w:val="ListParagraph"/>
        <w:widowControl w:val="0"/>
        <w:numPr>
          <w:ilvl w:val="0"/>
          <w:numId w:val="41"/>
        </w:numPr>
        <w:tabs>
          <w:tab w:val="left" w:pos="2160"/>
          <w:tab w:val="left" w:pos="2161"/>
        </w:tabs>
        <w:autoSpaceDE w:val="0"/>
        <w:autoSpaceDN w:val="0"/>
        <w:spacing w:after="0" w:line="240" w:lineRule="auto"/>
        <w:jc w:val="both"/>
        <w:rPr>
          <w:rFonts w:cs="Calibri"/>
          <w:sz w:val="24"/>
          <w:szCs w:val="24"/>
        </w:rPr>
      </w:pPr>
      <w:r w:rsidRPr="004F4DDA">
        <w:rPr>
          <w:rFonts w:cs="Calibri"/>
          <w:sz w:val="24"/>
          <w:szCs w:val="24"/>
        </w:rPr>
        <w:t>Refer to the implementation section of this proposal for further</w:t>
      </w:r>
      <w:r w:rsidRPr="004F4DDA">
        <w:rPr>
          <w:rFonts w:cs="Calibri"/>
          <w:spacing w:val="-10"/>
          <w:sz w:val="24"/>
          <w:szCs w:val="24"/>
        </w:rPr>
        <w:t xml:space="preserve"> </w:t>
      </w:r>
      <w:r w:rsidRPr="004F4DDA">
        <w:rPr>
          <w:rFonts w:cs="Calibri"/>
          <w:sz w:val="24"/>
          <w:szCs w:val="24"/>
        </w:rPr>
        <w:t>details</w:t>
      </w:r>
    </w:p>
    <w:p w14:paraId="74700DE7" w14:textId="502C0021" w:rsidR="00B81FD3" w:rsidRPr="004F4DDA" w:rsidRDefault="00B81FD3" w:rsidP="004F4DDA">
      <w:pPr>
        <w:pStyle w:val="ListParagraph"/>
        <w:widowControl w:val="0"/>
        <w:numPr>
          <w:ilvl w:val="0"/>
          <w:numId w:val="46"/>
        </w:numPr>
        <w:tabs>
          <w:tab w:val="left" w:pos="2160"/>
          <w:tab w:val="left" w:pos="2161"/>
        </w:tabs>
        <w:autoSpaceDE w:val="0"/>
        <w:autoSpaceDN w:val="0"/>
        <w:spacing w:after="0" w:line="240" w:lineRule="auto"/>
        <w:jc w:val="both"/>
        <w:rPr>
          <w:rFonts w:cs="Calibri"/>
          <w:sz w:val="24"/>
          <w:szCs w:val="24"/>
        </w:rPr>
      </w:pPr>
      <w:r w:rsidRPr="004F4DDA">
        <w:rPr>
          <w:rFonts w:cs="Calibri"/>
          <w:sz w:val="24"/>
          <w:szCs w:val="24"/>
        </w:rPr>
        <w:t xml:space="preserve">Provide health education to the </w:t>
      </w:r>
      <w:proofErr w:type="gramStart"/>
      <w:r w:rsidRPr="004F4DDA">
        <w:rPr>
          <w:rFonts w:cs="Calibri"/>
          <w:sz w:val="24"/>
          <w:szCs w:val="24"/>
        </w:rPr>
        <w:t>Haitian-American</w:t>
      </w:r>
      <w:proofErr w:type="gramEnd"/>
      <w:r w:rsidRPr="004F4DDA">
        <w:rPr>
          <w:rFonts w:cs="Calibri"/>
          <w:sz w:val="24"/>
          <w:szCs w:val="24"/>
        </w:rPr>
        <w:t xml:space="preserve"> communities</w:t>
      </w:r>
      <w:r w:rsidRPr="004F4DDA">
        <w:rPr>
          <w:rFonts w:cs="Calibri"/>
          <w:spacing w:val="-8"/>
          <w:sz w:val="24"/>
          <w:szCs w:val="24"/>
        </w:rPr>
        <w:t xml:space="preserve"> </w:t>
      </w:r>
      <w:r w:rsidRPr="004F4DDA">
        <w:rPr>
          <w:rFonts w:cs="Calibri"/>
          <w:sz w:val="24"/>
          <w:szCs w:val="24"/>
        </w:rPr>
        <w:t>regarding:</w:t>
      </w:r>
    </w:p>
    <w:p w14:paraId="09D250AE" w14:textId="77777777" w:rsidR="00B81FD3" w:rsidRPr="004F4DDA" w:rsidRDefault="00B81FD3" w:rsidP="004F4DDA">
      <w:pPr>
        <w:pStyle w:val="ListParagraph"/>
        <w:widowControl w:val="0"/>
        <w:numPr>
          <w:ilvl w:val="0"/>
          <w:numId w:val="42"/>
        </w:numPr>
        <w:tabs>
          <w:tab w:val="left" w:pos="2160"/>
          <w:tab w:val="left" w:pos="2161"/>
        </w:tabs>
        <w:autoSpaceDE w:val="0"/>
        <w:autoSpaceDN w:val="0"/>
        <w:spacing w:after="0" w:line="240" w:lineRule="auto"/>
        <w:jc w:val="both"/>
        <w:rPr>
          <w:rFonts w:cs="Calibri"/>
          <w:sz w:val="24"/>
          <w:szCs w:val="24"/>
        </w:rPr>
      </w:pPr>
      <w:r w:rsidRPr="004F4DDA">
        <w:rPr>
          <w:rFonts w:cs="Calibri"/>
          <w:sz w:val="24"/>
          <w:szCs w:val="24"/>
        </w:rPr>
        <w:t>Behaviors that lead to hypertension (</w:t>
      </w:r>
      <w:proofErr w:type="spellStart"/>
      <w:r w:rsidRPr="004F4DDA">
        <w:rPr>
          <w:rFonts w:cs="Calibri"/>
          <w:sz w:val="24"/>
          <w:szCs w:val="24"/>
        </w:rPr>
        <w:t>e.g</w:t>
      </w:r>
      <w:proofErr w:type="spellEnd"/>
      <w:r w:rsidRPr="004F4DDA">
        <w:rPr>
          <w:rFonts w:cs="Calibri"/>
          <w:sz w:val="24"/>
          <w:szCs w:val="24"/>
        </w:rPr>
        <w:t xml:space="preserve"> diet, lack of</w:t>
      </w:r>
      <w:r w:rsidRPr="004F4DDA">
        <w:rPr>
          <w:rFonts w:cs="Calibri"/>
          <w:spacing w:val="-12"/>
          <w:sz w:val="24"/>
          <w:szCs w:val="24"/>
        </w:rPr>
        <w:t xml:space="preserve"> </w:t>
      </w:r>
      <w:r w:rsidRPr="004F4DDA">
        <w:rPr>
          <w:rFonts w:cs="Calibri"/>
          <w:sz w:val="24"/>
          <w:szCs w:val="24"/>
        </w:rPr>
        <w:t>exercise)</w:t>
      </w:r>
    </w:p>
    <w:p w14:paraId="646DDD21" w14:textId="77777777" w:rsidR="00B81FD3" w:rsidRPr="004F4DDA" w:rsidRDefault="00B81FD3" w:rsidP="004F4DDA">
      <w:pPr>
        <w:pStyle w:val="ListParagraph"/>
        <w:widowControl w:val="0"/>
        <w:numPr>
          <w:ilvl w:val="0"/>
          <w:numId w:val="42"/>
        </w:numPr>
        <w:tabs>
          <w:tab w:val="left" w:pos="2160"/>
          <w:tab w:val="left" w:pos="2161"/>
        </w:tabs>
        <w:autoSpaceDE w:val="0"/>
        <w:autoSpaceDN w:val="0"/>
        <w:spacing w:after="0" w:line="240" w:lineRule="auto"/>
        <w:jc w:val="both"/>
        <w:rPr>
          <w:rFonts w:cs="Calibri"/>
          <w:sz w:val="24"/>
          <w:szCs w:val="24"/>
        </w:rPr>
      </w:pPr>
      <w:r w:rsidRPr="004F4DDA">
        <w:rPr>
          <w:rFonts w:cs="Calibri"/>
          <w:sz w:val="24"/>
          <w:szCs w:val="24"/>
        </w:rPr>
        <w:t>Importance of medication adherence in relation to hypertension</w:t>
      </w:r>
      <w:r w:rsidRPr="004F4DDA">
        <w:rPr>
          <w:rFonts w:cs="Calibri"/>
          <w:spacing w:val="-6"/>
          <w:sz w:val="24"/>
          <w:szCs w:val="24"/>
        </w:rPr>
        <w:t xml:space="preserve"> </w:t>
      </w:r>
      <w:r w:rsidRPr="004F4DDA">
        <w:rPr>
          <w:rFonts w:cs="Calibri"/>
          <w:sz w:val="24"/>
          <w:szCs w:val="24"/>
        </w:rPr>
        <w:t>management</w:t>
      </w:r>
    </w:p>
    <w:p w14:paraId="65C9247C" w14:textId="77777777" w:rsidR="00B81FD3" w:rsidRPr="004F4DDA" w:rsidRDefault="00B81FD3" w:rsidP="004F4DDA">
      <w:pPr>
        <w:pStyle w:val="ListParagraph"/>
        <w:widowControl w:val="0"/>
        <w:numPr>
          <w:ilvl w:val="0"/>
          <w:numId w:val="42"/>
        </w:numPr>
        <w:tabs>
          <w:tab w:val="left" w:pos="2160"/>
          <w:tab w:val="left" w:pos="2161"/>
        </w:tabs>
        <w:autoSpaceDE w:val="0"/>
        <w:autoSpaceDN w:val="0"/>
        <w:spacing w:after="0" w:line="240" w:lineRule="auto"/>
        <w:jc w:val="both"/>
        <w:rPr>
          <w:rFonts w:cs="Calibri"/>
          <w:sz w:val="24"/>
          <w:szCs w:val="24"/>
        </w:rPr>
      </w:pPr>
      <w:r w:rsidRPr="004F4DDA">
        <w:rPr>
          <w:rFonts w:cs="Calibri"/>
          <w:sz w:val="24"/>
          <w:szCs w:val="24"/>
        </w:rPr>
        <w:t>Importance of obesity prevention and</w:t>
      </w:r>
      <w:r w:rsidRPr="004F4DDA">
        <w:rPr>
          <w:rFonts w:cs="Calibri"/>
          <w:spacing w:val="-6"/>
          <w:sz w:val="24"/>
          <w:szCs w:val="24"/>
        </w:rPr>
        <w:t xml:space="preserve"> </w:t>
      </w:r>
      <w:r w:rsidRPr="004F4DDA">
        <w:rPr>
          <w:rFonts w:cs="Calibri"/>
          <w:sz w:val="24"/>
          <w:szCs w:val="24"/>
        </w:rPr>
        <w:t>management</w:t>
      </w:r>
    </w:p>
    <w:p w14:paraId="70899FA8" w14:textId="77777777" w:rsidR="00B81FD3" w:rsidRPr="004F4DDA" w:rsidRDefault="00B81FD3" w:rsidP="004F4DDA">
      <w:pPr>
        <w:pStyle w:val="ListParagraph"/>
        <w:widowControl w:val="0"/>
        <w:numPr>
          <w:ilvl w:val="0"/>
          <w:numId w:val="42"/>
        </w:numPr>
        <w:tabs>
          <w:tab w:val="left" w:pos="2160"/>
          <w:tab w:val="left" w:pos="2161"/>
        </w:tabs>
        <w:autoSpaceDE w:val="0"/>
        <w:autoSpaceDN w:val="0"/>
        <w:spacing w:before="2" w:after="0" w:line="240" w:lineRule="auto"/>
        <w:ind w:right="873"/>
        <w:jc w:val="both"/>
        <w:rPr>
          <w:rFonts w:cs="Calibri"/>
          <w:sz w:val="24"/>
          <w:szCs w:val="24"/>
        </w:rPr>
      </w:pPr>
      <w:r w:rsidRPr="004F4DDA">
        <w:rPr>
          <w:rFonts w:cs="Calibri"/>
          <w:sz w:val="24"/>
          <w:szCs w:val="24"/>
        </w:rPr>
        <w:t>Stroke awareness, management, and medication adherence through short video with storyline of Haitian patient refusing rehabilitation services (refer to implementation section for further</w:t>
      </w:r>
      <w:r w:rsidRPr="004F4DDA">
        <w:rPr>
          <w:rFonts w:cs="Calibri"/>
          <w:spacing w:val="-13"/>
          <w:sz w:val="24"/>
          <w:szCs w:val="24"/>
        </w:rPr>
        <w:t xml:space="preserve"> </w:t>
      </w:r>
      <w:r w:rsidRPr="004F4DDA">
        <w:rPr>
          <w:rFonts w:cs="Calibri"/>
          <w:sz w:val="24"/>
          <w:szCs w:val="24"/>
        </w:rPr>
        <w:t>details)</w:t>
      </w:r>
    </w:p>
    <w:p w14:paraId="6ABEDE79" w14:textId="2CA2E8E5" w:rsidR="00B81FD3" w:rsidRPr="004F4DDA" w:rsidRDefault="00B81FD3" w:rsidP="004F4DDA">
      <w:pPr>
        <w:pStyle w:val="ListParagraph"/>
        <w:widowControl w:val="0"/>
        <w:numPr>
          <w:ilvl w:val="0"/>
          <w:numId w:val="46"/>
        </w:numPr>
        <w:tabs>
          <w:tab w:val="left" w:pos="1440"/>
          <w:tab w:val="left" w:pos="1441"/>
        </w:tabs>
        <w:autoSpaceDE w:val="0"/>
        <w:autoSpaceDN w:val="0"/>
        <w:spacing w:before="2" w:after="0" w:line="240" w:lineRule="auto"/>
        <w:jc w:val="both"/>
        <w:rPr>
          <w:rFonts w:cs="Calibri"/>
          <w:sz w:val="24"/>
          <w:szCs w:val="24"/>
        </w:rPr>
      </w:pPr>
      <w:r w:rsidRPr="004F4DDA">
        <w:rPr>
          <w:rFonts w:cs="Calibri"/>
          <w:sz w:val="24"/>
          <w:szCs w:val="24"/>
        </w:rPr>
        <w:t>Assess information retention by using a post-presentation</w:t>
      </w:r>
      <w:r w:rsidRPr="004F4DDA">
        <w:rPr>
          <w:rFonts w:cs="Calibri"/>
          <w:spacing w:val="-6"/>
          <w:sz w:val="24"/>
          <w:szCs w:val="24"/>
        </w:rPr>
        <w:t xml:space="preserve"> </w:t>
      </w:r>
      <w:r w:rsidRPr="004F4DDA">
        <w:rPr>
          <w:rFonts w:cs="Calibri"/>
          <w:sz w:val="24"/>
          <w:szCs w:val="24"/>
        </w:rPr>
        <w:t>survey</w:t>
      </w:r>
    </w:p>
    <w:p w14:paraId="3769BE45" w14:textId="77777777" w:rsidR="00B81FD3" w:rsidRPr="004F4DDA" w:rsidRDefault="00B81FD3" w:rsidP="004F4DDA">
      <w:pPr>
        <w:pStyle w:val="ListParagraph"/>
        <w:widowControl w:val="0"/>
        <w:numPr>
          <w:ilvl w:val="0"/>
          <w:numId w:val="46"/>
        </w:numPr>
        <w:tabs>
          <w:tab w:val="left" w:pos="1440"/>
          <w:tab w:val="left" w:pos="1441"/>
        </w:tabs>
        <w:autoSpaceDE w:val="0"/>
        <w:autoSpaceDN w:val="0"/>
        <w:spacing w:after="0" w:line="240" w:lineRule="auto"/>
        <w:jc w:val="both"/>
        <w:rPr>
          <w:rFonts w:cs="Calibri"/>
          <w:sz w:val="24"/>
          <w:szCs w:val="24"/>
        </w:rPr>
      </w:pPr>
      <w:r w:rsidRPr="004F4DDA">
        <w:rPr>
          <w:rFonts w:cs="Calibri"/>
          <w:sz w:val="24"/>
          <w:szCs w:val="24"/>
        </w:rPr>
        <w:t>Raise awareness about Haitian Creole health information available on</w:t>
      </w:r>
      <w:r w:rsidRPr="004F4DDA">
        <w:rPr>
          <w:rFonts w:cs="Calibri"/>
          <w:spacing w:val="-3"/>
          <w:sz w:val="24"/>
          <w:szCs w:val="24"/>
        </w:rPr>
        <w:t xml:space="preserve"> </w:t>
      </w:r>
      <w:r w:rsidRPr="004F4DDA">
        <w:rPr>
          <w:rFonts w:cs="Calibri"/>
          <w:sz w:val="24"/>
          <w:szCs w:val="24"/>
        </w:rPr>
        <w:t>medlineplus.gov</w:t>
      </w:r>
    </w:p>
    <w:p w14:paraId="6EB52FA3" w14:textId="77777777" w:rsidR="00B81FD3" w:rsidRPr="004F4DDA" w:rsidRDefault="00B81FD3" w:rsidP="004F4DDA">
      <w:pPr>
        <w:pStyle w:val="ListParagraph"/>
        <w:widowControl w:val="0"/>
        <w:numPr>
          <w:ilvl w:val="0"/>
          <w:numId w:val="43"/>
        </w:numPr>
        <w:tabs>
          <w:tab w:val="left" w:pos="2160"/>
          <w:tab w:val="left" w:pos="2161"/>
        </w:tabs>
        <w:autoSpaceDE w:val="0"/>
        <w:autoSpaceDN w:val="0"/>
        <w:spacing w:after="0" w:line="240" w:lineRule="auto"/>
        <w:jc w:val="both"/>
        <w:rPr>
          <w:rFonts w:cs="Calibri"/>
          <w:sz w:val="24"/>
          <w:szCs w:val="24"/>
        </w:rPr>
      </w:pPr>
      <w:r w:rsidRPr="004F4DDA">
        <w:rPr>
          <w:rFonts w:cs="Calibri"/>
          <w:sz w:val="24"/>
          <w:szCs w:val="24"/>
        </w:rPr>
        <w:t>Provide medlineplus.gov materials at each tour</w:t>
      </w:r>
      <w:r w:rsidRPr="004F4DDA">
        <w:rPr>
          <w:rFonts w:cs="Calibri"/>
          <w:spacing w:val="-8"/>
          <w:sz w:val="24"/>
          <w:szCs w:val="24"/>
        </w:rPr>
        <w:t xml:space="preserve"> </w:t>
      </w:r>
      <w:r w:rsidRPr="004F4DDA">
        <w:rPr>
          <w:rFonts w:cs="Calibri"/>
          <w:sz w:val="24"/>
          <w:szCs w:val="24"/>
        </w:rPr>
        <w:t>appointment</w:t>
      </w:r>
    </w:p>
    <w:p w14:paraId="37F16080" w14:textId="48715816" w:rsidR="00B81FD3" w:rsidRPr="004F4DDA" w:rsidRDefault="00B81FD3" w:rsidP="004F4DDA">
      <w:pPr>
        <w:pStyle w:val="ListParagraph"/>
        <w:widowControl w:val="0"/>
        <w:numPr>
          <w:ilvl w:val="0"/>
          <w:numId w:val="43"/>
        </w:numPr>
        <w:tabs>
          <w:tab w:val="left" w:pos="2160"/>
          <w:tab w:val="left" w:pos="2161"/>
        </w:tabs>
        <w:autoSpaceDE w:val="0"/>
        <w:autoSpaceDN w:val="0"/>
        <w:spacing w:before="1" w:after="0" w:line="240" w:lineRule="auto"/>
        <w:ind w:right="1267"/>
        <w:jc w:val="both"/>
        <w:rPr>
          <w:rFonts w:cs="Calibri"/>
          <w:sz w:val="24"/>
          <w:szCs w:val="24"/>
        </w:rPr>
      </w:pPr>
      <w:r w:rsidRPr="004F4DDA">
        <w:rPr>
          <w:rFonts w:cs="Calibri"/>
          <w:sz w:val="24"/>
          <w:szCs w:val="24"/>
        </w:rPr>
        <w:t>Provide step-by-step written instructions on how to access medlineplus.gov on a smartphone and/or desktop (handouts will be available in French, and Haitian Creole</w:t>
      </w:r>
      <w:r w:rsidRPr="004F4DDA">
        <w:rPr>
          <w:rFonts w:cs="Calibri"/>
          <w:spacing w:val="-5"/>
          <w:sz w:val="24"/>
          <w:szCs w:val="24"/>
        </w:rPr>
        <w:t xml:space="preserve"> </w:t>
      </w:r>
      <w:r w:rsidRPr="004F4DDA">
        <w:rPr>
          <w:rFonts w:cs="Calibri"/>
          <w:sz w:val="24"/>
          <w:szCs w:val="24"/>
        </w:rPr>
        <w:t>language)</w:t>
      </w:r>
    </w:p>
    <w:p w14:paraId="420FD1B6" w14:textId="77777777" w:rsidR="00B81FD3" w:rsidRPr="004F4DDA" w:rsidRDefault="00B81FD3" w:rsidP="004F4DDA">
      <w:pPr>
        <w:pStyle w:val="ListParagraph"/>
        <w:widowControl w:val="0"/>
        <w:numPr>
          <w:ilvl w:val="0"/>
          <w:numId w:val="47"/>
        </w:numPr>
        <w:tabs>
          <w:tab w:val="left" w:pos="1440"/>
          <w:tab w:val="left" w:pos="1441"/>
        </w:tabs>
        <w:autoSpaceDE w:val="0"/>
        <w:autoSpaceDN w:val="0"/>
        <w:spacing w:before="3" w:after="0" w:line="240" w:lineRule="auto"/>
        <w:jc w:val="both"/>
        <w:rPr>
          <w:rFonts w:cs="Calibri"/>
          <w:sz w:val="24"/>
          <w:szCs w:val="24"/>
        </w:rPr>
      </w:pPr>
      <w:r w:rsidRPr="004F4DDA">
        <w:rPr>
          <w:rFonts w:cs="Calibri"/>
          <w:sz w:val="24"/>
          <w:szCs w:val="24"/>
        </w:rPr>
        <w:lastRenderedPageBreak/>
        <w:t>Promote HHA Project by building continued collaborations and new connections with our Haitian</w:t>
      </w:r>
      <w:r w:rsidRPr="004F4DDA">
        <w:rPr>
          <w:rFonts w:cs="Calibri"/>
          <w:spacing w:val="-18"/>
          <w:sz w:val="24"/>
          <w:szCs w:val="24"/>
        </w:rPr>
        <w:t xml:space="preserve"> </w:t>
      </w:r>
      <w:r w:rsidRPr="004F4DDA">
        <w:rPr>
          <w:rFonts w:cs="Calibri"/>
          <w:sz w:val="24"/>
          <w:szCs w:val="24"/>
        </w:rPr>
        <w:t>community</w:t>
      </w:r>
    </w:p>
    <w:p w14:paraId="73ED0A55" w14:textId="77777777" w:rsidR="00B81FD3" w:rsidRPr="004F4DDA" w:rsidRDefault="00B81FD3" w:rsidP="004F4DDA">
      <w:pPr>
        <w:pStyle w:val="ListParagraph"/>
        <w:widowControl w:val="0"/>
        <w:numPr>
          <w:ilvl w:val="0"/>
          <w:numId w:val="44"/>
        </w:numPr>
        <w:tabs>
          <w:tab w:val="left" w:pos="2160"/>
          <w:tab w:val="left" w:pos="2161"/>
        </w:tabs>
        <w:autoSpaceDE w:val="0"/>
        <w:autoSpaceDN w:val="0"/>
        <w:spacing w:after="0" w:line="240" w:lineRule="auto"/>
        <w:jc w:val="both"/>
        <w:rPr>
          <w:rFonts w:cs="Calibri"/>
          <w:sz w:val="24"/>
          <w:szCs w:val="24"/>
        </w:rPr>
      </w:pPr>
      <w:r w:rsidRPr="004F4DDA">
        <w:rPr>
          <w:rFonts w:cs="Calibri"/>
          <w:sz w:val="24"/>
          <w:szCs w:val="24"/>
        </w:rPr>
        <w:t>Provide health information to the Haitian community via this</w:t>
      </w:r>
      <w:r w:rsidRPr="004F4DDA">
        <w:rPr>
          <w:rFonts w:cs="Calibri"/>
          <w:spacing w:val="-9"/>
          <w:sz w:val="24"/>
          <w:szCs w:val="24"/>
        </w:rPr>
        <w:t xml:space="preserve"> </w:t>
      </w:r>
      <w:r w:rsidRPr="004F4DDA">
        <w:rPr>
          <w:rFonts w:cs="Calibri"/>
          <w:sz w:val="24"/>
          <w:szCs w:val="24"/>
        </w:rPr>
        <w:t>tour</w:t>
      </w:r>
    </w:p>
    <w:p w14:paraId="67B24933" w14:textId="77777777" w:rsidR="00B81FD3" w:rsidRPr="004F4DDA" w:rsidRDefault="00B81FD3" w:rsidP="004F4DDA">
      <w:pPr>
        <w:pStyle w:val="ListParagraph"/>
        <w:widowControl w:val="0"/>
        <w:numPr>
          <w:ilvl w:val="0"/>
          <w:numId w:val="44"/>
        </w:numPr>
        <w:tabs>
          <w:tab w:val="left" w:pos="2160"/>
          <w:tab w:val="left" w:pos="2161"/>
        </w:tabs>
        <w:autoSpaceDE w:val="0"/>
        <w:autoSpaceDN w:val="0"/>
        <w:spacing w:after="0" w:line="240" w:lineRule="auto"/>
        <w:jc w:val="both"/>
        <w:rPr>
          <w:rFonts w:cs="Calibri"/>
          <w:sz w:val="24"/>
          <w:szCs w:val="24"/>
        </w:rPr>
      </w:pPr>
      <w:r w:rsidRPr="004F4DDA">
        <w:rPr>
          <w:rFonts w:cs="Calibri"/>
          <w:sz w:val="24"/>
          <w:szCs w:val="24"/>
        </w:rPr>
        <w:t>Provide health tour presentations in the Haitian Creole</w:t>
      </w:r>
      <w:r w:rsidRPr="004F4DDA">
        <w:rPr>
          <w:rFonts w:cs="Calibri"/>
          <w:spacing w:val="-9"/>
          <w:sz w:val="24"/>
          <w:szCs w:val="24"/>
        </w:rPr>
        <w:t xml:space="preserve"> </w:t>
      </w:r>
      <w:r w:rsidRPr="004F4DDA">
        <w:rPr>
          <w:rFonts w:cs="Calibri"/>
          <w:sz w:val="24"/>
          <w:szCs w:val="24"/>
        </w:rPr>
        <w:t>language</w:t>
      </w:r>
    </w:p>
    <w:p w14:paraId="4CB51B7A" w14:textId="7E46197D" w:rsidR="00B81FD3" w:rsidRPr="004F4DDA" w:rsidRDefault="00B81FD3" w:rsidP="004F4DDA">
      <w:pPr>
        <w:pStyle w:val="ListParagraph"/>
        <w:widowControl w:val="0"/>
        <w:numPr>
          <w:ilvl w:val="0"/>
          <w:numId w:val="44"/>
        </w:numPr>
        <w:tabs>
          <w:tab w:val="left" w:pos="2160"/>
          <w:tab w:val="left" w:pos="2161"/>
        </w:tabs>
        <w:autoSpaceDE w:val="0"/>
        <w:autoSpaceDN w:val="0"/>
        <w:spacing w:after="0" w:line="240" w:lineRule="auto"/>
        <w:jc w:val="both"/>
        <w:rPr>
          <w:rFonts w:cs="Calibri"/>
          <w:sz w:val="24"/>
          <w:szCs w:val="24"/>
        </w:rPr>
      </w:pPr>
      <w:r w:rsidRPr="004F4DDA">
        <w:rPr>
          <w:rFonts w:cs="Calibri"/>
          <w:sz w:val="24"/>
          <w:szCs w:val="24"/>
        </w:rPr>
        <w:t>Identify ways we can continue to build collaborative work post completion of this</w:t>
      </w:r>
      <w:r w:rsidRPr="004F4DDA">
        <w:rPr>
          <w:rFonts w:cs="Calibri"/>
          <w:spacing w:val="-15"/>
          <w:sz w:val="24"/>
          <w:szCs w:val="24"/>
        </w:rPr>
        <w:t xml:space="preserve"> </w:t>
      </w:r>
      <w:r w:rsidRPr="004F4DDA">
        <w:rPr>
          <w:rFonts w:cs="Calibri"/>
          <w:sz w:val="24"/>
          <w:szCs w:val="24"/>
        </w:rPr>
        <w:t>project</w:t>
      </w:r>
    </w:p>
    <w:sectPr w:rsidR="00B81FD3" w:rsidRPr="004F4DDA" w:rsidSect="004F4DD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87AA37" w14:textId="77777777" w:rsidR="003D2599" w:rsidRDefault="003D2599" w:rsidP="007C58E1">
      <w:pPr>
        <w:spacing w:after="0" w:line="240" w:lineRule="auto"/>
      </w:pPr>
      <w:r>
        <w:separator/>
      </w:r>
    </w:p>
  </w:endnote>
  <w:endnote w:type="continuationSeparator" w:id="0">
    <w:p w14:paraId="193ACAFE" w14:textId="77777777" w:rsidR="003D2599" w:rsidRDefault="003D2599" w:rsidP="007C58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95BFF9" w14:textId="77777777" w:rsidR="003D2599" w:rsidRDefault="003D2599" w:rsidP="007C58E1">
      <w:pPr>
        <w:spacing w:after="0" w:line="240" w:lineRule="auto"/>
      </w:pPr>
      <w:r>
        <w:separator/>
      </w:r>
    </w:p>
  </w:footnote>
  <w:footnote w:type="continuationSeparator" w:id="0">
    <w:p w14:paraId="6C7D63D2" w14:textId="77777777" w:rsidR="003D2599" w:rsidRDefault="003D2599" w:rsidP="007C58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511C28"/>
    <w:multiLevelType w:val="hybridMultilevel"/>
    <w:tmpl w:val="A8D46A34"/>
    <w:lvl w:ilvl="0" w:tplc="04090003">
      <w:start w:val="1"/>
      <w:numFmt w:val="bullet"/>
      <w:lvlText w:val="o"/>
      <w:lvlJc w:val="left"/>
      <w:pPr>
        <w:ind w:left="1079" w:hanging="360"/>
      </w:pPr>
      <w:rPr>
        <w:rFonts w:ascii="Courier New" w:hAnsi="Courier New" w:cs="Courier New" w:hint="default"/>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1" w15:restartNumberingAfterBreak="0">
    <w:nsid w:val="09280431"/>
    <w:multiLevelType w:val="hybridMultilevel"/>
    <w:tmpl w:val="36B2CF54"/>
    <w:lvl w:ilvl="0" w:tplc="53FEC234">
      <w:start w:val="1"/>
      <w:numFmt w:val="decimal"/>
      <w:lvlText w:val="%1."/>
      <w:lvlJc w:val="left"/>
      <w:pPr>
        <w:ind w:left="827" w:hanging="360"/>
      </w:pPr>
      <w:rPr>
        <w:rFonts w:ascii="Calibri" w:eastAsia="Times New Roman" w:hAnsi="Calibri" w:cs="Calibri" w:hint="default"/>
        <w:w w:val="99"/>
        <w:sz w:val="22"/>
        <w:szCs w:val="22"/>
        <w:lang w:val="en-US" w:eastAsia="en-US" w:bidi="ar-SA"/>
      </w:rPr>
    </w:lvl>
    <w:lvl w:ilvl="1" w:tplc="777EC1F6">
      <w:numFmt w:val="bullet"/>
      <w:lvlText w:val="•"/>
      <w:lvlJc w:val="left"/>
      <w:pPr>
        <w:ind w:left="1079" w:hanging="360"/>
      </w:pPr>
      <w:rPr>
        <w:lang w:val="en-US" w:eastAsia="en-US" w:bidi="ar-SA"/>
      </w:rPr>
    </w:lvl>
    <w:lvl w:ilvl="2" w:tplc="854AE334">
      <w:numFmt w:val="bullet"/>
      <w:lvlText w:val="•"/>
      <w:lvlJc w:val="left"/>
      <w:pPr>
        <w:ind w:left="1338" w:hanging="360"/>
      </w:pPr>
      <w:rPr>
        <w:lang w:val="en-US" w:eastAsia="en-US" w:bidi="ar-SA"/>
      </w:rPr>
    </w:lvl>
    <w:lvl w:ilvl="3" w:tplc="D2187076">
      <w:numFmt w:val="bullet"/>
      <w:lvlText w:val="•"/>
      <w:lvlJc w:val="left"/>
      <w:pPr>
        <w:ind w:left="1597" w:hanging="360"/>
      </w:pPr>
      <w:rPr>
        <w:lang w:val="en-US" w:eastAsia="en-US" w:bidi="ar-SA"/>
      </w:rPr>
    </w:lvl>
    <w:lvl w:ilvl="4" w:tplc="CD8C2698">
      <w:numFmt w:val="bullet"/>
      <w:lvlText w:val="•"/>
      <w:lvlJc w:val="left"/>
      <w:pPr>
        <w:ind w:left="1856" w:hanging="360"/>
      </w:pPr>
      <w:rPr>
        <w:lang w:val="en-US" w:eastAsia="en-US" w:bidi="ar-SA"/>
      </w:rPr>
    </w:lvl>
    <w:lvl w:ilvl="5" w:tplc="E07EF154">
      <w:numFmt w:val="bullet"/>
      <w:lvlText w:val="•"/>
      <w:lvlJc w:val="left"/>
      <w:pPr>
        <w:ind w:left="2115" w:hanging="360"/>
      </w:pPr>
      <w:rPr>
        <w:lang w:val="en-US" w:eastAsia="en-US" w:bidi="ar-SA"/>
      </w:rPr>
    </w:lvl>
    <w:lvl w:ilvl="6" w:tplc="BDFCF1D2">
      <w:numFmt w:val="bullet"/>
      <w:lvlText w:val="•"/>
      <w:lvlJc w:val="left"/>
      <w:pPr>
        <w:ind w:left="2374" w:hanging="360"/>
      </w:pPr>
      <w:rPr>
        <w:lang w:val="en-US" w:eastAsia="en-US" w:bidi="ar-SA"/>
      </w:rPr>
    </w:lvl>
    <w:lvl w:ilvl="7" w:tplc="AC2ED72C">
      <w:numFmt w:val="bullet"/>
      <w:lvlText w:val="•"/>
      <w:lvlJc w:val="left"/>
      <w:pPr>
        <w:ind w:left="2633" w:hanging="360"/>
      </w:pPr>
      <w:rPr>
        <w:lang w:val="en-US" w:eastAsia="en-US" w:bidi="ar-SA"/>
      </w:rPr>
    </w:lvl>
    <w:lvl w:ilvl="8" w:tplc="638A09F0">
      <w:numFmt w:val="bullet"/>
      <w:lvlText w:val="•"/>
      <w:lvlJc w:val="left"/>
      <w:pPr>
        <w:ind w:left="2892" w:hanging="360"/>
      </w:pPr>
      <w:rPr>
        <w:lang w:val="en-US" w:eastAsia="en-US" w:bidi="ar-SA"/>
      </w:rPr>
    </w:lvl>
  </w:abstractNum>
  <w:abstractNum w:abstractNumId="2" w15:restartNumberingAfterBreak="0">
    <w:nsid w:val="0B044DFC"/>
    <w:multiLevelType w:val="hybridMultilevel"/>
    <w:tmpl w:val="16003FD6"/>
    <w:lvl w:ilvl="0" w:tplc="0409000F">
      <w:start w:val="1"/>
      <w:numFmt w:val="decimal"/>
      <w:lvlText w:val="%1."/>
      <w:lvlJc w:val="lef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EB437D7"/>
    <w:multiLevelType w:val="hybridMultilevel"/>
    <w:tmpl w:val="DFB4B396"/>
    <w:lvl w:ilvl="0" w:tplc="36084DC2">
      <w:numFmt w:val="bullet"/>
      <w:lvlText w:val=""/>
      <w:lvlJc w:val="left"/>
      <w:pPr>
        <w:ind w:left="360" w:hanging="361"/>
      </w:pPr>
      <w:rPr>
        <w:rFonts w:ascii="Symbol" w:eastAsia="Symbol" w:hAnsi="Symbol" w:cs="Symbol" w:hint="default"/>
        <w:w w:val="100"/>
        <w:sz w:val="22"/>
        <w:szCs w:val="22"/>
        <w:lang w:val="en-US" w:eastAsia="en-US" w:bidi="ar-SA"/>
      </w:rPr>
    </w:lvl>
    <w:lvl w:ilvl="1" w:tplc="68F02DF8">
      <w:numFmt w:val="bullet"/>
      <w:lvlText w:val="o"/>
      <w:lvlJc w:val="left"/>
      <w:pPr>
        <w:ind w:left="1800" w:hanging="360"/>
      </w:pPr>
      <w:rPr>
        <w:rFonts w:ascii="Courier New" w:eastAsia="Courier New" w:hAnsi="Courier New" w:cs="Courier New" w:hint="default"/>
        <w:w w:val="100"/>
        <w:sz w:val="22"/>
        <w:szCs w:val="22"/>
        <w:lang w:val="en-US" w:eastAsia="en-US" w:bidi="ar-SA"/>
      </w:rPr>
    </w:lvl>
    <w:lvl w:ilvl="2" w:tplc="E1586EEA">
      <w:numFmt w:val="bullet"/>
      <w:lvlText w:val="•"/>
      <w:lvlJc w:val="left"/>
      <w:pPr>
        <w:ind w:left="2915" w:hanging="360"/>
      </w:pPr>
      <w:rPr>
        <w:rFonts w:hint="default"/>
        <w:lang w:val="en-US" w:eastAsia="en-US" w:bidi="ar-SA"/>
      </w:rPr>
    </w:lvl>
    <w:lvl w:ilvl="3" w:tplc="64C093AC">
      <w:numFmt w:val="bullet"/>
      <w:lvlText w:val="•"/>
      <w:lvlJc w:val="left"/>
      <w:pPr>
        <w:ind w:left="4031" w:hanging="360"/>
      </w:pPr>
      <w:rPr>
        <w:rFonts w:hint="default"/>
        <w:lang w:val="en-US" w:eastAsia="en-US" w:bidi="ar-SA"/>
      </w:rPr>
    </w:lvl>
    <w:lvl w:ilvl="4" w:tplc="CDFA9764">
      <w:numFmt w:val="bullet"/>
      <w:lvlText w:val="•"/>
      <w:lvlJc w:val="left"/>
      <w:pPr>
        <w:ind w:left="5146" w:hanging="360"/>
      </w:pPr>
      <w:rPr>
        <w:rFonts w:hint="default"/>
        <w:lang w:val="en-US" w:eastAsia="en-US" w:bidi="ar-SA"/>
      </w:rPr>
    </w:lvl>
    <w:lvl w:ilvl="5" w:tplc="69F415FA">
      <w:numFmt w:val="bullet"/>
      <w:lvlText w:val="•"/>
      <w:lvlJc w:val="left"/>
      <w:pPr>
        <w:ind w:left="6262" w:hanging="360"/>
      </w:pPr>
      <w:rPr>
        <w:rFonts w:hint="default"/>
        <w:lang w:val="en-US" w:eastAsia="en-US" w:bidi="ar-SA"/>
      </w:rPr>
    </w:lvl>
    <w:lvl w:ilvl="6" w:tplc="5D48FC02">
      <w:numFmt w:val="bullet"/>
      <w:lvlText w:val="•"/>
      <w:lvlJc w:val="left"/>
      <w:pPr>
        <w:ind w:left="7377" w:hanging="360"/>
      </w:pPr>
      <w:rPr>
        <w:rFonts w:hint="default"/>
        <w:lang w:val="en-US" w:eastAsia="en-US" w:bidi="ar-SA"/>
      </w:rPr>
    </w:lvl>
    <w:lvl w:ilvl="7" w:tplc="7B54C6E8">
      <w:numFmt w:val="bullet"/>
      <w:lvlText w:val="•"/>
      <w:lvlJc w:val="left"/>
      <w:pPr>
        <w:ind w:left="8493" w:hanging="360"/>
      </w:pPr>
      <w:rPr>
        <w:rFonts w:hint="default"/>
        <w:lang w:val="en-US" w:eastAsia="en-US" w:bidi="ar-SA"/>
      </w:rPr>
    </w:lvl>
    <w:lvl w:ilvl="8" w:tplc="4BD8F6BE">
      <w:numFmt w:val="bullet"/>
      <w:lvlText w:val="•"/>
      <w:lvlJc w:val="left"/>
      <w:pPr>
        <w:ind w:left="9608" w:hanging="360"/>
      </w:pPr>
      <w:rPr>
        <w:rFonts w:hint="default"/>
        <w:lang w:val="en-US" w:eastAsia="en-US" w:bidi="ar-SA"/>
      </w:rPr>
    </w:lvl>
  </w:abstractNum>
  <w:abstractNum w:abstractNumId="4" w15:restartNumberingAfterBreak="0">
    <w:nsid w:val="12795A89"/>
    <w:multiLevelType w:val="hybridMultilevel"/>
    <w:tmpl w:val="120480EC"/>
    <w:lvl w:ilvl="0" w:tplc="5FC2EA42">
      <w:numFmt w:val="bullet"/>
      <w:lvlText w:val=""/>
      <w:lvlJc w:val="left"/>
      <w:pPr>
        <w:ind w:left="360" w:hanging="360"/>
      </w:pPr>
      <w:rPr>
        <w:rFonts w:ascii="Symbol" w:eastAsia="Symbol" w:hAnsi="Symbol" w:cs="Symbol" w:hint="default"/>
        <w:w w:val="99"/>
        <w:sz w:val="22"/>
        <w:szCs w:val="22"/>
        <w:lang w:val="en-US" w:eastAsia="en-US"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5EA7044"/>
    <w:multiLevelType w:val="hybridMultilevel"/>
    <w:tmpl w:val="7E924128"/>
    <w:lvl w:ilvl="0" w:tplc="B406E99C">
      <w:numFmt w:val="bullet"/>
      <w:lvlText w:val=""/>
      <w:lvlJc w:val="left"/>
      <w:pPr>
        <w:ind w:left="168" w:hanging="168"/>
      </w:pPr>
      <w:rPr>
        <w:rFonts w:ascii="Symbol" w:eastAsia="Symbol" w:hAnsi="Symbol" w:cs="Symbol" w:hint="default"/>
        <w:w w:val="99"/>
        <w:sz w:val="22"/>
        <w:szCs w:val="22"/>
        <w:lang w:val="en-US" w:eastAsia="en-US" w:bidi="ar-SA"/>
      </w:rPr>
    </w:lvl>
    <w:lvl w:ilvl="1" w:tplc="04090003" w:tentative="1">
      <w:start w:val="1"/>
      <w:numFmt w:val="bullet"/>
      <w:lvlText w:val="o"/>
      <w:lvlJc w:val="left"/>
      <w:pPr>
        <w:ind w:left="1333" w:hanging="360"/>
      </w:pPr>
      <w:rPr>
        <w:rFonts w:ascii="Courier New" w:hAnsi="Courier New" w:cs="Courier New" w:hint="default"/>
      </w:rPr>
    </w:lvl>
    <w:lvl w:ilvl="2" w:tplc="04090005" w:tentative="1">
      <w:start w:val="1"/>
      <w:numFmt w:val="bullet"/>
      <w:lvlText w:val=""/>
      <w:lvlJc w:val="left"/>
      <w:pPr>
        <w:ind w:left="2053" w:hanging="360"/>
      </w:pPr>
      <w:rPr>
        <w:rFonts w:ascii="Wingdings" w:hAnsi="Wingdings" w:hint="default"/>
      </w:rPr>
    </w:lvl>
    <w:lvl w:ilvl="3" w:tplc="04090001" w:tentative="1">
      <w:start w:val="1"/>
      <w:numFmt w:val="bullet"/>
      <w:lvlText w:val=""/>
      <w:lvlJc w:val="left"/>
      <w:pPr>
        <w:ind w:left="2773" w:hanging="360"/>
      </w:pPr>
      <w:rPr>
        <w:rFonts w:ascii="Symbol" w:hAnsi="Symbol" w:hint="default"/>
      </w:rPr>
    </w:lvl>
    <w:lvl w:ilvl="4" w:tplc="04090003" w:tentative="1">
      <w:start w:val="1"/>
      <w:numFmt w:val="bullet"/>
      <w:lvlText w:val="o"/>
      <w:lvlJc w:val="left"/>
      <w:pPr>
        <w:ind w:left="3493" w:hanging="360"/>
      </w:pPr>
      <w:rPr>
        <w:rFonts w:ascii="Courier New" w:hAnsi="Courier New" w:cs="Courier New" w:hint="default"/>
      </w:rPr>
    </w:lvl>
    <w:lvl w:ilvl="5" w:tplc="04090005" w:tentative="1">
      <w:start w:val="1"/>
      <w:numFmt w:val="bullet"/>
      <w:lvlText w:val=""/>
      <w:lvlJc w:val="left"/>
      <w:pPr>
        <w:ind w:left="4213" w:hanging="360"/>
      </w:pPr>
      <w:rPr>
        <w:rFonts w:ascii="Wingdings" w:hAnsi="Wingdings" w:hint="default"/>
      </w:rPr>
    </w:lvl>
    <w:lvl w:ilvl="6" w:tplc="04090001" w:tentative="1">
      <w:start w:val="1"/>
      <w:numFmt w:val="bullet"/>
      <w:lvlText w:val=""/>
      <w:lvlJc w:val="left"/>
      <w:pPr>
        <w:ind w:left="4933" w:hanging="360"/>
      </w:pPr>
      <w:rPr>
        <w:rFonts w:ascii="Symbol" w:hAnsi="Symbol" w:hint="default"/>
      </w:rPr>
    </w:lvl>
    <w:lvl w:ilvl="7" w:tplc="04090003" w:tentative="1">
      <w:start w:val="1"/>
      <w:numFmt w:val="bullet"/>
      <w:lvlText w:val="o"/>
      <w:lvlJc w:val="left"/>
      <w:pPr>
        <w:ind w:left="5653" w:hanging="360"/>
      </w:pPr>
      <w:rPr>
        <w:rFonts w:ascii="Courier New" w:hAnsi="Courier New" w:cs="Courier New" w:hint="default"/>
      </w:rPr>
    </w:lvl>
    <w:lvl w:ilvl="8" w:tplc="04090005" w:tentative="1">
      <w:start w:val="1"/>
      <w:numFmt w:val="bullet"/>
      <w:lvlText w:val=""/>
      <w:lvlJc w:val="left"/>
      <w:pPr>
        <w:ind w:left="6373" w:hanging="360"/>
      </w:pPr>
      <w:rPr>
        <w:rFonts w:ascii="Wingdings" w:hAnsi="Wingdings" w:hint="default"/>
      </w:rPr>
    </w:lvl>
  </w:abstractNum>
  <w:abstractNum w:abstractNumId="6" w15:restartNumberingAfterBreak="0">
    <w:nsid w:val="18273F85"/>
    <w:multiLevelType w:val="hybridMultilevel"/>
    <w:tmpl w:val="3C5C21C2"/>
    <w:lvl w:ilvl="0" w:tplc="5FC2EA42">
      <w:numFmt w:val="bullet"/>
      <w:lvlText w:val=""/>
      <w:lvlJc w:val="left"/>
      <w:pPr>
        <w:ind w:left="360" w:hanging="360"/>
      </w:pPr>
      <w:rPr>
        <w:rFonts w:ascii="Symbol" w:eastAsia="Symbol" w:hAnsi="Symbol" w:cs="Symbol" w:hint="default"/>
        <w:w w:val="99"/>
        <w:sz w:val="22"/>
        <w:szCs w:val="22"/>
        <w:lang w:val="en-US" w:eastAsia="en-US"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C477EB5"/>
    <w:multiLevelType w:val="hybridMultilevel"/>
    <w:tmpl w:val="68B8F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350C69"/>
    <w:multiLevelType w:val="hybridMultilevel"/>
    <w:tmpl w:val="76120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98605C"/>
    <w:multiLevelType w:val="hybridMultilevel"/>
    <w:tmpl w:val="D0608B12"/>
    <w:lvl w:ilvl="0" w:tplc="B406E99C">
      <w:numFmt w:val="bullet"/>
      <w:lvlText w:val=""/>
      <w:lvlJc w:val="left"/>
      <w:pPr>
        <w:ind w:left="168" w:hanging="168"/>
      </w:pPr>
      <w:rPr>
        <w:rFonts w:ascii="Symbol" w:eastAsia="Symbol" w:hAnsi="Symbol" w:cs="Symbol" w:hint="default"/>
        <w:w w:val="99"/>
        <w:sz w:val="22"/>
        <w:szCs w:val="22"/>
        <w:lang w:val="en-US" w:eastAsia="en-US" w:bidi="ar-SA"/>
      </w:rPr>
    </w:lvl>
    <w:lvl w:ilvl="1" w:tplc="04090003" w:tentative="1">
      <w:start w:val="1"/>
      <w:numFmt w:val="bullet"/>
      <w:lvlText w:val="o"/>
      <w:lvlJc w:val="left"/>
      <w:pPr>
        <w:ind w:left="1333" w:hanging="360"/>
      </w:pPr>
      <w:rPr>
        <w:rFonts w:ascii="Courier New" w:hAnsi="Courier New" w:cs="Courier New" w:hint="default"/>
      </w:rPr>
    </w:lvl>
    <w:lvl w:ilvl="2" w:tplc="04090005" w:tentative="1">
      <w:start w:val="1"/>
      <w:numFmt w:val="bullet"/>
      <w:lvlText w:val=""/>
      <w:lvlJc w:val="left"/>
      <w:pPr>
        <w:ind w:left="2053" w:hanging="360"/>
      </w:pPr>
      <w:rPr>
        <w:rFonts w:ascii="Wingdings" w:hAnsi="Wingdings" w:hint="default"/>
      </w:rPr>
    </w:lvl>
    <w:lvl w:ilvl="3" w:tplc="04090001" w:tentative="1">
      <w:start w:val="1"/>
      <w:numFmt w:val="bullet"/>
      <w:lvlText w:val=""/>
      <w:lvlJc w:val="left"/>
      <w:pPr>
        <w:ind w:left="2773" w:hanging="360"/>
      </w:pPr>
      <w:rPr>
        <w:rFonts w:ascii="Symbol" w:hAnsi="Symbol" w:hint="default"/>
      </w:rPr>
    </w:lvl>
    <w:lvl w:ilvl="4" w:tplc="04090003" w:tentative="1">
      <w:start w:val="1"/>
      <w:numFmt w:val="bullet"/>
      <w:lvlText w:val="o"/>
      <w:lvlJc w:val="left"/>
      <w:pPr>
        <w:ind w:left="3493" w:hanging="360"/>
      </w:pPr>
      <w:rPr>
        <w:rFonts w:ascii="Courier New" w:hAnsi="Courier New" w:cs="Courier New" w:hint="default"/>
      </w:rPr>
    </w:lvl>
    <w:lvl w:ilvl="5" w:tplc="04090005" w:tentative="1">
      <w:start w:val="1"/>
      <w:numFmt w:val="bullet"/>
      <w:lvlText w:val=""/>
      <w:lvlJc w:val="left"/>
      <w:pPr>
        <w:ind w:left="4213" w:hanging="360"/>
      </w:pPr>
      <w:rPr>
        <w:rFonts w:ascii="Wingdings" w:hAnsi="Wingdings" w:hint="default"/>
      </w:rPr>
    </w:lvl>
    <w:lvl w:ilvl="6" w:tplc="04090001" w:tentative="1">
      <w:start w:val="1"/>
      <w:numFmt w:val="bullet"/>
      <w:lvlText w:val=""/>
      <w:lvlJc w:val="left"/>
      <w:pPr>
        <w:ind w:left="4933" w:hanging="360"/>
      </w:pPr>
      <w:rPr>
        <w:rFonts w:ascii="Symbol" w:hAnsi="Symbol" w:hint="default"/>
      </w:rPr>
    </w:lvl>
    <w:lvl w:ilvl="7" w:tplc="04090003" w:tentative="1">
      <w:start w:val="1"/>
      <w:numFmt w:val="bullet"/>
      <w:lvlText w:val="o"/>
      <w:lvlJc w:val="left"/>
      <w:pPr>
        <w:ind w:left="5653" w:hanging="360"/>
      </w:pPr>
      <w:rPr>
        <w:rFonts w:ascii="Courier New" w:hAnsi="Courier New" w:cs="Courier New" w:hint="default"/>
      </w:rPr>
    </w:lvl>
    <w:lvl w:ilvl="8" w:tplc="04090005" w:tentative="1">
      <w:start w:val="1"/>
      <w:numFmt w:val="bullet"/>
      <w:lvlText w:val=""/>
      <w:lvlJc w:val="left"/>
      <w:pPr>
        <w:ind w:left="6373" w:hanging="360"/>
      </w:pPr>
      <w:rPr>
        <w:rFonts w:ascii="Wingdings" w:hAnsi="Wingdings" w:hint="default"/>
      </w:rPr>
    </w:lvl>
  </w:abstractNum>
  <w:abstractNum w:abstractNumId="10" w15:restartNumberingAfterBreak="0">
    <w:nsid w:val="21C13394"/>
    <w:multiLevelType w:val="hybridMultilevel"/>
    <w:tmpl w:val="F2E279A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EB16CB"/>
    <w:multiLevelType w:val="hybridMultilevel"/>
    <w:tmpl w:val="ACF6DBD8"/>
    <w:lvl w:ilvl="0" w:tplc="5FC2EA42">
      <w:numFmt w:val="bullet"/>
      <w:lvlText w:val=""/>
      <w:lvlJc w:val="left"/>
      <w:pPr>
        <w:ind w:left="168" w:hanging="168"/>
      </w:pPr>
      <w:rPr>
        <w:rFonts w:ascii="Symbol" w:eastAsia="Symbol" w:hAnsi="Symbol" w:cs="Symbol" w:hint="default"/>
        <w:w w:val="99"/>
        <w:sz w:val="22"/>
        <w:szCs w:val="22"/>
        <w:lang w:val="en-US" w:eastAsia="en-US" w:bidi="ar-SA"/>
      </w:rPr>
    </w:lvl>
    <w:lvl w:ilvl="1" w:tplc="7C926CAC">
      <w:numFmt w:val="bullet"/>
      <w:lvlText w:val="•"/>
      <w:lvlJc w:val="left"/>
      <w:pPr>
        <w:ind w:left="578" w:hanging="168"/>
      </w:pPr>
      <w:rPr>
        <w:lang w:val="en-US" w:eastAsia="en-US" w:bidi="ar-SA"/>
      </w:rPr>
    </w:lvl>
    <w:lvl w:ilvl="2" w:tplc="9D8C9BAC">
      <w:numFmt w:val="bullet"/>
      <w:lvlText w:val="•"/>
      <w:lvlJc w:val="left"/>
      <w:pPr>
        <w:ind w:left="983" w:hanging="168"/>
      </w:pPr>
      <w:rPr>
        <w:lang w:val="en-US" w:eastAsia="en-US" w:bidi="ar-SA"/>
      </w:rPr>
    </w:lvl>
    <w:lvl w:ilvl="3" w:tplc="987AE530">
      <w:numFmt w:val="bullet"/>
      <w:lvlText w:val="•"/>
      <w:lvlJc w:val="left"/>
      <w:pPr>
        <w:ind w:left="1389" w:hanging="168"/>
      </w:pPr>
      <w:rPr>
        <w:lang w:val="en-US" w:eastAsia="en-US" w:bidi="ar-SA"/>
      </w:rPr>
    </w:lvl>
    <w:lvl w:ilvl="4" w:tplc="1A2EAA9E">
      <w:numFmt w:val="bullet"/>
      <w:lvlText w:val="•"/>
      <w:lvlJc w:val="left"/>
      <w:pPr>
        <w:ind w:left="1794" w:hanging="168"/>
      </w:pPr>
      <w:rPr>
        <w:lang w:val="en-US" w:eastAsia="en-US" w:bidi="ar-SA"/>
      </w:rPr>
    </w:lvl>
    <w:lvl w:ilvl="5" w:tplc="EAAA1C18">
      <w:numFmt w:val="bullet"/>
      <w:lvlText w:val="•"/>
      <w:lvlJc w:val="left"/>
      <w:pPr>
        <w:ind w:left="2200" w:hanging="168"/>
      </w:pPr>
      <w:rPr>
        <w:lang w:val="en-US" w:eastAsia="en-US" w:bidi="ar-SA"/>
      </w:rPr>
    </w:lvl>
    <w:lvl w:ilvl="6" w:tplc="29BC588A">
      <w:numFmt w:val="bullet"/>
      <w:lvlText w:val="•"/>
      <w:lvlJc w:val="left"/>
      <w:pPr>
        <w:ind w:left="2605" w:hanging="168"/>
      </w:pPr>
      <w:rPr>
        <w:lang w:val="en-US" w:eastAsia="en-US" w:bidi="ar-SA"/>
      </w:rPr>
    </w:lvl>
    <w:lvl w:ilvl="7" w:tplc="1F64806E">
      <w:numFmt w:val="bullet"/>
      <w:lvlText w:val="•"/>
      <w:lvlJc w:val="left"/>
      <w:pPr>
        <w:ind w:left="3010" w:hanging="168"/>
      </w:pPr>
      <w:rPr>
        <w:lang w:val="en-US" w:eastAsia="en-US" w:bidi="ar-SA"/>
      </w:rPr>
    </w:lvl>
    <w:lvl w:ilvl="8" w:tplc="68806AE0">
      <w:numFmt w:val="bullet"/>
      <w:lvlText w:val="•"/>
      <w:lvlJc w:val="left"/>
      <w:pPr>
        <w:ind w:left="3416" w:hanging="168"/>
      </w:pPr>
      <w:rPr>
        <w:lang w:val="en-US" w:eastAsia="en-US" w:bidi="ar-SA"/>
      </w:rPr>
    </w:lvl>
  </w:abstractNum>
  <w:abstractNum w:abstractNumId="12" w15:restartNumberingAfterBreak="0">
    <w:nsid w:val="243005FE"/>
    <w:multiLevelType w:val="hybridMultilevel"/>
    <w:tmpl w:val="1100B26C"/>
    <w:lvl w:ilvl="0" w:tplc="04090001">
      <w:start w:val="1"/>
      <w:numFmt w:val="bullet"/>
      <w:lvlText w:val=""/>
      <w:lvlJc w:val="left"/>
      <w:pPr>
        <w:ind w:left="827" w:hanging="360"/>
      </w:pPr>
      <w:rPr>
        <w:rFonts w:ascii="Symbol" w:hAnsi="Symbol" w:hint="default"/>
      </w:rPr>
    </w:lvl>
    <w:lvl w:ilvl="1" w:tplc="04090003" w:tentative="1">
      <w:start w:val="1"/>
      <w:numFmt w:val="bullet"/>
      <w:lvlText w:val="o"/>
      <w:lvlJc w:val="left"/>
      <w:pPr>
        <w:ind w:left="1547" w:hanging="360"/>
      </w:pPr>
      <w:rPr>
        <w:rFonts w:ascii="Courier New" w:hAnsi="Courier New" w:cs="Courier New" w:hint="default"/>
      </w:rPr>
    </w:lvl>
    <w:lvl w:ilvl="2" w:tplc="04090005" w:tentative="1">
      <w:start w:val="1"/>
      <w:numFmt w:val="bullet"/>
      <w:lvlText w:val=""/>
      <w:lvlJc w:val="left"/>
      <w:pPr>
        <w:ind w:left="2267" w:hanging="360"/>
      </w:pPr>
      <w:rPr>
        <w:rFonts w:ascii="Wingdings" w:hAnsi="Wingdings" w:hint="default"/>
      </w:rPr>
    </w:lvl>
    <w:lvl w:ilvl="3" w:tplc="04090001" w:tentative="1">
      <w:start w:val="1"/>
      <w:numFmt w:val="bullet"/>
      <w:lvlText w:val=""/>
      <w:lvlJc w:val="left"/>
      <w:pPr>
        <w:ind w:left="2987" w:hanging="360"/>
      </w:pPr>
      <w:rPr>
        <w:rFonts w:ascii="Symbol" w:hAnsi="Symbol" w:hint="default"/>
      </w:rPr>
    </w:lvl>
    <w:lvl w:ilvl="4" w:tplc="04090003" w:tentative="1">
      <w:start w:val="1"/>
      <w:numFmt w:val="bullet"/>
      <w:lvlText w:val="o"/>
      <w:lvlJc w:val="left"/>
      <w:pPr>
        <w:ind w:left="3707" w:hanging="360"/>
      </w:pPr>
      <w:rPr>
        <w:rFonts w:ascii="Courier New" w:hAnsi="Courier New" w:cs="Courier New" w:hint="default"/>
      </w:rPr>
    </w:lvl>
    <w:lvl w:ilvl="5" w:tplc="04090005" w:tentative="1">
      <w:start w:val="1"/>
      <w:numFmt w:val="bullet"/>
      <w:lvlText w:val=""/>
      <w:lvlJc w:val="left"/>
      <w:pPr>
        <w:ind w:left="4427" w:hanging="360"/>
      </w:pPr>
      <w:rPr>
        <w:rFonts w:ascii="Wingdings" w:hAnsi="Wingdings" w:hint="default"/>
      </w:rPr>
    </w:lvl>
    <w:lvl w:ilvl="6" w:tplc="04090001" w:tentative="1">
      <w:start w:val="1"/>
      <w:numFmt w:val="bullet"/>
      <w:lvlText w:val=""/>
      <w:lvlJc w:val="left"/>
      <w:pPr>
        <w:ind w:left="5147" w:hanging="360"/>
      </w:pPr>
      <w:rPr>
        <w:rFonts w:ascii="Symbol" w:hAnsi="Symbol" w:hint="default"/>
      </w:rPr>
    </w:lvl>
    <w:lvl w:ilvl="7" w:tplc="04090003" w:tentative="1">
      <w:start w:val="1"/>
      <w:numFmt w:val="bullet"/>
      <w:lvlText w:val="o"/>
      <w:lvlJc w:val="left"/>
      <w:pPr>
        <w:ind w:left="5867" w:hanging="360"/>
      </w:pPr>
      <w:rPr>
        <w:rFonts w:ascii="Courier New" w:hAnsi="Courier New" w:cs="Courier New" w:hint="default"/>
      </w:rPr>
    </w:lvl>
    <w:lvl w:ilvl="8" w:tplc="04090005" w:tentative="1">
      <w:start w:val="1"/>
      <w:numFmt w:val="bullet"/>
      <w:lvlText w:val=""/>
      <w:lvlJc w:val="left"/>
      <w:pPr>
        <w:ind w:left="6587" w:hanging="360"/>
      </w:pPr>
      <w:rPr>
        <w:rFonts w:ascii="Wingdings" w:hAnsi="Wingdings" w:hint="default"/>
      </w:rPr>
    </w:lvl>
  </w:abstractNum>
  <w:abstractNum w:abstractNumId="13" w15:restartNumberingAfterBreak="0">
    <w:nsid w:val="26C04B63"/>
    <w:multiLevelType w:val="hybridMultilevel"/>
    <w:tmpl w:val="5DA2A7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26CA5540"/>
    <w:multiLevelType w:val="hybridMultilevel"/>
    <w:tmpl w:val="7A00CCDA"/>
    <w:lvl w:ilvl="0" w:tplc="5FC2EA42">
      <w:numFmt w:val="bullet"/>
      <w:lvlText w:val=""/>
      <w:lvlJc w:val="left"/>
      <w:pPr>
        <w:ind w:left="168" w:hanging="168"/>
      </w:pPr>
      <w:rPr>
        <w:rFonts w:ascii="Symbol" w:eastAsia="Symbol" w:hAnsi="Symbol" w:cs="Symbol" w:hint="default"/>
        <w:w w:val="99"/>
        <w:sz w:val="22"/>
        <w:szCs w:val="22"/>
        <w:lang w:val="en-US" w:eastAsia="en-US" w:bidi="ar-SA"/>
      </w:rPr>
    </w:lvl>
    <w:lvl w:ilvl="1" w:tplc="04090003" w:tentative="1">
      <w:start w:val="1"/>
      <w:numFmt w:val="bullet"/>
      <w:lvlText w:val="o"/>
      <w:lvlJc w:val="left"/>
      <w:pPr>
        <w:ind w:left="1333" w:hanging="360"/>
      </w:pPr>
      <w:rPr>
        <w:rFonts w:ascii="Courier New" w:hAnsi="Courier New" w:cs="Courier New" w:hint="default"/>
      </w:rPr>
    </w:lvl>
    <w:lvl w:ilvl="2" w:tplc="04090005" w:tentative="1">
      <w:start w:val="1"/>
      <w:numFmt w:val="bullet"/>
      <w:lvlText w:val=""/>
      <w:lvlJc w:val="left"/>
      <w:pPr>
        <w:ind w:left="2053" w:hanging="360"/>
      </w:pPr>
      <w:rPr>
        <w:rFonts w:ascii="Wingdings" w:hAnsi="Wingdings" w:hint="default"/>
      </w:rPr>
    </w:lvl>
    <w:lvl w:ilvl="3" w:tplc="04090001" w:tentative="1">
      <w:start w:val="1"/>
      <w:numFmt w:val="bullet"/>
      <w:lvlText w:val=""/>
      <w:lvlJc w:val="left"/>
      <w:pPr>
        <w:ind w:left="2773" w:hanging="360"/>
      </w:pPr>
      <w:rPr>
        <w:rFonts w:ascii="Symbol" w:hAnsi="Symbol" w:hint="default"/>
      </w:rPr>
    </w:lvl>
    <w:lvl w:ilvl="4" w:tplc="04090003" w:tentative="1">
      <w:start w:val="1"/>
      <w:numFmt w:val="bullet"/>
      <w:lvlText w:val="o"/>
      <w:lvlJc w:val="left"/>
      <w:pPr>
        <w:ind w:left="3493" w:hanging="360"/>
      </w:pPr>
      <w:rPr>
        <w:rFonts w:ascii="Courier New" w:hAnsi="Courier New" w:cs="Courier New" w:hint="default"/>
      </w:rPr>
    </w:lvl>
    <w:lvl w:ilvl="5" w:tplc="04090005" w:tentative="1">
      <w:start w:val="1"/>
      <w:numFmt w:val="bullet"/>
      <w:lvlText w:val=""/>
      <w:lvlJc w:val="left"/>
      <w:pPr>
        <w:ind w:left="4213" w:hanging="360"/>
      </w:pPr>
      <w:rPr>
        <w:rFonts w:ascii="Wingdings" w:hAnsi="Wingdings" w:hint="default"/>
      </w:rPr>
    </w:lvl>
    <w:lvl w:ilvl="6" w:tplc="04090001" w:tentative="1">
      <w:start w:val="1"/>
      <w:numFmt w:val="bullet"/>
      <w:lvlText w:val=""/>
      <w:lvlJc w:val="left"/>
      <w:pPr>
        <w:ind w:left="4933" w:hanging="360"/>
      </w:pPr>
      <w:rPr>
        <w:rFonts w:ascii="Symbol" w:hAnsi="Symbol" w:hint="default"/>
      </w:rPr>
    </w:lvl>
    <w:lvl w:ilvl="7" w:tplc="04090003" w:tentative="1">
      <w:start w:val="1"/>
      <w:numFmt w:val="bullet"/>
      <w:lvlText w:val="o"/>
      <w:lvlJc w:val="left"/>
      <w:pPr>
        <w:ind w:left="5653" w:hanging="360"/>
      </w:pPr>
      <w:rPr>
        <w:rFonts w:ascii="Courier New" w:hAnsi="Courier New" w:cs="Courier New" w:hint="default"/>
      </w:rPr>
    </w:lvl>
    <w:lvl w:ilvl="8" w:tplc="04090005" w:tentative="1">
      <w:start w:val="1"/>
      <w:numFmt w:val="bullet"/>
      <w:lvlText w:val=""/>
      <w:lvlJc w:val="left"/>
      <w:pPr>
        <w:ind w:left="6373" w:hanging="360"/>
      </w:pPr>
      <w:rPr>
        <w:rFonts w:ascii="Wingdings" w:hAnsi="Wingdings" w:hint="default"/>
      </w:rPr>
    </w:lvl>
  </w:abstractNum>
  <w:abstractNum w:abstractNumId="15" w15:restartNumberingAfterBreak="0">
    <w:nsid w:val="272C6D4E"/>
    <w:multiLevelType w:val="hybridMultilevel"/>
    <w:tmpl w:val="117056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8477569"/>
    <w:multiLevelType w:val="hybridMultilevel"/>
    <w:tmpl w:val="C1B603C4"/>
    <w:lvl w:ilvl="0" w:tplc="5FC2EA42">
      <w:numFmt w:val="bullet"/>
      <w:lvlText w:val=""/>
      <w:lvlJc w:val="left"/>
      <w:pPr>
        <w:ind w:left="360" w:hanging="360"/>
      </w:pPr>
      <w:rPr>
        <w:rFonts w:ascii="Symbol" w:eastAsia="Symbol" w:hAnsi="Symbol" w:cs="Symbol" w:hint="default"/>
        <w:w w:val="99"/>
        <w:sz w:val="22"/>
        <w:szCs w:val="22"/>
        <w:lang w:val="en-US" w:eastAsia="en-US" w:bidi="ar-SA"/>
      </w:rPr>
    </w:lvl>
    <w:lvl w:ilvl="1" w:tplc="04090003" w:tentative="1">
      <w:start w:val="1"/>
      <w:numFmt w:val="bullet"/>
      <w:lvlText w:val="o"/>
      <w:lvlJc w:val="left"/>
      <w:pPr>
        <w:ind w:left="973" w:hanging="360"/>
      </w:pPr>
      <w:rPr>
        <w:rFonts w:ascii="Courier New" w:hAnsi="Courier New" w:cs="Courier New" w:hint="default"/>
      </w:rPr>
    </w:lvl>
    <w:lvl w:ilvl="2" w:tplc="04090005" w:tentative="1">
      <w:start w:val="1"/>
      <w:numFmt w:val="bullet"/>
      <w:lvlText w:val=""/>
      <w:lvlJc w:val="left"/>
      <w:pPr>
        <w:ind w:left="1693" w:hanging="360"/>
      </w:pPr>
      <w:rPr>
        <w:rFonts w:ascii="Wingdings" w:hAnsi="Wingdings" w:hint="default"/>
      </w:rPr>
    </w:lvl>
    <w:lvl w:ilvl="3" w:tplc="04090001" w:tentative="1">
      <w:start w:val="1"/>
      <w:numFmt w:val="bullet"/>
      <w:lvlText w:val=""/>
      <w:lvlJc w:val="left"/>
      <w:pPr>
        <w:ind w:left="2413" w:hanging="360"/>
      </w:pPr>
      <w:rPr>
        <w:rFonts w:ascii="Symbol" w:hAnsi="Symbol" w:hint="default"/>
      </w:rPr>
    </w:lvl>
    <w:lvl w:ilvl="4" w:tplc="04090003" w:tentative="1">
      <w:start w:val="1"/>
      <w:numFmt w:val="bullet"/>
      <w:lvlText w:val="o"/>
      <w:lvlJc w:val="left"/>
      <w:pPr>
        <w:ind w:left="3133" w:hanging="360"/>
      </w:pPr>
      <w:rPr>
        <w:rFonts w:ascii="Courier New" w:hAnsi="Courier New" w:cs="Courier New" w:hint="default"/>
      </w:rPr>
    </w:lvl>
    <w:lvl w:ilvl="5" w:tplc="04090005" w:tentative="1">
      <w:start w:val="1"/>
      <w:numFmt w:val="bullet"/>
      <w:lvlText w:val=""/>
      <w:lvlJc w:val="left"/>
      <w:pPr>
        <w:ind w:left="3853" w:hanging="360"/>
      </w:pPr>
      <w:rPr>
        <w:rFonts w:ascii="Wingdings" w:hAnsi="Wingdings" w:hint="default"/>
      </w:rPr>
    </w:lvl>
    <w:lvl w:ilvl="6" w:tplc="04090001" w:tentative="1">
      <w:start w:val="1"/>
      <w:numFmt w:val="bullet"/>
      <w:lvlText w:val=""/>
      <w:lvlJc w:val="left"/>
      <w:pPr>
        <w:ind w:left="4573" w:hanging="360"/>
      </w:pPr>
      <w:rPr>
        <w:rFonts w:ascii="Symbol" w:hAnsi="Symbol" w:hint="default"/>
      </w:rPr>
    </w:lvl>
    <w:lvl w:ilvl="7" w:tplc="04090003" w:tentative="1">
      <w:start w:val="1"/>
      <w:numFmt w:val="bullet"/>
      <w:lvlText w:val="o"/>
      <w:lvlJc w:val="left"/>
      <w:pPr>
        <w:ind w:left="5293" w:hanging="360"/>
      </w:pPr>
      <w:rPr>
        <w:rFonts w:ascii="Courier New" w:hAnsi="Courier New" w:cs="Courier New" w:hint="default"/>
      </w:rPr>
    </w:lvl>
    <w:lvl w:ilvl="8" w:tplc="04090005" w:tentative="1">
      <w:start w:val="1"/>
      <w:numFmt w:val="bullet"/>
      <w:lvlText w:val=""/>
      <w:lvlJc w:val="left"/>
      <w:pPr>
        <w:ind w:left="6013" w:hanging="360"/>
      </w:pPr>
      <w:rPr>
        <w:rFonts w:ascii="Wingdings" w:hAnsi="Wingdings" w:hint="default"/>
      </w:rPr>
    </w:lvl>
  </w:abstractNum>
  <w:abstractNum w:abstractNumId="17" w15:restartNumberingAfterBreak="0">
    <w:nsid w:val="30753615"/>
    <w:multiLevelType w:val="hybridMultilevel"/>
    <w:tmpl w:val="261ED436"/>
    <w:lvl w:ilvl="0" w:tplc="97E483E2">
      <w:numFmt w:val="bullet"/>
      <w:lvlText w:val=""/>
      <w:lvlJc w:val="left"/>
      <w:pPr>
        <w:ind w:left="263" w:hanging="156"/>
      </w:pPr>
      <w:rPr>
        <w:rFonts w:ascii="Symbol" w:eastAsia="Symbol" w:hAnsi="Symbol" w:cs="Symbol" w:hint="default"/>
        <w:w w:val="99"/>
        <w:sz w:val="22"/>
        <w:szCs w:val="22"/>
        <w:lang w:val="en-US" w:eastAsia="en-US" w:bidi="ar-SA"/>
      </w:rPr>
    </w:lvl>
    <w:lvl w:ilvl="1" w:tplc="ECBC728A">
      <w:numFmt w:val="bullet"/>
      <w:lvlText w:val="•"/>
      <w:lvlJc w:val="left"/>
      <w:pPr>
        <w:ind w:left="672" w:hanging="156"/>
      </w:pPr>
      <w:rPr>
        <w:lang w:val="en-US" w:eastAsia="en-US" w:bidi="ar-SA"/>
      </w:rPr>
    </w:lvl>
    <w:lvl w:ilvl="2" w:tplc="7A1029FA">
      <w:numFmt w:val="bullet"/>
      <w:lvlText w:val="•"/>
      <w:lvlJc w:val="left"/>
      <w:pPr>
        <w:ind w:left="1084" w:hanging="156"/>
      </w:pPr>
      <w:rPr>
        <w:lang w:val="en-US" w:eastAsia="en-US" w:bidi="ar-SA"/>
      </w:rPr>
    </w:lvl>
    <w:lvl w:ilvl="3" w:tplc="B2C0F630">
      <w:numFmt w:val="bullet"/>
      <w:lvlText w:val="•"/>
      <w:lvlJc w:val="left"/>
      <w:pPr>
        <w:ind w:left="1496" w:hanging="156"/>
      </w:pPr>
      <w:rPr>
        <w:lang w:val="en-US" w:eastAsia="en-US" w:bidi="ar-SA"/>
      </w:rPr>
    </w:lvl>
    <w:lvl w:ilvl="4" w:tplc="5914EAF2">
      <w:numFmt w:val="bullet"/>
      <w:lvlText w:val="•"/>
      <w:lvlJc w:val="left"/>
      <w:pPr>
        <w:ind w:left="1908" w:hanging="156"/>
      </w:pPr>
      <w:rPr>
        <w:lang w:val="en-US" w:eastAsia="en-US" w:bidi="ar-SA"/>
      </w:rPr>
    </w:lvl>
    <w:lvl w:ilvl="5" w:tplc="F08A732A">
      <w:numFmt w:val="bullet"/>
      <w:lvlText w:val="•"/>
      <w:lvlJc w:val="left"/>
      <w:pPr>
        <w:ind w:left="2321" w:hanging="156"/>
      </w:pPr>
      <w:rPr>
        <w:lang w:val="en-US" w:eastAsia="en-US" w:bidi="ar-SA"/>
      </w:rPr>
    </w:lvl>
    <w:lvl w:ilvl="6" w:tplc="8C145FAA">
      <w:numFmt w:val="bullet"/>
      <w:lvlText w:val="•"/>
      <w:lvlJc w:val="left"/>
      <w:pPr>
        <w:ind w:left="2733" w:hanging="156"/>
      </w:pPr>
      <w:rPr>
        <w:lang w:val="en-US" w:eastAsia="en-US" w:bidi="ar-SA"/>
      </w:rPr>
    </w:lvl>
    <w:lvl w:ilvl="7" w:tplc="79C027F0">
      <w:numFmt w:val="bullet"/>
      <w:lvlText w:val="•"/>
      <w:lvlJc w:val="left"/>
      <w:pPr>
        <w:ind w:left="3145" w:hanging="156"/>
      </w:pPr>
      <w:rPr>
        <w:lang w:val="en-US" w:eastAsia="en-US" w:bidi="ar-SA"/>
      </w:rPr>
    </w:lvl>
    <w:lvl w:ilvl="8" w:tplc="7A34B17E">
      <w:numFmt w:val="bullet"/>
      <w:lvlText w:val="•"/>
      <w:lvlJc w:val="left"/>
      <w:pPr>
        <w:ind w:left="3557" w:hanging="156"/>
      </w:pPr>
      <w:rPr>
        <w:lang w:val="en-US" w:eastAsia="en-US" w:bidi="ar-SA"/>
      </w:rPr>
    </w:lvl>
  </w:abstractNum>
  <w:abstractNum w:abstractNumId="18" w15:restartNumberingAfterBreak="0">
    <w:nsid w:val="316659F2"/>
    <w:multiLevelType w:val="hybridMultilevel"/>
    <w:tmpl w:val="E8D27772"/>
    <w:lvl w:ilvl="0" w:tplc="04090001">
      <w:start w:val="1"/>
      <w:numFmt w:val="bullet"/>
      <w:lvlText w:val=""/>
      <w:lvlJc w:val="left"/>
      <w:pPr>
        <w:ind w:left="187" w:hanging="360"/>
      </w:pPr>
      <w:rPr>
        <w:rFonts w:ascii="Symbol" w:hAnsi="Symbol" w:hint="default"/>
      </w:rPr>
    </w:lvl>
    <w:lvl w:ilvl="1" w:tplc="04090003" w:tentative="1">
      <w:start w:val="1"/>
      <w:numFmt w:val="bullet"/>
      <w:lvlText w:val="o"/>
      <w:lvlJc w:val="left"/>
      <w:pPr>
        <w:ind w:left="907" w:hanging="360"/>
      </w:pPr>
      <w:rPr>
        <w:rFonts w:ascii="Courier New" w:hAnsi="Courier New" w:cs="Courier New" w:hint="default"/>
      </w:rPr>
    </w:lvl>
    <w:lvl w:ilvl="2" w:tplc="04090005" w:tentative="1">
      <w:start w:val="1"/>
      <w:numFmt w:val="bullet"/>
      <w:lvlText w:val=""/>
      <w:lvlJc w:val="left"/>
      <w:pPr>
        <w:ind w:left="1627" w:hanging="360"/>
      </w:pPr>
      <w:rPr>
        <w:rFonts w:ascii="Wingdings" w:hAnsi="Wingdings" w:hint="default"/>
      </w:rPr>
    </w:lvl>
    <w:lvl w:ilvl="3" w:tplc="04090001" w:tentative="1">
      <w:start w:val="1"/>
      <w:numFmt w:val="bullet"/>
      <w:lvlText w:val=""/>
      <w:lvlJc w:val="left"/>
      <w:pPr>
        <w:ind w:left="2347" w:hanging="360"/>
      </w:pPr>
      <w:rPr>
        <w:rFonts w:ascii="Symbol" w:hAnsi="Symbol" w:hint="default"/>
      </w:rPr>
    </w:lvl>
    <w:lvl w:ilvl="4" w:tplc="04090003" w:tentative="1">
      <w:start w:val="1"/>
      <w:numFmt w:val="bullet"/>
      <w:lvlText w:val="o"/>
      <w:lvlJc w:val="left"/>
      <w:pPr>
        <w:ind w:left="3067" w:hanging="360"/>
      </w:pPr>
      <w:rPr>
        <w:rFonts w:ascii="Courier New" w:hAnsi="Courier New" w:cs="Courier New" w:hint="default"/>
      </w:rPr>
    </w:lvl>
    <w:lvl w:ilvl="5" w:tplc="04090005" w:tentative="1">
      <w:start w:val="1"/>
      <w:numFmt w:val="bullet"/>
      <w:lvlText w:val=""/>
      <w:lvlJc w:val="left"/>
      <w:pPr>
        <w:ind w:left="3787" w:hanging="360"/>
      </w:pPr>
      <w:rPr>
        <w:rFonts w:ascii="Wingdings" w:hAnsi="Wingdings" w:hint="default"/>
      </w:rPr>
    </w:lvl>
    <w:lvl w:ilvl="6" w:tplc="04090001" w:tentative="1">
      <w:start w:val="1"/>
      <w:numFmt w:val="bullet"/>
      <w:lvlText w:val=""/>
      <w:lvlJc w:val="left"/>
      <w:pPr>
        <w:ind w:left="4507" w:hanging="360"/>
      </w:pPr>
      <w:rPr>
        <w:rFonts w:ascii="Symbol" w:hAnsi="Symbol" w:hint="default"/>
      </w:rPr>
    </w:lvl>
    <w:lvl w:ilvl="7" w:tplc="04090003" w:tentative="1">
      <w:start w:val="1"/>
      <w:numFmt w:val="bullet"/>
      <w:lvlText w:val="o"/>
      <w:lvlJc w:val="left"/>
      <w:pPr>
        <w:ind w:left="5227" w:hanging="360"/>
      </w:pPr>
      <w:rPr>
        <w:rFonts w:ascii="Courier New" w:hAnsi="Courier New" w:cs="Courier New" w:hint="default"/>
      </w:rPr>
    </w:lvl>
    <w:lvl w:ilvl="8" w:tplc="04090005" w:tentative="1">
      <w:start w:val="1"/>
      <w:numFmt w:val="bullet"/>
      <w:lvlText w:val=""/>
      <w:lvlJc w:val="left"/>
      <w:pPr>
        <w:ind w:left="5947" w:hanging="360"/>
      </w:pPr>
      <w:rPr>
        <w:rFonts w:ascii="Wingdings" w:hAnsi="Wingdings" w:hint="default"/>
      </w:rPr>
    </w:lvl>
  </w:abstractNum>
  <w:abstractNum w:abstractNumId="19" w15:restartNumberingAfterBreak="0">
    <w:nsid w:val="31A660A9"/>
    <w:multiLevelType w:val="hybridMultilevel"/>
    <w:tmpl w:val="2B4EB64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A90B02"/>
    <w:multiLevelType w:val="hybridMultilevel"/>
    <w:tmpl w:val="D68C3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931A37"/>
    <w:multiLevelType w:val="hybridMultilevel"/>
    <w:tmpl w:val="B6CAF31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474D65"/>
    <w:multiLevelType w:val="hybridMultilevel"/>
    <w:tmpl w:val="B67A0532"/>
    <w:lvl w:ilvl="0" w:tplc="B406E99C">
      <w:numFmt w:val="bullet"/>
      <w:lvlText w:val=""/>
      <w:lvlJc w:val="left"/>
      <w:pPr>
        <w:ind w:left="168" w:hanging="168"/>
      </w:pPr>
      <w:rPr>
        <w:rFonts w:ascii="Symbol" w:eastAsia="Symbol" w:hAnsi="Symbol" w:cs="Symbol" w:hint="default"/>
        <w:w w:val="99"/>
        <w:sz w:val="22"/>
        <w:szCs w:val="22"/>
        <w:lang w:val="en-US" w:eastAsia="en-US" w:bidi="ar-SA"/>
      </w:rPr>
    </w:lvl>
    <w:lvl w:ilvl="1" w:tplc="04090003" w:tentative="1">
      <w:start w:val="1"/>
      <w:numFmt w:val="bullet"/>
      <w:lvlText w:val="o"/>
      <w:lvlJc w:val="left"/>
      <w:pPr>
        <w:ind w:left="1333" w:hanging="360"/>
      </w:pPr>
      <w:rPr>
        <w:rFonts w:ascii="Courier New" w:hAnsi="Courier New" w:cs="Courier New" w:hint="default"/>
      </w:rPr>
    </w:lvl>
    <w:lvl w:ilvl="2" w:tplc="04090005" w:tentative="1">
      <w:start w:val="1"/>
      <w:numFmt w:val="bullet"/>
      <w:lvlText w:val=""/>
      <w:lvlJc w:val="left"/>
      <w:pPr>
        <w:ind w:left="2053" w:hanging="360"/>
      </w:pPr>
      <w:rPr>
        <w:rFonts w:ascii="Wingdings" w:hAnsi="Wingdings" w:hint="default"/>
      </w:rPr>
    </w:lvl>
    <w:lvl w:ilvl="3" w:tplc="04090001" w:tentative="1">
      <w:start w:val="1"/>
      <w:numFmt w:val="bullet"/>
      <w:lvlText w:val=""/>
      <w:lvlJc w:val="left"/>
      <w:pPr>
        <w:ind w:left="2773" w:hanging="360"/>
      </w:pPr>
      <w:rPr>
        <w:rFonts w:ascii="Symbol" w:hAnsi="Symbol" w:hint="default"/>
      </w:rPr>
    </w:lvl>
    <w:lvl w:ilvl="4" w:tplc="04090003" w:tentative="1">
      <w:start w:val="1"/>
      <w:numFmt w:val="bullet"/>
      <w:lvlText w:val="o"/>
      <w:lvlJc w:val="left"/>
      <w:pPr>
        <w:ind w:left="3493" w:hanging="360"/>
      </w:pPr>
      <w:rPr>
        <w:rFonts w:ascii="Courier New" w:hAnsi="Courier New" w:cs="Courier New" w:hint="default"/>
      </w:rPr>
    </w:lvl>
    <w:lvl w:ilvl="5" w:tplc="04090005" w:tentative="1">
      <w:start w:val="1"/>
      <w:numFmt w:val="bullet"/>
      <w:lvlText w:val=""/>
      <w:lvlJc w:val="left"/>
      <w:pPr>
        <w:ind w:left="4213" w:hanging="360"/>
      </w:pPr>
      <w:rPr>
        <w:rFonts w:ascii="Wingdings" w:hAnsi="Wingdings" w:hint="default"/>
      </w:rPr>
    </w:lvl>
    <w:lvl w:ilvl="6" w:tplc="04090001" w:tentative="1">
      <w:start w:val="1"/>
      <w:numFmt w:val="bullet"/>
      <w:lvlText w:val=""/>
      <w:lvlJc w:val="left"/>
      <w:pPr>
        <w:ind w:left="4933" w:hanging="360"/>
      </w:pPr>
      <w:rPr>
        <w:rFonts w:ascii="Symbol" w:hAnsi="Symbol" w:hint="default"/>
      </w:rPr>
    </w:lvl>
    <w:lvl w:ilvl="7" w:tplc="04090003" w:tentative="1">
      <w:start w:val="1"/>
      <w:numFmt w:val="bullet"/>
      <w:lvlText w:val="o"/>
      <w:lvlJc w:val="left"/>
      <w:pPr>
        <w:ind w:left="5653" w:hanging="360"/>
      </w:pPr>
      <w:rPr>
        <w:rFonts w:ascii="Courier New" w:hAnsi="Courier New" w:cs="Courier New" w:hint="default"/>
      </w:rPr>
    </w:lvl>
    <w:lvl w:ilvl="8" w:tplc="04090005" w:tentative="1">
      <w:start w:val="1"/>
      <w:numFmt w:val="bullet"/>
      <w:lvlText w:val=""/>
      <w:lvlJc w:val="left"/>
      <w:pPr>
        <w:ind w:left="6373" w:hanging="360"/>
      </w:pPr>
      <w:rPr>
        <w:rFonts w:ascii="Wingdings" w:hAnsi="Wingdings" w:hint="default"/>
      </w:rPr>
    </w:lvl>
  </w:abstractNum>
  <w:abstractNum w:abstractNumId="23" w15:restartNumberingAfterBreak="0">
    <w:nsid w:val="441F1AA1"/>
    <w:multiLevelType w:val="hybridMultilevel"/>
    <w:tmpl w:val="6FFA37E6"/>
    <w:lvl w:ilvl="0" w:tplc="5FC2EA42">
      <w:numFmt w:val="bullet"/>
      <w:lvlText w:val=""/>
      <w:lvlJc w:val="left"/>
      <w:pPr>
        <w:ind w:left="357" w:hanging="168"/>
      </w:pPr>
      <w:rPr>
        <w:rFonts w:ascii="Symbol" w:eastAsia="Symbol" w:hAnsi="Symbol" w:cs="Symbol" w:hint="default"/>
        <w:w w:val="99"/>
        <w:sz w:val="22"/>
        <w:szCs w:val="22"/>
        <w:lang w:val="en-US" w:eastAsia="en-US" w:bidi="ar-SA"/>
      </w:rPr>
    </w:lvl>
    <w:lvl w:ilvl="1" w:tplc="04090003" w:tentative="1">
      <w:start w:val="1"/>
      <w:numFmt w:val="bullet"/>
      <w:lvlText w:val="o"/>
      <w:lvlJc w:val="left"/>
      <w:pPr>
        <w:ind w:left="1522" w:hanging="360"/>
      </w:pPr>
      <w:rPr>
        <w:rFonts w:ascii="Courier New" w:hAnsi="Courier New" w:cs="Courier New" w:hint="default"/>
      </w:rPr>
    </w:lvl>
    <w:lvl w:ilvl="2" w:tplc="04090005" w:tentative="1">
      <w:start w:val="1"/>
      <w:numFmt w:val="bullet"/>
      <w:lvlText w:val=""/>
      <w:lvlJc w:val="left"/>
      <w:pPr>
        <w:ind w:left="2242" w:hanging="360"/>
      </w:pPr>
      <w:rPr>
        <w:rFonts w:ascii="Wingdings" w:hAnsi="Wingdings" w:hint="default"/>
      </w:rPr>
    </w:lvl>
    <w:lvl w:ilvl="3" w:tplc="04090001" w:tentative="1">
      <w:start w:val="1"/>
      <w:numFmt w:val="bullet"/>
      <w:lvlText w:val=""/>
      <w:lvlJc w:val="left"/>
      <w:pPr>
        <w:ind w:left="2962" w:hanging="360"/>
      </w:pPr>
      <w:rPr>
        <w:rFonts w:ascii="Symbol" w:hAnsi="Symbol" w:hint="default"/>
      </w:rPr>
    </w:lvl>
    <w:lvl w:ilvl="4" w:tplc="04090003" w:tentative="1">
      <w:start w:val="1"/>
      <w:numFmt w:val="bullet"/>
      <w:lvlText w:val="o"/>
      <w:lvlJc w:val="left"/>
      <w:pPr>
        <w:ind w:left="3682" w:hanging="360"/>
      </w:pPr>
      <w:rPr>
        <w:rFonts w:ascii="Courier New" w:hAnsi="Courier New" w:cs="Courier New" w:hint="default"/>
      </w:rPr>
    </w:lvl>
    <w:lvl w:ilvl="5" w:tplc="04090005" w:tentative="1">
      <w:start w:val="1"/>
      <w:numFmt w:val="bullet"/>
      <w:lvlText w:val=""/>
      <w:lvlJc w:val="left"/>
      <w:pPr>
        <w:ind w:left="4402" w:hanging="360"/>
      </w:pPr>
      <w:rPr>
        <w:rFonts w:ascii="Wingdings" w:hAnsi="Wingdings" w:hint="default"/>
      </w:rPr>
    </w:lvl>
    <w:lvl w:ilvl="6" w:tplc="04090001" w:tentative="1">
      <w:start w:val="1"/>
      <w:numFmt w:val="bullet"/>
      <w:lvlText w:val=""/>
      <w:lvlJc w:val="left"/>
      <w:pPr>
        <w:ind w:left="5122" w:hanging="360"/>
      </w:pPr>
      <w:rPr>
        <w:rFonts w:ascii="Symbol" w:hAnsi="Symbol" w:hint="default"/>
      </w:rPr>
    </w:lvl>
    <w:lvl w:ilvl="7" w:tplc="04090003" w:tentative="1">
      <w:start w:val="1"/>
      <w:numFmt w:val="bullet"/>
      <w:lvlText w:val="o"/>
      <w:lvlJc w:val="left"/>
      <w:pPr>
        <w:ind w:left="5842" w:hanging="360"/>
      </w:pPr>
      <w:rPr>
        <w:rFonts w:ascii="Courier New" w:hAnsi="Courier New" w:cs="Courier New" w:hint="default"/>
      </w:rPr>
    </w:lvl>
    <w:lvl w:ilvl="8" w:tplc="04090005" w:tentative="1">
      <w:start w:val="1"/>
      <w:numFmt w:val="bullet"/>
      <w:lvlText w:val=""/>
      <w:lvlJc w:val="left"/>
      <w:pPr>
        <w:ind w:left="6562" w:hanging="360"/>
      </w:pPr>
      <w:rPr>
        <w:rFonts w:ascii="Wingdings" w:hAnsi="Wingdings" w:hint="default"/>
      </w:rPr>
    </w:lvl>
  </w:abstractNum>
  <w:abstractNum w:abstractNumId="24" w15:restartNumberingAfterBreak="0">
    <w:nsid w:val="44970AB9"/>
    <w:multiLevelType w:val="hybridMultilevel"/>
    <w:tmpl w:val="F4D2B96C"/>
    <w:lvl w:ilvl="0" w:tplc="B406E99C">
      <w:numFmt w:val="bullet"/>
      <w:lvlText w:val=""/>
      <w:lvlJc w:val="left"/>
      <w:pPr>
        <w:ind w:left="168" w:hanging="168"/>
      </w:pPr>
      <w:rPr>
        <w:rFonts w:ascii="Symbol" w:eastAsia="Symbol" w:hAnsi="Symbol" w:cs="Symbol" w:hint="default"/>
        <w:w w:val="99"/>
        <w:sz w:val="22"/>
        <w:szCs w:val="22"/>
        <w:lang w:val="en-US" w:eastAsia="en-US" w:bidi="ar-SA"/>
      </w:rPr>
    </w:lvl>
    <w:lvl w:ilvl="1" w:tplc="04090003" w:tentative="1">
      <w:start w:val="1"/>
      <w:numFmt w:val="bullet"/>
      <w:lvlText w:val="o"/>
      <w:lvlJc w:val="left"/>
      <w:pPr>
        <w:ind w:left="1333" w:hanging="360"/>
      </w:pPr>
      <w:rPr>
        <w:rFonts w:ascii="Courier New" w:hAnsi="Courier New" w:cs="Courier New" w:hint="default"/>
      </w:rPr>
    </w:lvl>
    <w:lvl w:ilvl="2" w:tplc="04090005" w:tentative="1">
      <w:start w:val="1"/>
      <w:numFmt w:val="bullet"/>
      <w:lvlText w:val=""/>
      <w:lvlJc w:val="left"/>
      <w:pPr>
        <w:ind w:left="2053" w:hanging="360"/>
      </w:pPr>
      <w:rPr>
        <w:rFonts w:ascii="Wingdings" w:hAnsi="Wingdings" w:hint="default"/>
      </w:rPr>
    </w:lvl>
    <w:lvl w:ilvl="3" w:tplc="04090001" w:tentative="1">
      <w:start w:val="1"/>
      <w:numFmt w:val="bullet"/>
      <w:lvlText w:val=""/>
      <w:lvlJc w:val="left"/>
      <w:pPr>
        <w:ind w:left="2773" w:hanging="360"/>
      </w:pPr>
      <w:rPr>
        <w:rFonts w:ascii="Symbol" w:hAnsi="Symbol" w:hint="default"/>
      </w:rPr>
    </w:lvl>
    <w:lvl w:ilvl="4" w:tplc="04090003" w:tentative="1">
      <w:start w:val="1"/>
      <w:numFmt w:val="bullet"/>
      <w:lvlText w:val="o"/>
      <w:lvlJc w:val="left"/>
      <w:pPr>
        <w:ind w:left="3493" w:hanging="360"/>
      </w:pPr>
      <w:rPr>
        <w:rFonts w:ascii="Courier New" w:hAnsi="Courier New" w:cs="Courier New" w:hint="default"/>
      </w:rPr>
    </w:lvl>
    <w:lvl w:ilvl="5" w:tplc="04090005" w:tentative="1">
      <w:start w:val="1"/>
      <w:numFmt w:val="bullet"/>
      <w:lvlText w:val=""/>
      <w:lvlJc w:val="left"/>
      <w:pPr>
        <w:ind w:left="4213" w:hanging="360"/>
      </w:pPr>
      <w:rPr>
        <w:rFonts w:ascii="Wingdings" w:hAnsi="Wingdings" w:hint="default"/>
      </w:rPr>
    </w:lvl>
    <w:lvl w:ilvl="6" w:tplc="04090001" w:tentative="1">
      <w:start w:val="1"/>
      <w:numFmt w:val="bullet"/>
      <w:lvlText w:val=""/>
      <w:lvlJc w:val="left"/>
      <w:pPr>
        <w:ind w:left="4933" w:hanging="360"/>
      </w:pPr>
      <w:rPr>
        <w:rFonts w:ascii="Symbol" w:hAnsi="Symbol" w:hint="default"/>
      </w:rPr>
    </w:lvl>
    <w:lvl w:ilvl="7" w:tplc="04090003" w:tentative="1">
      <w:start w:val="1"/>
      <w:numFmt w:val="bullet"/>
      <w:lvlText w:val="o"/>
      <w:lvlJc w:val="left"/>
      <w:pPr>
        <w:ind w:left="5653" w:hanging="360"/>
      </w:pPr>
      <w:rPr>
        <w:rFonts w:ascii="Courier New" w:hAnsi="Courier New" w:cs="Courier New" w:hint="default"/>
      </w:rPr>
    </w:lvl>
    <w:lvl w:ilvl="8" w:tplc="04090005" w:tentative="1">
      <w:start w:val="1"/>
      <w:numFmt w:val="bullet"/>
      <w:lvlText w:val=""/>
      <w:lvlJc w:val="left"/>
      <w:pPr>
        <w:ind w:left="6373" w:hanging="360"/>
      </w:pPr>
      <w:rPr>
        <w:rFonts w:ascii="Wingdings" w:hAnsi="Wingdings" w:hint="default"/>
      </w:rPr>
    </w:lvl>
  </w:abstractNum>
  <w:abstractNum w:abstractNumId="25" w15:restartNumberingAfterBreak="0">
    <w:nsid w:val="4A393929"/>
    <w:multiLevelType w:val="hybridMultilevel"/>
    <w:tmpl w:val="16E493B0"/>
    <w:lvl w:ilvl="0" w:tplc="B406E99C">
      <w:numFmt w:val="bullet"/>
      <w:lvlText w:val=""/>
      <w:lvlJc w:val="left"/>
      <w:pPr>
        <w:ind w:left="168" w:hanging="168"/>
      </w:pPr>
      <w:rPr>
        <w:rFonts w:ascii="Symbol" w:eastAsia="Symbol" w:hAnsi="Symbol" w:cs="Symbol" w:hint="default"/>
        <w:w w:val="99"/>
        <w:sz w:val="22"/>
        <w:szCs w:val="22"/>
        <w:lang w:val="en-US" w:eastAsia="en-US" w:bidi="ar-SA"/>
      </w:rPr>
    </w:lvl>
    <w:lvl w:ilvl="1" w:tplc="04090003" w:tentative="1">
      <w:start w:val="1"/>
      <w:numFmt w:val="bullet"/>
      <w:lvlText w:val="o"/>
      <w:lvlJc w:val="left"/>
      <w:pPr>
        <w:ind w:left="1333" w:hanging="360"/>
      </w:pPr>
      <w:rPr>
        <w:rFonts w:ascii="Courier New" w:hAnsi="Courier New" w:cs="Courier New" w:hint="default"/>
      </w:rPr>
    </w:lvl>
    <w:lvl w:ilvl="2" w:tplc="04090005" w:tentative="1">
      <w:start w:val="1"/>
      <w:numFmt w:val="bullet"/>
      <w:lvlText w:val=""/>
      <w:lvlJc w:val="left"/>
      <w:pPr>
        <w:ind w:left="2053" w:hanging="360"/>
      </w:pPr>
      <w:rPr>
        <w:rFonts w:ascii="Wingdings" w:hAnsi="Wingdings" w:hint="default"/>
      </w:rPr>
    </w:lvl>
    <w:lvl w:ilvl="3" w:tplc="04090001" w:tentative="1">
      <w:start w:val="1"/>
      <w:numFmt w:val="bullet"/>
      <w:lvlText w:val=""/>
      <w:lvlJc w:val="left"/>
      <w:pPr>
        <w:ind w:left="2773" w:hanging="360"/>
      </w:pPr>
      <w:rPr>
        <w:rFonts w:ascii="Symbol" w:hAnsi="Symbol" w:hint="default"/>
      </w:rPr>
    </w:lvl>
    <w:lvl w:ilvl="4" w:tplc="04090003" w:tentative="1">
      <w:start w:val="1"/>
      <w:numFmt w:val="bullet"/>
      <w:lvlText w:val="o"/>
      <w:lvlJc w:val="left"/>
      <w:pPr>
        <w:ind w:left="3493" w:hanging="360"/>
      </w:pPr>
      <w:rPr>
        <w:rFonts w:ascii="Courier New" w:hAnsi="Courier New" w:cs="Courier New" w:hint="default"/>
      </w:rPr>
    </w:lvl>
    <w:lvl w:ilvl="5" w:tplc="04090005" w:tentative="1">
      <w:start w:val="1"/>
      <w:numFmt w:val="bullet"/>
      <w:lvlText w:val=""/>
      <w:lvlJc w:val="left"/>
      <w:pPr>
        <w:ind w:left="4213" w:hanging="360"/>
      </w:pPr>
      <w:rPr>
        <w:rFonts w:ascii="Wingdings" w:hAnsi="Wingdings" w:hint="default"/>
      </w:rPr>
    </w:lvl>
    <w:lvl w:ilvl="6" w:tplc="04090001" w:tentative="1">
      <w:start w:val="1"/>
      <w:numFmt w:val="bullet"/>
      <w:lvlText w:val=""/>
      <w:lvlJc w:val="left"/>
      <w:pPr>
        <w:ind w:left="4933" w:hanging="360"/>
      </w:pPr>
      <w:rPr>
        <w:rFonts w:ascii="Symbol" w:hAnsi="Symbol" w:hint="default"/>
      </w:rPr>
    </w:lvl>
    <w:lvl w:ilvl="7" w:tplc="04090003" w:tentative="1">
      <w:start w:val="1"/>
      <w:numFmt w:val="bullet"/>
      <w:lvlText w:val="o"/>
      <w:lvlJc w:val="left"/>
      <w:pPr>
        <w:ind w:left="5653" w:hanging="360"/>
      </w:pPr>
      <w:rPr>
        <w:rFonts w:ascii="Courier New" w:hAnsi="Courier New" w:cs="Courier New" w:hint="default"/>
      </w:rPr>
    </w:lvl>
    <w:lvl w:ilvl="8" w:tplc="04090005" w:tentative="1">
      <w:start w:val="1"/>
      <w:numFmt w:val="bullet"/>
      <w:lvlText w:val=""/>
      <w:lvlJc w:val="left"/>
      <w:pPr>
        <w:ind w:left="6373" w:hanging="360"/>
      </w:pPr>
      <w:rPr>
        <w:rFonts w:ascii="Wingdings" w:hAnsi="Wingdings" w:hint="default"/>
      </w:rPr>
    </w:lvl>
  </w:abstractNum>
  <w:abstractNum w:abstractNumId="26" w15:restartNumberingAfterBreak="0">
    <w:nsid w:val="4A415750"/>
    <w:multiLevelType w:val="hybridMultilevel"/>
    <w:tmpl w:val="9E9421BE"/>
    <w:lvl w:ilvl="0" w:tplc="04090001">
      <w:start w:val="1"/>
      <w:numFmt w:val="bullet"/>
      <w:lvlText w:val=""/>
      <w:lvlJc w:val="left"/>
      <w:pPr>
        <w:ind w:left="2160" w:hanging="360"/>
      </w:pPr>
      <w:rPr>
        <w:rFonts w:ascii="Symbol" w:hAnsi="Symbol" w:hint="default"/>
      </w:rPr>
    </w:lvl>
    <w:lvl w:ilvl="1" w:tplc="04090019">
      <w:start w:val="1"/>
      <w:numFmt w:val="lowerLetter"/>
      <w:lvlText w:val="%2."/>
      <w:lvlJc w:val="left"/>
      <w:pPr>
        <w:ind w:left="2880" w:hanging="360"/>
      </w:pPr>
    </w:lvl>
    <w:lvl w:ilvl="2" w:tplc="0409001B">
      <w:start w:val="1"/>
      <w:numFmt w:val="lowerRoman"/>
      <w:lvlText w:val="%3."/>
      <w:lvlJc w:val="right"/>
      <w:pPr>
        <w:ind w:left="3600" w:hanging="180"/>
      </w:pPr>
    </w:lvl>
    <w:lvl w:ilvl="3" w:tplc="0409000F">
      <w:start w:val="1"/>
      <w:numFmt w:val="decimal"/>
      <w:lvlText w:val="%4."/>
      <w:lvlJc w:val="left"/>
      <w:pPr>
        <w:ind w:left="4320" w:hanging="360"/>
      </w:pPr>
    </w:lvl>
    <w:lvl w:ilvl="4" w:tplc="04090019">
      <w:start w:val="1"/>
      <w:numFmt w:val="lowerLetter"/>
      <w:lvlText w:val="%5."/>
      <w:lvlJc w:val="left"/>
      <w:pPr>
        <w:ind w:left="5040" w:hanging="360"/>
      </w:pPr>
    </w:lvl>
    <w:lvl w:ilvl="5" w:tplc="0409001B">
      <w:start w:val="1"/>
      <w:numFmt w:val="lowerRoman"/>
      <w:lvlText w:val="%6."/>
      <w:lvlJc w:val="right"/>
      <w:pPr>
        <w:ind w:left="5760" w:hanging="180"/>
      </w:pPr>
    </w:lvl>
    <w:lvl w:ilvl="6" w:tplc="0409000F">
      <w:start w:val="1"/>
      <w:numFmt w:val="decimal"/>
      <w:lvlText w:val="%7."/>
      <w:lvlJc w:val="left"/>
      <w:pPr>
        <w:ind w:left="6480" w:hanging="360"/>
      </w:pPr>
    </w:lvl>
    <w:lvl w:ilvl="7" w:tplc="04090019">
      <w:start w:val="1"/>
      <w:numFmt w:val="lowerLetter"/>
      <w:lvlText w:val="%8."/>
      <w:lvlJc w:val="left"/>
      <w:pPr>
        <w:ind w:left="7200" w:hanging="360"/>
      </w:pPr>
    </w:lvl>
    <w:lvl w:ilvl="8" w:tplc="0409001B">
      <w:start w:val="1"/>
      <w:numFmt w:val="lowerRoman"/>
      <w:lvlText w:val="%9."/>
      <w:lvlJc w:val="right"/>
      <w:pPr>
        <w:ind w:left="7920" w:hanging="180"/>
      </w:pPr>
    </w:lvl>
  </w:abstractNum>
  <w:abstractNum w:abstractNumId="27" w15:restartNumberingAfterBreak="0">
    <w:nsid w:val="5288701F"/>
    <w:multiLevelType w:val="hybridMultilevel"/>
    <w:tmpl w:val="65BA1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C905FD"/>
    <w:multiLevelType w:val="hybridMultilevel"/>
    <w:tmpl w:val="D734860A"/>
    <w:lvl w:ilvl="0" w:tplc="D3FAB7D6">
      <w:numFmt w:val="bullet"/>
      <w:lvlText w:val=""/>
      <w:lvlJc w:val="left"/>
      <w:pPr>
        <w:ind w:left="263" w:hanging="156"/>
      </w:pPr>
      <w:rPr>
        <w:rFonts w:ascii="Symbol" w:eastAsia="Symbol" w:hAnsi="Symbol" w:cs="Symbol" w:hint="default"/>
        <w:w w:val="99"/>
        <w:sz w:val="22"/>
        <w:szCs w:val="22"/>
        <w:lang w:val="en-US" w:eastAsia="en-US" w:bidi="ar-SA"/>
      </w:rPr>
    </w:lvl>
    <w:lvl w:ilvl="1" w:tplc="0ED44C86">
      <w:numFmt w:val="bullet"/>
      <w:lvlText w:val="•"/>
      <w:lvlJc w:val="left"/>
      <w:pPr>
        <w:ind w:left="672" w:hanging="156"/>
      </w:pPr>
      <w:rPr>
        <w:lang w:val="en-US" w:eastAsia="en-US" w:bidi="ar-SA"/>
      </w:rPr>
    </w:lvl>
    <w:lvl w:ilvl="2" w:tplc="33302BF6">
      <w:numFmt w:val="bullet"/>
      <w:lvlText w:val="•"/>
      <w:lvlJc w:val="left"/>
      <w:pPr>
        <w:ind w:left="1084" w:hanging="156"/>
      </w:pPr>
      <w:rPr>
        <w:lang w:val="en-US" w:eastAsia="en-US" w:bidi="ar-SA"/>
      </w:rPr>
    </w:lvl>
    <w:lvl w:ilvl="3" w:tplc="D8967D60">
      <w:numFmt w:val="bullet"/>
      <w:lvlText w:val="•"/>
      <w:lvlJc w:val="left"/>
      <w:pPr>
        <w:ind w:left="1496" w:hanging="156"/>
      </w:pPr>
      <w:rPr>
        <w:lang w:val="en-US" w:eastAsia="en-US" w:bidi="ar-SA"/>
      </w:rPr>
    </w:lvl>
    <w:lvl w:ilvl="4" w:tplc="413AAF6C">
      <w:numFmt w:val="bullet"/>
      <w:lvlText w:val="•"/>
      <w:lvlJc w:val="left"/>
      <w:pPr>
        <w:ind w:left="1908" w:hanging="156"/>
      </w:pPr>
      <w:rPr>
        <w:lang w:val="en-US" w:eastAsia="en-US" w:bidi="ar-SA"/>
      </w:rPr>
    </w:lvl>
    <w:lvl w:ilvl="5" w:tplc="43A8DB60">
      <w:numFmt w:val="bullet"/>
      <w:lvlText w:val="•"/>
      <w:lvlJc w:val="left"/>
      <w:pPr>
        <w:ind w:left="2321" w:hanging="156"/>
      </w:pPr>
      <w:rPr>
        <w:lang w:val="en-US" w:eastAsia="en-US" w:bidi="ar-SA"/>
      </w:rPr>
    </w:lvl>
    <w:lvl w:ilvl="6" w:tplc="8B42CA82">
      <w:numFmt w:val="bullet"/>
      <w:lvlText w:val="•"/>
      <w:lvlJc w:val="left"/>
      <w:pPr>
        <w:ind w:left="2733" w:hanging="156"/>
      </w:pPr>
      <w:rPr>
        <w:lang w:val="en-US" w:eastAsia="en-US" w:bidi="ar-SA"/>
      </w:rPr>
    </w:lvl>
    <w:lvl w:ilvl="7" w:tplc="6416F698">
      <w:numFmt w:val="bullet"/>
      <w:lvlText w:val="•"/>
      <w:lvlJc w:val="left"/>
      <w:pPr>
        <w:ind w:left="3145" w:hanging="156"/>
      </w:pPr>
      <w:rPr>
        <w:lang w:val="en-US" w:eastAsia="en-US" w:bidi="ar-SA"/>
      </w:rPr>
    </w:lvl>
    <w:lvl w:ilvl="8" w:tplc="EC8C3640">
      <w:numFmt w:val="bullet"/>
      <w:lvlText w:val="•"/>
      <w:lvlJc w:val="left"/>
      <w:pPr>
        <w:ind w:left="3557" w:hanging="156"/>
      </w:pPr>
      <w:rPr>
        <w:lang w:val="en-US" w:eastAsia="en-US" w:bidi="ar-SA"/>
      </w:rPr>
    </w:lvl>
  </w:abstractNum>
  <w:abstractNum w:abstractNumId="29" w15:restartNumberingAfterBreak="0">
    <w:nsid w:val="54D41028"/>
    <w:multiLevelType w:val="hybridMultilevel"/>
    <w:tmpl w:val="11CE69CC"/>
    <w:lvl w:ilvl="0" w:tplc="0EA4EF9C">
      <w:numFmt w:val="bullet"/>
      <w:lvlText w:val=""/>
      <w:lvlJc w:val="left"/>
      <w:pPr>
        <w:ind w:left="275" w:hanging="168"/>
      </w:pPr>
      <w:rPr>
        <w:rFonts w:ascii="Symbol" w:eastAsia="Symbol" w:hAnsi="Symbol" w:cs="Symbol" w:hint="default"/>
        <w:w w:val="99"/>
        <w:sz w:val="22"/>
        <w:szCs w:val="22"/>
        <w:lang w:val="en-US" w:eastAsia="en-US" w:bidi="ar-SA"/>
      </w:rPr>
    </w:lvl>
    <w:lvl w:ilvl="1" w:tplc="C7662FFA">
      <w:numFmt w:val="bullet"/>
      <w:lvlText w:val="•"/>
      <w:lvlJc w:val="left"/>
      <w:pPr>
        <w:ind w:left="685" w:hanging="168"/>
      </w:pPr>
      <w:rPr>
        <w:lang w:val="en-US" w:eastAsia="en-US" w:bidi="ar-SA"/>
      </w:rPr>
    </w:lvl>
    <w:lvl w:ilvl="2" w:tplc="D2B27CD2">
      <w:numFmt w:val="bullet"/>
      <w:lvlText w:val="•"/>
      <w:lvlJc w:val="left"/>
      <w:pPr>
        <w:ind w:left="1090" w:hanging="168"/>
      </w:pPr>
      <w:rPr>
        <w:lang w:val="en-US" w:eastAsia="en-US" w:bidi="ar-SA"/>
      </w:rPr>
    </w:lvl>
    <w:lvl w:ilvl="3" w:tplc="E9F64026">
      <w:numFmt w:val="bullet"/>
      <w:lvlText w:val="•"/>
      <w:lvlJc w:val="left"/>
      <w:pPr>
        <w:ind w:left="1496" w:hanging="168"/>
      </w:pPr>
      <w:rPr>
        <w:lang w:val="en-US" w:eastAsia="en-US" w:bidi="ar-SA"/>
      </w:rPr>
    </w:lvl>
    <w:lvl w:ilvl="4" w:tplc="7C4E20C4">
      <w:numFmt w:val="bullet"/>
      <w:lvlText w:val="•"/>
      <w:lvlJc w:val="left"/>
      <w:pPr>
        <w:ind w:left="1901" w:hanging="168"/>
      </w:pPr>
      <w:rPr>
        <w:lang w:val="en-US" w:eastAsia="en-US" w:bidi="ar-SA"/>
      </w:rPr>
    </w:lvl>
    <w:lvl w:ilvl="5" w:tplc="5378B174">
      <w:numFmt w:val="bullet"/>
      <w:lvlText w:val="•"/>
      <w:lvlJc w:val="left"/>
      <w:pPr>
        <w:ind w:left="2307" w:hanging="168"/>
      </w:pPr>
      <w:rPr>
        <w:lang w:val="en-US" w:eastAsia="en-US" w:bidi="ar-SA"/>
      </w:rPr>
    </w:lvl>
    <w:lvl w:ilvl="6" w:tplc="35A8E8DE">
      <w:numFmt w:val="bullet"/>
      <w:lvlText w:val="•"/>
      <w:lvlJc w:val="left"/>
      <w:pPr>
        <w:ind w:left="2712" w:hanging="168"/>
      </w:pPr>
      <w:rPr>
        <w:lang w:val="en-US" w:eastAsia="en-US" w:bidi="ar-SA"/>
      </w:rPr>
    </w:lvl>
    <w:lvl w:ilvl="7" w:tplc="4116391A">
      <w:numFmt w:val="bullet"/>
      <w:lvlText w:val="•"/>
      <w:lvlJc w:val="left"/>
      <w:pPr>
        <w:ind w:left="3117" w:hanging="168"/>
      </w:pPr>
      <w:rPr>
        <w:lang w:val="en-US" w:eastAsia="en-US" w:bidi="ar-SA"/>
      </w:rPr>
    </w:lvl>
    <w:lvl w:ilvl="8" w:tplc="1A06BDF4">
      <w:numFmt w:val="bullet"/>
      <w:lvlText w:val="•"/>
      <w:lvlJc w:val="left"/>
      <w:pPr>
        <w:ind w:left="3523" w:hanging="168"/>
      </w:pPr>
      <w:rPr>
        <w:lang w:val="en-US" w:eastAsia="en-US" w:bidi="ar-SA"/>
      </w:rPr>
    </w:lvl>
  </w:abstractNum>
  <w:abstractNum w:abstractNumId="30" w15:restartNumberingAfterBreak="0">
    <w:nsid w:val="55E743C8"/>
    <w:multiLevelType w:val="hybridMultilevel"/>
    <w:tmpl w:val="3288D1F0"/>
    <w:lvl w:ilvl="0" w:tplc="B406E99C">
      <w:numFmt w:val="bullet"/>
      <w:lvlText w:val=""/>
      <w:lvlJc w:val="left"/>
      <w:pPr>
        <w:ind w:left="168" w:hanging="168"/>
      </w:pPr>
      <w:rPr>
        <w:rFonts w:ascii="Symbol" w:eastAsia="Symbol" w:hAnsi="Symbol" w:cs="Symbol" w:hint="default"/>
        <w:w w:val="99"/>
        <w:sz w:val="22"/>
        <w:szCs w:val="22"/>
        <w:lang w:val="en-US" w:eastAsia="en-US" w:bidi="ar-SA"/>
      </w:rPr>
    </w:lvl>
    <w:lvl w:ilvl="1" w:tplc="04090003" w:tentative="1">
      <w:start w:val="1"/>
      <w:numFmt w:val="bullet"/>
      <w:lvlText w:val="o"/>
      <w:lvlJc w:val="left"/>
      <w:pPr>
        <w:ind w:left="1333" w:hanging="360"/>
      </w:pPr>
      <w:rPr>
        <w:rFonts w:ascii="Courier New" w:hAnsi="Courier New" w:cs="Courier New" w:hint="default"/>
      </w:rPr>
    </w:lvl>
    <w:lvl w:ilvl="2" w:tplc="04090005" w:tentative="1">
      <w:start w:val="1"/>
      <w:numFmt w:val="bullet"/>
      <w:lvlText w:val=""/>
      <w:lvlJc w:val="left"/>
      <w:pPr>
        <w:ind w:left="2053" w:hanging="360"/>
      </w:pPr>
      <w:rPr>
        <w:rFonts w:ascii="Wingdings" w:hAnsi="Wingdings" w:hint="default"/>
      </w:rPr>
    </w:lvl>
    <w:lvl w:ilvl="3" w:tplc="04090001" w:tentative="1">
      <w:start w:val="1"/>
      <w:numFmt w:val="bullet"/>
      <w:lvlText w:val=""/>
      <w:lvlJc w:val="left"/>
      <w:pPr>
        <w:ind w:left="2773" w:hanging="360"/>
      </w:pPr>
      <w:rPr>
        <w:rFonts w:ascii="Symbol" w:hAnsi="Symbol" w:hint="default"/>
      </w:rPr>
    </w:lvl>
    <w:lvl w:ilvl="4" w:tplc="04090003" w:tentative="1">
      <w:start w:val="1"/>
      <w:numFmt w:val="bullet"/>
      <w:lvlText w:val="o"/>
      <w:lvlJc w:val="left"/>
      <w:pPr>
        <w:ind w:left="3493" w:hanging="360"/>
      </w:pPr>
      <w:rPr>
        <w:rFonts w:ascii="Courier New" w:hAnsi="Courier New" w:cs="Courier New" w:hint="default"/>
      </w:rPr>
    </w:lvl>
    <w:lvl w:ilvl="5" w:tplc="04090005" w:tentative="1">
      <w:start w:val="1"/>
      <w:numFmt w:val="bullet"/>
      <w:lvlText w:val=""/>
      <w:lvlJc w:val="left"/>
      <w:pPr>
        <w:ind w:left="4213" w:hanging="360"/>
      </w:pPr>
      <w:rPr>
        <w:rFonts w:ascii="Wingdings" w:hAnsi="Wingdings" w:hint="default"/>
      </w:rPr>
    </w:lvl>
    <w:lvl w:ilvl="6" w:tplc="04090001" w:tentative="1">
      <w:start w:val="1"/>
      <w:numFmt w:val="bullet"/>
      <w:lvlText w:val=""/>
      <w:lvlJc w:val="left"/>
      <w:pPr>
        <w:ind w:left="4933" w:hanging="360"/>
      </w:pPr>
      <w:rPr>
        <w:rFonts w:ascii="Symbol" w:hAnsi="Symbol" w:hint="default"/>
      </w:rPr>
    </w:lvl>
    <w:lvl w:ilvl="7" w:tplc="04090003" w:tentative="1">
      <w:start w:val="1"/>
      <w:numFmt w:val="bullet"/>
      <w:lvlText w:val="o"/>
      <w:lvlJc w:val="left"/>
      <w:pPr>
        <w:ind w:left="5653" w:hanging="360"/>
      </w:pPr>
      <w:rPr>
        <w:rFonts w:ascii="Courier New" w:hAnsi="Courier New" w:cs="Courier New" w:hint="default"/>
      </w:rPr>
    </w:lvl>
    <w:lvl w:ilvl="8" w:tplc="04090005" w:tentative="1">
      <w:start w:val="1"/>
      <w:numFmt w:val="bullet"/>
      <w:lvlText w:val=""/>
      <w:lvlJc w:val="left"/>
      <w:pPr>
        <w:ind w:left="6373" w:hanging="360"/>
      </w:pPr>
      <w:rPr>
        <w:rFonts w:ascii="Wingdings" w:hAnsi="Wingdings" w:hint="default"/>
      </w:rPr>
    </w:lvl>
  </w:abstractNum>
  <w:abstractNum w:abstractNumId="31" w15:restartNumberingAfterBreak="0">
    <w:nsid w:val="60740117"/>
    <w:multiLevelType w:val="hybridMultilevel"/>
    <w:tmpl w:val="E89EA9B8"/>
    <w:lvl w:ilvl="0" w:tplc="5FC2EA42">
      <w:numFmt w:val="bullet"/>
      <w:lvlText w:val=""/>
      <w:lvlJc w:val="left"/>
      <w:pPr>
        <w:ind w:left="357" w:hanging="168"/>
      </w:pPr>
      <w:rPr>
        <w:rFonts w:ascii="Symbol" w:eastAsia="Symbol" w:hAnsi="Symbol" w:cs="Symbol" w:hint="default"/>
        <w:w w:val="99"/>
        <w:sz w:val="22"/>
        <w:szCs w:val="22"/>
        <w:lang w:val="en-US" w:eastAsia="en-US" w:bidi="ar-SA"/>
      </w:rPr>
    </w:lvl>
    <w:lvl w:ilvl="1" w:tplc="04090003" w:tentative="1">
      <w:start w:val="1"/>
      <w:numFmt w:val="bullet"/>
      <w:lvlText w:val="o"/>
      <w:lvlJc w:val="left"/>
      <w:pPr>
        <w:ind w:left="1522" w:hanging="360"/>
      </w:pPr>
      <w:rPr>
        <w:rFonts w:ascii="Courier New" w:hAnsi="Courier New" w:cs="Courier New" w:hint="default"/>
      </w:rPr>
    </w:lvl>
    <w:lvl w:ilvl="2" w:tplc="04090005" w:tentative="1">
      <w:start w:val="1"/>
      <w:numFmt w:val="bullet"/>
      <w:lvlText w:val=""/>
      <w:lvlJc w:val="left"/>
      <w:pPr>
        <w:ind w:left="2242" w:hanging="360"/>
      </w:pPr>
      <w:rPr>
        <w:rFonts w:ascii="Wingdings" w:hAnsi="Wingdings" w:hint="default"/>
      </w:rPr>
    </w:lvl>
    <w:lvl w:ilvl="3" w:tplc="04090001" w:tentative="1">
      <w:start w:val="1"/>
      <w:numFmt w:val="bullet"/>
      <w:lvlText w:val=""/>
      <w:lvlJc w:val="left"/>
      <w:pPr>
        <w:ind w:left="2962" w:hanging="360"/>
      </w:pPr>
      <w:rPr>
        <w:rFonts w:ascii="Symbol" w:hAnsi="Symbol" w:hint="default"/>
      </w:rPr>
    </w:lvl>
    <w:lvl w:ilvl="4" w:tplc="04090003" w:tentative="1">
      <w:start w:val="1"/>
      <w:numFmt w:val="bullet"/>
      <w:lvlText w:val="o"/>
      <w:lvlJc w:val="left"/>
      <w:pPr>
        <w:ind w:left="3682" w:hanging="360"/>
      </w:pPr>
      <w:rPr>
        <w:rFonts w:ascii="Courier New" w:hAnsi="Courier New" w:cs="Courier New" w:hint="default"/>
      </w:rPr>
    </w:lvl>
    <w:lvl w:ilvl="5" w:tplc="04090005" w:tentative="1">
      <w:start w:val="1"/>
      <w:numFmt w:val="bullet"/>
      <w:lvlText w:val=""/>
      <w:lvlJc w:val="left"/>
      <w:pPr>
        <w:ind w:left="4402" w:hanging="360"/>
      </w:pPr>
      <w:rPr>
        <w:rFonts w:ascii="Wingdings" w:hAnsi="Wingdings" w:hint="default"/>
      </w:rPr>
    </w:lvl>
    <w:lvl w:ilvl="6" w:tplc="04090001" w:tentative="1">
      <w:start w:val="1"/>
      <w:numFmt w:val="bullet"/>
      <w:lvlText w:val=""/>
      <w:lvlJc w:val="left"/>
      <w:pPr>
        <w:ind w:left="5122" w:hanging="360"/>
      </w:pPr>
      <w:rPr>
        <w:rFonts w:ascii="Symbol" w:hAnsi="Symbol" w:hint="default"/>
      </w:rPr>
    </w:lvl>
    <w:lvl w:ilvl="7" w:tplc="04090003" w:tentative="1">
      <w:start w:val="1"/>
      <w:numFmt w:val="bullet"/>
      <w:lvlText w:val="o"/>
      <w:lvlJc w:val="left"/>
      <w:pPr>
        <w:ind w:left="5842" w:hanging="360"/>
      </w:pPr>
      <w:rPr>
        <w:rFonts w:ascii="Courier New" w:hAnsi="Courier New" w:cs="Courier New" w:hint="default"/>
      </w:rPr>
    </w:lvl>
    <w:lvl w:ilvl="8" w:tplc="04090005" w:tentative="1">
      <w:start w:val="1"/>
      <w:numFmt w:val="bullet"/>
      <w:lvlText w:val=""/>
      <w:lvlJc w:val="left"/>
      <w:pPr>
        <w:ind w:left="6562" w:hanging="360"/>
      </w:pPr>
      <w:rPr>
        <w:rFonts w:ascii="Wingdings" w:hAnsi="Wingdings" w:hint="default"/>
      </w:rPr>
    </w:lvl>
  </w:abstractNum>
  <w:abstractNum w:abstractNumId="32" w15:restartNumberingAfterBreak="0">
    <w:nsid w:val="69B810B3"/>
    <w:multiLevelType w:val="hybridMultilevel"/>
    <w:tmpl w:val="2E6C47B6"/>
    <w:lvl w:ilvl="0" w:tplc="B406E99C">
      <w:numFmt w:val="bullet"/>
      <w:lvlText w:val=""/>
      <w:lvlJc w:val="left"/>
      <w:pPr>
        <w:ind w:left="168" w:hanging="168"/>
      </w:pPr>
      <w:rPr>
        <w:rFonts w:ascii="Symbol" w:eastAsia="Symbol" w:hAnsi="Symbol" w:cs="Symbol" w:hint="default"/>
        <w:w w:val="99"/>
        <w:sz w:val="22"/>
        <w:szCs w:val="22"/>
        <w:lang w:val="en-US" w:eastAsia="en-US" w:bidi="ar-SA"/>
      </w:rPr>
    </w:lvl>
    <w:lvl w:ilvl="1" w:tplc="98266FC2">
      <w:numFmt w:val="bullet"/>
      <w:lvlText w:val="•"/>
      <w:lvlJc w:val="left"/>
      <w:pPr>
        <w:ind w:left="578" w:hanging="168"/>
      </w:pPr>
      <w:rPr>
        <w:lang w:val="en-US" w:eastAsia="en-US" w:bidi="ar-SA"/>
      </w:rPr>
    </w:lvl>
    <w:lvl w:ilvl="2" w:tplc="F3A808C0">
      <w:numFmt w:val="bullet"/>
      <w:lvlText w:val="•"/>
      <w:lvlJc w:val="left"/>
      <w:pPr>
        <w:ind w:left="983" w:hanging="168"/>
      </w:pPr>
      <w:rPr>
        <w:lang w:val="en-US" w:eastAsia="en-US" w:bidi="ar-SA"/>
      </w:rPr>
    </w:lvl>
    <w:lvl w:ilvl="3" w:tplc="F61E8028">
      <w:numFmt w:val="bullet"/>
      <w:lvlText w:val="•"/>
      <w:lvlJc w:val="left"/>
      <w:pPr>
        <w:ind w:left="1389" w:hanging="168"/>
      </w:pPr>
      <w:rPr>
        <w:lang w:val="en-US" w:eastAsia="en-US" w:bidi="ar-SA"/>
      </w:rPr>
    </w:lvl>
    <w:lvl w:ilvl="4" w:tplc="03AC1B82">
      <w:numFmt w:val="bullet"/>
      <w:lvlText w:val="•"/>
      <w:lvlJc w:val="left"/>
      <w:pPr>
        <w:ind w:left="1794" w:hanging="168"/>
      </w:pPr>
      <w:rPr>
        <w:lang w:val="en-US" w:eastAsia="en-US" w:bidi="ar-SA"/>
      </w:rPr>
    </w:lvl>
    <w:lvl w:ilvl="5" w:tplc="A9C0B8D2">
      <w:numFmt w:val="bullet"/>
      <w:lvlText w:val="•"/>
      <w:lvlJc w:val="left"/>
      <w:pPr>
        <w:ind w:left="2200" w:hanging="168"/>
      </w:pPr>
      <w:rPr>
        <w:lang w:val="en-US" w:eastAsia="en-US" w:bidi="ar-SA"/>
      </w:rPr>
    </w:lvl>
    <w:lvl w:ilvl="6" w:tplc="E604E424">
      <w:numFmt w:val="bullet"/>
      <w:lvlText w:val="•"/>
      <w:lvlJc w:val="left"/>
      <w:pPr>
        <w:ind w:left="2605" w:hanging="168"/>
      </w:pPr>
      <w:rPr>
        <w:lang w:val="en-US" w:eastAsia="en-US" w:bidi="ar-SA"/>
      </w:rPr>
    </w:lvl>
    <w:lvl w:ilvl="7" w:tplc="BE02CB74">
      <w:numFmt w:val="bullet"/>
      <w:lvlText w:val="•"/>
      <w:lvlJc w:val="left"/>
      <w:pPr>
        <w:ind w:left="3010" w:hanging="168"/>
      </w:pPr>
      <w:rPr>
        <w:lang w:val="en-US" w:eastAsia="en-US" w:bidi="ar-SA"/>
      </w:rPr>
    </w:lvl>
    <w:lvl w:ilvl="8" w:tplc="A9720E88">
      <w:numFmt w:val="bullet"/>
      <w:lvlText w:val="•"/>
      <w:lvlJc w:val="left"/>
      <w:pPr>
        <w:ind w:left="3416" w:hanging="168"/>
      </w:pPr>
      <w:rPr>
        <w:lang w:val="en-US" w:eastAsia="en-US" w:bidi="ar-SA"/>
      </w:rPr>
    </w:lvl>
  </w:abstractNum>
  <w:abstractNum w:abstractNumId="33" w15:restartNumberingAfterBreak="0">
    <w:nsid w:val="6D150DD3"/>
    <w:multiLevelType w:val="hybridMultilevel"/>
    <w:tmpl w:val="D8CA43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DFE6747"/>
    <w:multiLevelType w:val="hybridMultilevel"/>
    <w:tmpl w:val="9D8EEF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F445160"/>
    <w:multiLevelType w:val="hybridMultilevel"/>
    <w:tmpl w:val="4C3C0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534C17"/>
    <w:multiLevelType w:val="hybridMultilevel"/>
    <w:tmpl w:val="BB425542"/>
    <w:lvl w:ilvl="0" w:tplc="4CFCF2D8">
      <w:numFmt w:val="bullet"/>
      <w:lvlText w:val=""/>
      <w:lvlJc w:val="left"/>
      <w:pPr>
        <w:ind w:left="180" w:hanging="180"/>
      </w:pPr>
      <w:rPr>
        <w:rFonts w:ascii="Symbol" w:eastAsia="Symbol" w:hAnsi="Symbol" w:cs="Symbol" w:hint="default"/>
        <w:w w:val="99"/>
        <w:sz w:val="22"/>
        <w:szCs w:val="22"/>
        <w:lang w:val="en-US" w:eastAsia="en-US" w:bidi="ar-SA"/>
      </w:rPr>
    </w:lvl>
    <w:lvl w:ilvl="1" w:tplc="12BE4CCE">
      <w:numFmt w:val="bullet"/>
      <w:lvlText w:val="•"/>
      <w:lvlJc w:val="left"/>
      <w:pPr>
        <w:ind w:left="590" w:hanging="180"/>
      </w:pPr>
      <w:rPr>
        <w:lang w:val="en-US" w:eastAsia="en-US" w:bidi="ar-SA"/>
      </w:rPr>
    </w:lvl>
    <w:lvl w:ilvl="2" w:tplc="D2F0C90C">
      <w:numFmt w:val="bullet"/>
      <w:lvlText w:val="•"/>
      <w:lvlJc w:val="left"/>
      <w:pPr>
        <w:ind w:left="995" w:hanging="180"/>
      </w:pPr>
      <w:rPr>
        <w:lang w:val="en-US" w:eastAsia="en-US" w:bidi="ar-SA"/>
      </w:rPr>
    </w:lvl>
    <w:lvl w:ilvl="3" w:tplc="49FA4AE6">
      <w:numFmt w:val="bullet"/>
      <w:lvlText w:val="•"/>
      <w:lvlJc w:val="left"/>
      <w:pPr>
        <w:ind w:left="1401" w:hanging="180"/>
      </w:pPr>
      <w:rPr>
        <w:lang w:val="en-US" w:eastAsia="en-US" w:bidi="ar-SA"/>
      </w:rPr>
    </w:lvl>
    <w:lvl w:ilvl="4" w:tplc="A6CEDC88">
      <w:numFmt w:val="bullet"/>
      <w:lvlText w:val="•"/>
      <w:lvlJc w:val="left"/>
      <w:pPr>
        <w:ind w:left="1806" w:hanging="180"/>
      </w:pPr>
      <w:rPr>
        <w:lang w:val="en-US" w:eastAsia="en-US" w:bidi="ar-SA"/>
      </w:rPr>
    </w:lvl>
    <w:lvl w:ilvl="5" w:tplc="C6E49842">
      <w:numFmt w:val="bullet"/>
      <w:lvlText w:val="•"/>
      <w:lvlJc w:val="left"/>
      <w:pPr>
        <w:ind w:left="2212" w:hanging="180"/>
      </w:pPr>
      <w:rPr>
        <w:lang w:val="en-US" w:eastAsia="en-US" w:bidi="ar-SA"/>
      </w:rPr>
    </w:lvl>
    <w:lvl w:ilvl="6" w:tplc="A8A8DC24">
      <w:numFmt w:val="bullet"/>
      <w:lvlText w:val="•"/>
      <w:lvlJc w:val="left"/>
      <w:pPr>
        <w:ind w:left="2617" w:hanging="180"/>
      </w:pPr>
      <w:rPr>
        <w:lang w:val="en-US" w:eastAsia="en-US" w:bidi="ar-SA"/>
      </w:rPr>
    </w:lvl>
    <w:lvl w:ilvl="7" w:tplc="E46CBF0C">
      <w:numFmt w:val="bullet"/>
      <w:lvlText w:val="•"/>
      <w:lvlJc w:val="left"/>
      <w:pPr>
        <w:ind w:left="3022" w:hanging="180"/>
      </w:pPr>
      <w:rPr>
        <w:lang w:val="en-US" w:eastAsia="en-US" w:bidi="ar-SA"/>
      </w:rPr>
    </w:lvl>
    <w:lvl w:ilvl="8" w:tplc="C37E68B2">
      <w:numFmt w:val="bullet"/>
      <w:lvlText w:val="•"/>
      <w:lvlJc w:val="left"/>
      <w:pPr>
        <w:ind w:left="3428" w:hanging="180"/>
      </w:pPr>
      <w:rPr>
        <w:lang w:val="en-US" w:eastAsia="en-US" w:bidi="ar-SA"/>
      </w:rPr>
    </w:lvl>
  </w:abstractNum>
  <w:abstractNum w:abstractNumId="37" w15:restartNumberingAfterBreak="0">
    <w:nsid w:val="72DD5B73"/>
    <w:multiLevelType w:val="hybridMultilevel"/>
    <w:tmpl w:val="5BDEC4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3CA5E16"/>
    <w:multiLevelType w:val="hybridMultilevel"/>
    <w:tmpl w:val="541C4EA0"/>
    <w:lvl w:ilvl="0" w:tplc="CDCE0694">
      <w:numFmt w:val="bullet"/>
      <w:lvlText w:val=""/>
      <w:lvlJc w:val="left"/>
      <w:pPr>
        <w:ind w:left="263" w:hanging="180"/>
      </w:pPr>
      <w:rPr>
        <w:rFonts w:ascii="Symbol" w:eastAsia="Symbol" w:hAnsi="Symbol" w:cs="Symbol" w:hint="default"/>
        <w:w w:val="99"/>
        <w:sz w:val="22"/>
        <w:szCs w:val="22"/>
        <w:lang w:val="en-US" w:eastAsia="en-US" w:bidi="ar-SA"/>
      </w:rPr>
    </w:lvl>
    <w:lvl w:ilvl="1" w:tplc="BE58EBFE">
      <w:numFmt w:val="bullet"/>
      <w:lvlText w:val="•"/>
      <w:lvlJc w:val="left"/>
      <w:pPr>
        <w:ind w:left="672" w:hanging="180"/>
      </w:pPr>
      <w:rPr>
        <w:lang w:val="en-US" w:eastAsia="en-US" w:bidi="ar-SA"/>
      </w:rPr>
    </w:lvl>
    <w:lvl w:ilvl="2" w:tplc="237A857C">
      <w:numFmt w:val="bullet"/>
      <w:lvlText w:val="•"/>
      <w:lvlJc w:val="left"/>
      <w:pPr>
        <w:ind w:left="1084" w:hanging="180"/>
      </w:pPr>
      <w:rPr>
        <w:lang w:val="en-US" w:eastAsia="en-US" w:bidi="ar-SA"/>
      </w:rPr>
    </w:lvl>
    <w:lvl w:ilvl="3" w:tplc="60EA5286">
      <w:numFmt w:val="bullet"/>
      <w:lvlText w:val="•"/>
      <w:lvlJc w:val="left"/>
      <w:pPr>
        <w:ind w:left="1496" w:hanging="180"/>
      </w:pPr>
      <w:rPr>
        <w:lang w:val="en-US" w:eastAsia="en-US" w:bidi="ar-SA"/>
      </w:rPr>
    </w:lvl>
    <w:lvl w:ilvl="4" w:tplc="3F02908C">
      <w:numFmt w:val="bullet"/>
      <w:lvlText w:val="•"/>
      <w:lvlJc w:val="left"/>
      <w:pPr>
        <w:ind w:left="1908" w:hanging="180"/>
      </w:pPr>
      <w:rPr>
        <w:lang w:val="en-US" w:eastAsia="en-US" w:bidi="ar-SA"/>
      </w:rPr>
    </w:lvl>
    <w:lvl w:ilvl="5" w:tplc="F5BA7614">
      <w:numFmt w:val="bullet"/>
      <w:lvlText w:val="•"/>
      <w:lvlJc w:val="left"/>
      <w:pPr>
        <w:ind w:left="2321" w:hanging="180"/>
      </w:pPr>
      <w:rPr>
        <w:lang w:val="en-US" w:eastAsia="en-US" w:bidi="ar-SA"/>
      </w:rPr>
    </w:lvl>
    <w:lvl w:ilvl="6" w:tplc="7C206614">
      <w:numFmt w:val="bullet"/>
      <w:lvlText w:val="•"/>
      <w:lvlJc w:val="left"/>
      <w:pPr>
        <w:ind w:left="2733" w:hanging="180"/>
      </w:pPr>
      <w:rPr>
        <w:lang w:val="en-US" w:eastAsia="en-US" w:bidi="ar-SA"/>
      </w:rPr>
    </w:lvl>
    <w:lvl w:ilvl="7" w:tplc="9064F382">
      <w:numFmt w:val="bullet"/>
      <w:lvlText w:val="•"/>
      <w:lvlJc w:val="left"/>
      <w:pPr>
        <w:ind w:left="3145" w:hanging="180"/>
      </w:pPr>
      <w:rPr>
        <w:lang w:val="en-US" w:eastAsia="en-US" w:bidi="ar-SA"/>
      </w:rPr>
    </w:lvl>
    <w:lvl w:ilvl="8" w:tplc="69F66872">
      <w:numFmt w:val="bullet"/>
      <w:lvlText w:val="•"/>
      <w:lvlJc w:val="left"/>
      <w:pPr>
        <w:ind w:left="3557" w:hanging="180"/>
      </w:pPr>
      <w:rPr>
        <w:lang w:val="en-US" w:eastAsia="en-US" w:bidi="ar-SA"/>
      </w:rPr>
    </w:lvl>
  </w:abstractNum>
  <w:abstractNum w:abstractNumId="39" w15:restartNumberingAfterBreak="0">
    <w:nsid w:val="754D5AA9"/>
    <w:multiLevelType w:val="hybridMultilevel"/>
    <w:tmpl w:val="2B8E2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CA0AE7"/>
    <w:multiLevelType w:val="hybridMultilevel"/>
    <w:tmpl w:val="E0443976"/>
    <w:lvl w:ilvl="0" w:tplc="04090003">
      <w:start w:val="1"/>
      <w:numFmt w:val="bullet"/>
      <w:lvlText w:val="o"/>
      <w:lvlJc w:val="left"/>
      <w:pPr>
        <w:ind w:left="1079" w:hanging="360"/>
      </w:pPr>
      <w:rPr>
        <w:rFonts w:ascii="Courier New" w:hAnsi="Courier New" w:cs="Courier New" w:hint="default"/>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41" w15:restartNumberingAfterBreak="0">
    <w:nsid w:val="784A6E08"/>
    <w:multiLevelType w:val="hybridMultilevel"/>
    <w:tmpl w:val="F91068C2"/>
    <w:lvl w:ilvl="0" w:tplc="3A88D5D8">
      <w:numFmt w:val="bullet"/>
      <w:lvlText w:val=""/>
      <w:lvlJc w:val="left"/>
      <w:pPr>
        <w:ind w:left="275" w:hanging="168"/>
      </w:pPr>
      <w:rPr>
        <w:rFonts w:ascii="Symbol" w:eastAsia="Symbol" w:hAnsi="Symbol" w:cs="Symbol" w:hint="default"/>
        <w:w w:val="99"/>
        <w:sz w:val="22"/>
        <w:szCs w:val="22"/>
        <w:lang w:val="en-US" w:eastAsia="en-US" w:bidi="ar-SA"/>
      </w:rPr>
    </w:lvl>
    <w:lvl w:ilvl="1" w:tplc="6A387016">
      <w:numFmt w:val="bullet"/>
      <w:lvlText w:val="•"/>
      <w:lvlJc w:val="left"/>
      <w:pPr>
        <w:ind w:left="685" w:hanging="168"/>
      </w:pPr>
      <w:rPr>
        <w:lang w:val="en-US" w:eastAsia="en-US" w:bidi="ar-SA"/>
      </w:rPr>
    </w:lvl>
    <w:lvl w:ilvl="2" w:tplc="89F868B8">
      <w:numFmt w:val="bullet"/>
      <w:lvlText w:val="•"/>
      <w:lvlJc w:val="left"/>
      <w:pPr>
        <w:ind w:left="1090" w:hanging="168"/>
      </w:pPr>
      <w:rPr>
        <w:lang w:val="en-US" w:eastAsia="en-US" w:bidi="ar-SA"/>
      </w:rPr>
    </w:lvl>
    <w:lvl w:ilvl="3" w:tplc="B5449C46">
      <w:numFmt w:val="bullet"/>
      <w:lvlText w:val="•"/>
      <w:lvlJc w:val="left"/>
      <w:pPr>
        <w:ind w:left="1496" w:hanging="168"/>
      </w:pPr>
      <w:rPr>
        <w:lang w:val="en-US" w:eastAsia="en-US" w:bidi="ar-SA"/>
      </w:rPr>
    </w:lvl>
    <w:lvl w:ilvl="4" w:tplc="A99A003E">
      <w:numFmt w:val="bullet"/>
      <w:lvlText w:val="•"/>
      <w:lvlJc w:val="left"/>
      <w:pPr>
        <w:ind w:left="1901" w:hanging="168"/>
      </w:pPr>
      <w:rPr>
        <w:lang w:val="en-US" w:eastAsia="en-US" w:bidi="ar-SA"/>
      </w:rPr>
    </w:lvl>
    <w:lvl w:ilvl="5" w:tplc="A6F48660">
      <w:numFmt w:val="bullet"/>
      <w:lvlText w:val="•"/>
      <w:lvlJc w:val="left"/>
      <w:pPr>
        <w:ind w:left="2307" w:hanging="168"/>
      </w:pPr>
      <w:rPr>
        <w:lang w:val="en-US" w:eastAsia="en-US" w:bidi="ar-SA"/>
      </w:rPr>
    </w:lvl>
    <w:lvl w:ilvl="6" w:tplc="8FBEFCAA">
      <w:numFmt w:val="bullet"/>
      <w:lvlText w:val="•"/>
      <w:lvlJc w:val="left"/>
      <w:pPr>
        <w:ind w:left="2712" w:hanging="168"/>
      </w:pPr>
      <w:rPr>
        <w:lang w:val="en-US" w:eastAsia="en-US" w:bidi="ar-SA"/>
      </w:rPr>
    </w:lvl>
    <w:lvl w:ilvl="7" w:tplc="8AEE3DF8">
      <w:numFmt w:val="bullet"/>
      <w:lvlText w:val="•"/>
      <w:lvlJc w:val="left"/>
      <w:pPr>
        <w:ind w:left="3117" w:hanging="168"/>
      </w:pPr>
      <w:rPr>
        <w:lang w:val="en-US" w:eastAsia="en-US" w:bidi="ar-SA"/>
      </w:rPr>
    </w:lvl>
    <w:lvl w:ilvl="8" w:tplc="B77C9AC6">
      <w:numFmt w:val="bullet"/>
      <w:lvlText w:val="•"/>
      <w:lvlJc w:val="left"/>
      <w:pPr>
        <w:ind w:left="3523" w:hanging="168"/>
      </w:pPr>
      <w:rPr>
        <w:lang w:val="en-US" w:eastAsia="en-US" w:bidi="ar-SA"/>
      </w:rPr>
    </w:lvl>
  </w:abstractNum>
  <w:abstractNum w:abstractNumId="42" w15:restartNumberingAfterBreak="0">
    <w:nsid w:val="7B320F02"/>
    <w:multiLevelType w:val="hybridMultilevel"/>
    <w:tmpl w:val="EE829054"/>
    <w:lvl w:ilvl="0" w:tplc="8F4CDBCC">
      <w:numFmt w:val="bullet"/>
      <w:lvlText w:val=""/>
      <w:lvlJc w:val="left"/>
      <w:pPr>
        <w:ind w:left="263" w:hanging="156"/>
      </w:pPr>
      <w:rPr>
        <w:rFonts w:ascii="Symbol" w:eastAsia="Symbol" w:hAnsi="Symbol" w:cs="Symbol" w:hint="default"/>
        <w:w w:val="99"/>
        <w:sz w:val="22"/>
        <w:szCs w:val="22"/>
        <w:lang w:val="en-US" w:eastAsia="en-US" w:bidi="ar-SA"/>
      </w:rPr>
    </w:lvl>
    <w:lvl w:ilvl="1" w:tplc="C6540662">
      <w:numFmt w:val="bullet"/>
      <w:lvlText w:val="•"/>
      <w:lvlJc w:val="left"/>
      <w:pPr>
        <w:ind w:left="672" w:hanging="156"/>
      </w:pPr>
      <w:rPr>
        <w:lang w:val="en-US" w:eastAsia="en-US" w:bidi="ar-SA"/>
      </w:rPr>
    </w:lvl>
    <w:lvl w:ilvl="2" w:tplc="2CD0B1B2">
      <w:numFmt w:val="bullet"/>
      <w:lvlText w:val="•"/>
      <w:lvlJc w:val="left"/>
      <w:pPr>
        <w:ind w:left="1084" w:hanging="156"/>
      </w:pPr>
      <w:rPr>
        <w:lang w:val="en-US" w:eastAsia="en-US" w:bidi="ar-SA"/>
      </w:rPr>
    </w:lvl>
    <w:lvl w:ilvl="3" w:tplc="6930E154">
      <w:numFmt w:val="bullet"/>
      <w:lvlText w:val="•"/>
      <w:lvlJc w:val="left"/>
      <w:pPr>
        <w:ind w:left="1496" w:hanging="156"/>
      </w:pPr>
      <w:rPr>
        <w:lang w:val="en-US" w:eastAsia="en-US" w:bidi="ar-SA"/>
      </w:rPr>
    </w:lvl>
    <w:lvl w:ilvl="4" w:tplc="F43C4066">
      <w:numFmt w:val="bullet"/>
      <w:lvlText w:val="•"/>
      <w:lvlJc w:val="left"/>
      <w:pPr>
        <w:ind w:left="1908" w:hanging="156"/>
      </w:pPr>
      <w:rPr>
        <w:lang w:val="en-US" w:eastAsia="en-US" w:bidi="ar-SA"/>
      </w:rPr>
    </w:lvl>
    <w:lvl w:ilvl="5" w:tplc="13DE9EAC">
      <w:numFmt w:val="bullet"/>
      <w:lvlText w:val="•"/>
      <w:lvlJc w:val="left"/>
      <w:pPr>
        <w:ind w:left="2321" w:hanging="156"/>
      </w:pPr>
      <w:rPr>
        <w:lang w:val="en-US" w:eastAsia="en-US" w:bidi="ar-SA"/>
      </w:rPr>
    </w:lvl>
    <w:lvl w:ilvl="6" w:tplc="9E0CBBFA">
      <w:numFmt w:val="bullet"/>
      <w:lvlText w:val="•"/>
      <w:lvlJc w:val="left"/>
      <w:pPr>
        <w:ind w:left="2733" w:hanging="156"/>
      </w:pPr>
      <w:rPr>
        <w:lang w:val="en-US" w:eastAsia="en-US" w:bidi="ar-SA"/>
      </w:rPr>
    </w:lvl>
    <w:lvl w:ilvl="7" w:tplc="09EA9596">
      <w:numFmt w:val="bullet"/>
      <w:lvlText w:val="•"/>
      <w:lvlJc w:val="left"/>
      <w:pPr>
        <w:ind w:left="3145" w:hanging="156"/>
      </w:pPr>
      <w:rPr>
        <w:lang w:val="en-US" w:eastAsia="en-US" w:bidi="ar-SA"/>
      </w:rPr>
    </w:lvl>
    <w:lvl w:ilvl="8" w:tplc="26DE7D78">
      <w:numFmt w:val="bullet"/>
      <w:lvlText w:val="•"/>
      <w:lvlJc w:val="left"/>
      <w:pPr>
        <w:ind w:left="3557" w:hanging="156"/>
      </w:pPr>
      <w:rPr>
        <w:lang w:val="en-US" w:eastAsia="en-US" w:bidi="ar-SA"/>
      </w:rPr>
    </w:lvl>
  </w:abstractNum>
  <w:abstractNum w:abstractNumId="43" w15:restartNumberingAfterBreak="0">
    <w:nsid w:val="7BA07798"/>
    <w:multiLevelType w:val="hybridMultilevel"/>
    <w:tmpl w:val="1F402A52"/>
    <w:lvl w:ilvl="0" w:tplc="B406E99C">
      <w:numFmt w:val="bullet"/>
      <w:lvlText w:val=""/>
      <w:lvlJc w:val="left"/>
      <w:pPr>
        <w:ind w:left="168" w:hanging="168"/>
      </w:pPr>
      <w:rPr>
        <w:rFonts w:ascii="Symbol" w:eastAsia="Symbol" w:hAnsi="Symbol" w:cs="Symbol" w:hint="default"/>
        <w:w w:val="99"/>
        <w:sz w:val="22"/>
        <w:szCs w:val="22"/>
        <w:lang w:val="en-US" w:eastAsia="en-US" w:bidi="ar-SA"/>
      </w:rPr>
    </w:lvl>
    <w:lvl w:ilvl="1" w:tplc="04090003" w:tentative="1">
      <w:start w:val="1"/>
      <w:numFmt w:val="bullet"/>
      <w:lvlText w:val="o"/>
      <w:lvlJc w:val="left"/>
      <w:pPr>
        <w:ind w:left="1333" w:hanging="360"/>
      </w:pPr>
      <w:rPr>
        <w:rFonts w:ascii="Courier New" w:hAnsi="Courier New" w:cs="Courier New" w:hint="default"/>
      </w:rPr>
    </w:lvl>
    <w:lvl w:ilvl="2" w:tplc="04090005" w:tentative="1">
      <w:start w:val="1"/>
      <w:numFmt w:val="bullet"/>
      <w:lvlText w:val=""/>
      <w:lvlJc w:val="left"/>
      <w:pPr>
        <w:ind w:left="2053" w:hanging="360"/>
      </w:pPr>
      <w:rPr>
        <w:rFonts w:ascii="Wingdings" w:hAnsi="Wingdings" w:hint="default"/>
      </w:rPr>
    </w:lvl>
    <w:lvl w:ilvl="3" w:tplc="04090001" w:tentative="1">
      <w:start w:val="1"/>
      <w:numFmt w:val="bullet"/>
      <w:lvlText w:val=""/>
      <w:lvlJc w:val="left"/>
      <w:pPr>
        <w:ind w:left="2773" w:hanging="360"/>
      </w:pPr>
      <w:rPr>
        <w:rFonts w:ascii="Symbol" w:hAnsi="Symbol" w:hint="default"/>
      </w:rPr>
    </w:lvl>
    <w:lvl w:ilvl="4" w:tplc="04090003" w:tentative="1">
      <w:start w:val="1"/>
      <w:numFmt w:val="bullet"/>
      <w:lvlText w:val="o"/>
      <w:lvlJc w:val="left"/>
      <w:pPr>
        <w:ind w:left="3493" w:hanging="360"/>
      </w:pPr>
      <w:rPr>
        <w:rFonts w:ascii="Courier New" w:hAnsi="Courier New" w:cs="Courier New" w:hint="default"/>
      </w:rPr>
    </w:lvl>
    <w:lvl w:ilvl="5" w:tplc="04090005" w:tentative="1">
      <w:start w:val="1"/>
      <w:numFmt w:val="bullet"/>
      <w:lvlText w:val=""/>
      <w:lvlJc w:val="left"/>
      <w:pPr>
        <w:ind w:left="4213" w:hanging="360"/>
      </w:pPr>
      <w:rPr>
        <w:rFonts w:ascii="Wingdings" w:hAnsi="Wingdings" w:hint="default"/>
      </w:rPr>
    </w:lvl>
    <w:lvl w:ilvl="6" w:tplc="04090001" w:tentative="1">
      <w:start w:val="1"/>
      <w:numFmt w:val="bullet"/>
      <w:lvlText w:val=""/>
      <w:lvlJc w:val="left"/>
      <w:pPr>
        <w:ind w:left="4933" w:hanging="360"/>
      </w:pPr>
      <w:rPr>
        <w:rFonts w:ascii="Symbol" w:hAnsi="Symbol" w:hint="default"/>
      </w:rPr>
    </w:lvl>
    <w:lvl w:ilvl="7" w:tplc="04090003" w:tentative="1">
      <w:start w:val="1"/>
      <w:numFmt w:val="bullet"/>
      <w:lvlText w:val="o"/>
      <w:lvlJc w:val="left"/>
      <w:pPr>
        <w:ind w:left="5653" w:hanging="360"/>
      </w:pPr>
      <w:rPr>
        <w:rFonts w:ascii="Courier New" w:hAnsi="Courier New" w:cs="Courier New" w:hint="default"/>
      </w:rPr>
    </w:lvl>
    <w:lvl w:ilvl="8" w:tplc="04090005" w:tentative="1">
      <w:start w:val="1"/>
      <w:numFmt w:val="bullet"/>
      <w:lvlText w:val=""/>
      <w:lvlJc w:val="left"/>
      <w:pPr>
        <w:ind w:left="6373" w:hanging="360"/>
      </w:pPr>
      <w:rPr>
        <w:rFonts w:ascii="Wingdings" w:hAnsi="Wingdings" w:hint="default"/>
      </w:rPr>
    </w:lvl>
  </w:abstractNum>
  <w:num w:numId="1">
    <w:abstractNumId w:val="19"/>
  </w:num>
  <w:num w:numId="2">
    <w:abstractNumId w:val="19"/>
  </w:num>
  <w:num w:numId="3">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num>
  <w:num w:numId="5">
    <w:abstractNumId w:val="7"/>
  </w:num>
  <w:num w:numId="6">
    <w:abstractNumId w:val="20"/>
  </w:num>
  <w:num w:numId="7">
    <w:abstractNumId w:val="27"/>
  </w:num>
  <w:num w:numId="8">
    <w:abstractNumId w:val="39"/>
  </w:num>
  <w:num w:numId="9">
    <w:abstractNumId w:val="8"/>
  </w:num>
  <w:num w:numId="10">
    <w:abstractNumId w:val="35"/>
  </w:num>
  <w:num w:numId="11">
    <w:abstractNumId w:val="34"/>
  </w:num>
  <w:num w:numId="12">
    <w:abstractNumId w:val="1"/>
    <w:lvlOverride w:ilvl="0">
      <w:startOverride w:val="1"/>
    </w:lvlOverride>
    <w:lvlOverride w:ilvl="1"/>
    <w:lvlOverride w:ilvl="2"/>
    <w:lvlOverride w:ilvl="3"/>
    <w:lvlOverride w:ilvl="4"/>
    <w:lvlOverride w:ilvl="5"/>
    <w:lvlOverride w:ilvl="6"/>
    <w:lvlOverride w:ilvl="7"/>
    <w:lvlOverride w:ilvl="8"/>
  </w:num>
  <w:num w:numId="13">
    <w:abstractNumId w:val="41"/>
  </w:num>
  <w:num w:numId="14">
    <w:abstractNumId w:val="29"/>
  </w:num>
  <w:num w:numId="15">
    <w:abstractNumId w:val="28"/>
  </w:num>
  <w:num w:numId="16">
    <w:abstractNumId w:val="11"/>
  </w:num>
  <w:num w:numId="17">
    <w:abstractNumId w:val="38"/>
  </w:num>
  <w:num w:numId="18">
    <w:abstractNumId w:val="36"/>
  </w:num>
  <w:num w:numId="19">
    <w:abstractNumId w:val="42"/>
  </w:num>
  <w:num w:numId="20">
    <w:abstractNumId w:val="32"/>
  </w:num>
  <w:num w:numId="21">
    <w:abstractNumId w:val="17"/>
  </w:num>
  <w:num w:numId="22">
    <w:abstractNumId w:val="3"/>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num>
  <w:num w:numId="25">
    <w:abstractNumId w:val="13"/>
  </w:num>
  <w:num w:numId="26">
    <w:abstractNumId w:val="33"/>
  </w:num>
  <w:num w:numId="27">
    <w:abstractNumId w:val="37"/>
  </w:num>
  <w:num w:numId="28">
    <w:abstractNumId w:val="12"/>
  </w:num>
  <w:num w:numId="29">
    <w:abstractNumId w:val="15"/>
  </w:num>
  <w:num w:numId="30">
    <w:abstractNumId w:val="18"/>
  </w:num>
  <w:num w:numId="31">
    <w:abstractNumId w:val="23"/>
  </w:num>
  <w:num w:numId="32">
    <w:abstractNumId w:val="31"/>
  </w:num>
  <w:num w:numId="33">
    <w:abstractNumId w:val="14"/>
  </w:num>
  <w:num w:numId="34">
    <w:abstractNumId w:val="24"/>
  </w:num>
  <w:num w:numId="35">
    <w:abstractNumId w:val="43"/>
  </w:num>
  <w:num w:numId="36">
    <w:abstractNumId w:val="22"/>
  </w:num>
  <w:num w:numId="37">
    <w:abstractNumId w:val="5"/>
  </w:num>
  <w:num w:numId="38">
    <w:abstractNumId w:val="9"/>
  </w:num>
  <w:num w:numId="39">
    <w:abstractNumId w:val="25"/>
  </w:num>
  <w:num w:numId="40">
    <w:abstractNumId w:val="30"/>
  </w:num>
  <w:num w:numId="41">
    <w:abstractNumId w:val="0"/>
  </w:num>
  <w:num w:numId="42">
    <w:abstractNumId w:val="21"/>
  </w:num>
  <w:num w:numId="43">
    <w:abstractNumId w:val="10"/>
  </w:num>
  <w:num w:numId="44">
    <w:abstractNumId w:val="40"/>
  </w:num>
  <w:num w:numId="45">
    <w:abstractNumId w:val="16"/>
  </w:num>
  <w:num w:numId="46">
    <w:abstractNumId w:val="4"/>
  </w:num>
  <w:num w:numId="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6"/>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FD3"/>
    <w:rsid w:val="00034202"/>
    <w:rsid w:val="000349CC"/>
    <w:rsid w:val="000438F6"/>
    <w:rsid w:val="00044EF1"/>
    <w:rsid w:val="000461F3"/>
    <w:rsid w:val="00050D50"/>
    <w:rsid w:val="000511D2"/>
    <w:rsid w:val="0005509E"/>
    <w:rsid w:val="00056530"/>
    <w:rsid w:val="0007758C"/>
    <w:rsid w:val="00077A0B"/>
    <w:rsid w:val="000A16F4"/>
    <w:rsid w:val="000C1DDE"/>
    <w:rsid w:val="000D0380"/>
    <w:rsid w:val="000D26E2"/>
    <w:rsid w:val="000E169B"/>
    <w:rsid w:val="000E1EC6"/>
    <w:rsid w:val="000E2590"/>
    <w:rsid w:val="00101224"/>
    <w:rsid w:val="00105C7E"/>
    <w:rsid w:val="00112D1D"/>
    <w:rsid w:val="00112E9A"/>
    <w:rsid w:val="00122BE6"/>
    <w:rsid w:val="0012732E"/>
    <w:rsid w:val="00134B47"/>
    <w:rsid w:val="00174F4B"/>
    <w:rsid w:val="00196784"/>
    <w:rsid w:val="00196F34"/>
    <w:rsid w:val="001A4F17"/>
    <w:rsid w:val="001A5B82"/>
    <w:rsid w:val="001B01F4"/>
    <w:rsid w:val="001D0520"/>
    <w:rsid w:val="001D197C"/>
    <w:rsid w:val="001D6C8F"/>
    <w:rsid w:val="00207666"/>
    <w:rsid w:val="00215DF6"/>
    <w:rsid w:val="00234797"/>
    <w:rsid w:val="002449C1"/>
    <w:rsid w:val="002457F9"/>
    <w:rsid w:val="00256DAE"/>
    <w:rsid w:val="00270376"/>
    <w:rsid w:val="002852FF"/>
    <w:rsid w:val="002856BF"/>
    <w:rsid w:val="00292FFC"/>
    <w:rsid w:val="002A276E"/>
    <w:rsid w:val="002B25EA"/>
    <w:rsid w:val="002B5A9D"/>
    <w:rsid w:val="002E3088"/>
    <w:rsid w:val="002F76DD"/>
    <w:rsid w:val="00305FC9"/>
    <w:rsid w:val="0031609E"/>
    <w:rsid w:val="003271CB"/>
    <w:rsid w:val="00346C71"/>
    <w:rsid w:val="003648F3"/>
    <w:rsid w:val="0037150B"/>
    <w:rsid w:val="00383D30"/>
    <w:rsid w:val="00391DAE"/>
    <w:rsid w:val="003B5EBA"/>
    <w:rsid w:val="003D2599"/>
    <w:rsid w:val="003E16AF"/>
    <w:rsid w:val="003F0C43"/>
    <w:rsid w:val="004208E7"/>
    <w:rsid w:val="00422CD7"/>
    <w:rsid w:val="00455B4C"/>
    <w:rsid w:val="004562BB"/>
    <w:rsid w:val="00457B80"/>
    <w:rsid w:val="004818D8"/>
    <w:rsid w:val="00483584"/>
    <w:rsid w:val="004A1D0F"/>
    <w:rsid w:val="004A26FF"/>
    <w:rsid w:val="004D2410"/>
    <w:rsid w:val="004E4C7F"/>
    <w:rsid w:val="004F4DDA"/>
    <w:rsid w:val="0051016B"/>
    <w:rsid w:val="00514CDA"/>
    <w:rsid w:val="00520E41"/>
    <w:rsid w:val="005309E8"/>
    <w:rsid w:val="00540836"/>
    <w:rsid w:val="005559D5"/>
    <w:rsid w:val="00556B18"/>
    <w:rsid w:val="005615C6"/>
    <w:rsid w:val="005659EB"/>
    <w:rsid w:val="00570F66"/>
    <w:rsid w:val="00573B12"/>
    <w:rsid w:val="00575DB0"/>
    <w:rsid w:val="00584CC6"/>
    <w:rsid w:val="005A508E"/>
    <w:rsid w:val="005B6FCE"/>
    <w:rsid w:val="005C2B51"/>
    <w:rsid w:val="005E3EB1"/>
    <w:rsid w:val="005E4342"/>
    <w:rsid w:val="005E4A69"/>
    <w:rsid w:val="005F7D93"/>
    <w:rsid w:val="00635084"/>
    <w:rsid w:val="006374C0"/>
    <w:rsid w:val="00644EEB"/>
    <w:rsid w:val="00652D1F"/>
    <w:rsid w:val="006A78A1"/>
    <w:rsid w:val="006C1F5B"/>
    <w:rsid w:val="006C7BC4"/>
    <w:rsid w:val="006D2101"/>
    <w:rsid w:val="006E0290"/>
    <w:rsid w:val="0070252D"/>
    <w:rsid w:val="00716220"/>
    <w:rsid w:val="00733D46"/>
    <w:rsid w:val="007376F3"/>
    <w:rsid w:val="00773064"/>
    <w:rsid w:val="007811EB"/>
    <w:rsid w:val="00781DBA"/>
    <w:rsid w:val="007957CD"/>
    <w:rsid w:val="007A0A99"/>
    <w:rsid w:val="007C58E1"/>
    <w:rsid w:val="007E42EE"/>
    <w:rsid w:val="007F4F78"/>
    <w:rsid w:val="00814C60"/>
    <w:rsid w:val="00820187"/>
    <w:rsid w:val="00832768"/>
    <w:rsid w:val="00835AC6"/>
    <w:rsid w:val="008368FA"/>
    <w:rsid w:val="00842159"/>
    <w:rsid w:val="008456E8"/>
    <w:rsid w:val="00846628"/>
    <w:rsid w:val="0089233E"/>
    <w:rsid w:val="008962D8"/>
    <w:rsid w:val="008B00A7"/>
    <w:rsid w:val="008C5DCD"/>
    <w:rsid w:val="009018C5"/>
    <w:rsid w:val="00911243"/>
    <w:rsid w:val="00934A24"/>
    <w:rsid w:val="009359B3"/>
    <w:rsid w:val="0094416A"/>
    <w:rsid w:val="00974EC2"/>
    <w:rsid w:val="00997AFC"/>
    <w:rsid w:val="009A16BF"/>
    <w:rsid w:val="009A42BA"/>
    <w:rsid w:val="009B0C67"/>
    <w:rsid w:val="00A065C5"/>
    <w:rsid w:val="00A1370B"/>
    <w:rsid w:val="00A2790F"/>
    <w:rsid w:val="00A40A59"/>
    <w:rsid w:val="00A42C8C"/>
    <w:rsid w:val="00A451DB"/>
    <w:rsid w:val="00A465FB"/>
    <w:rsid w:val="00A62FB3"/>
    <w:rsid w:val="00A653B8"/>
    <w:rsid w:val="00A83F57"/>
    <w:rsid w:val="00A85422"/>
    <w:rsid w:val="00AA6F6E"/>
    <w:rsid w:val="00AB303D"/>
    <w:rsid w:val="00AC0BFD"/>
    <w:rsid w:val="00AC4356"/>
    <w:rsid w:val="00AD0748"/>
    <w:rsid w:val="00AD103F"/>
    <w:rsid w:val="00AE671F"/>
    <w:rsid w:val="00AF7F7D"/>
    <w:rsid w:val="00B03D86"/>
    <w:rsid w:val="00B10F23"/>
    <w:rsid w:val="00B33351"/>
    <w:rsid w:val="00B3610E"/>
    <w:rsid w:val="00B450A0"/>
    <w:rsid w:val="00B532CA"/>
    <w:rsid w:val="00B53DEC"/>
    <w:rsid w:val="00B55236"/>
    <w:rsid w:val="00B552FD"/>
    <w:rsid w:val="00B563F4"/>
    <w:rsid w:val="00B74320"/>
    <w:rsid w:val="00B81FD3"/>
    <w:rsid w:val="00B8712C"/>
    <w:rsid w:val="00B87820"/>
    <w:rsid w:val="00B93F64"/>
    <w:rsid w:val="00B96ED6"/>
    <w:rsid w:val="00BA16D4"/>
    <w:rsid w:val="00BB49F9"/>
    <w:rsid w:val="00BD2169"/>
    <w:rsid w:val="00BF32C6"/>
    <w:rsid w:val="00BF3972"/>
    <w:rsid w:val="00C11CE2"/>
    <w:rsid w:val="00C128FF"/>
    <w:rsid w:val="00C2435A"/>
    <w:rsid w:val="00C34EC9"/>
    <w:rsid w:val="00C40E8E"/>
    <w:rsid w:val="00C45BDB"/>
    <w:rsid w:val="00C64967"/>
    <w:rsid w:val="00C73CB3"/>
    <w:rsid w:val="00C75331"/>
    <w:rsid w:val="00C81763"/>
    <w:rsid w:val="00C817D5"/>
    <w:rsid w:val="00C93597"/>
    <w:rsid w:val="00C94321"/>
    <w:rsid w:val="00CB44E8"/>
    <w:rsid w:val="00CB76F6"/>
    <w:rsid w:val="00CC09FA"/>
    <w:rsid w:val="00CC1E2B"/>
    <w:rsid w:val="00CD1A5B"/>
    <w:rsid w:val="00CD4B86"/>
    <w:rsid w:val="00CE0ED7"/>
    <w:rsid w:val="00D0587C"/>
    <w:rsid w:val="00D54932"/>
    <w:rsid w:val="00D65C56"/>
    <w:rsid w:val="00D6733B"/>
    <w:rsid w:val="00D70875"/>
    <w:rsid w:val="00D82B34"/>
    <w:rsid w:val="00D921E1"/>
    <w:rsid w:val="00DC1E3A"/>
    <w:rsid w:val="00DD02C4"/>
    <w:rsid w:val="00E03800"/>
    <w:rsid w:val="00E23135"/>
    <w:rsid w:val="00E40D64"/>
    <w:rsid w:val="00E439BD"/>
    <w:rsid w:val="00E5190D"/>
    <w:rsid w:val="00E864C5"/>
    <w:rsid w:val="00E870E3"/>
    <w:rsid w:val="00E900FC"/>
    <w:rsid w:val="00EA46C3"/>
    <w:rsid w:val="00EB76F2"/>
    <w:rsid w:val="00ED2906"/>
    <w:rsid w:val="00ED45E1"/>
    <w:rsid w:val="00EE78F3"/>
    <w:rsid w:val="00EF7D86"/>
    <w:rsid w:val="00F01320"/>
    <w:rsid w:val="00F01F78"/>
    <w:rsid w:val="00F1762A"/>
    <w:rsid w:val="00F17FD2"/>
    <w:rsid w:val="00F25BEB"/>
    <w:rsid w:val="00F35117"/>
    <w:rsid w:val="00F3636B"/>
    <w:rsid w:val="00F442B9"/>
    <w:rsid w:val="00F455CA"/>
    <w:rsid w:val="00F5610E"/>
    <w:rsid w:val="00F80EAE"/>
    <w:rsid w:val="00F83E16"/>
    <w:rsid w:val="00F93674"/>
    <w:rsid w:val="00F94644"/>
    <w:rsid w:val="00F946ED"/>
    <w:rsid w:val="00FC07BD"/>
    <w:rsid w:val="00FD2B7D"/>
    <w:rsid w:val="00FD5F6B"/>
    <w:rsid w:val="00FE67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69A11"/>
  <w15:chartTrackingRefBased/>
  <w15:docId w15:val="{0E5E072B-7C56-4AC7-9DD4-AECF0119B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5DC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C5DC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semiHidden/>
    <w:unhideWhenUsed/>
    <w:qFormat/>
    <w:rsid w:val="00B81FD3"/>
    <w:pPr>
      <w:widowControl w:val="0"/>
      <w:autoSpaceDE w:val="0"/>
      <w:autoSpaceDN w:val="0"/>
      <w:spacing w:after="0" w:line="240" w:lineRule="auto"/>
      <w:ind w:left="1200"/>
      <w:outlineLvl w:val="2"/>
    </w:pPr>
    <w:rPr>
      <w:rFonts w:ascii="Arial" w:eastAsia="Arial" w:hAnsi="Arial" w:cs="Arial"/>
      <w:b/>
      <w:bCs/>
      <w:sz w:val="24"/>
      <w:szCs w:val="24"/>
    </w:rPr>
  </w:style>
  <w:style w:type="paragraph" w:styleId="Heading6">
    <w:name w:val="heading 6"/>
    <w:basedOn w:val="Normal"/>
    <w:next w:val="Normal"/>
    <w:link w:val="Heading6Char"/>
    <w:uiPriority w:val="9"/>
    <w:semiHidden/>
    <w:unhideWhenUsed/>
    <w:qFormat/>
    <w:rsid w:val="00B81FD3"/>
    <w:pPr>
      <w:spacing w:before="240" w:after="60" w:line="276" w:lineRule="auto"/>
      <w:outlineLvl w:val="5"/>
    </w:pPr>
    <w:rPr>
      <w:rFonts w:ascii="Calibri" w:eastAsia="Times New Roman" w:hAnsi="Calibri"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B81FD3"/>
    <w:rPr>
      <w:rFonts w:ascii="Arial" w:eastAsia="Arial" w:hAnsi="Arial" w:cs="Arial"/>
      <w:b/>
      <w:bCs/>
      <w:sz w:val="24"/>
      <w:szCs w:val="24"/>
    </w:rPr>
  </w:style>
  <w:style w:type="character" w:customStyle="1" w:styleId="Heading6Char">
    <w:name w:val="Heading 6 Char"/>
    <w:basedOn w:val="DefaultParagraphFont"/>
    <w:link w:val="Heading6"/>
    <w:uiPriority w:val="9"/>
    <w:semiHidden/>
    <w:rsid w:val="00B81FD3"/>
    <w:rPr>
      <w:rFonts w:ascii="Calibri" w:eastAsia="Times New Roman" w:hAnsi="Calibri" w:cs="Times New Roman"/>
      <w:b/>
      <w:bCs/>
    </w:rPr>
  </w:style>
  <w:style w:type="paragraph" w:styleId="ListParagraph">
    <w:name w:val="List Paragraph"/>
    <w:basedOn w:val="Normal"/>
    <w:uiPriority w:val="34"/>
    <w:qFormat/>
    <w:rsid w:val="00B81FD3"/>
    <w:pPr>
      <w:spacing w:after="200" w:line="276" w:lineRule="auto"/>
      <w:ind w:left="720"/>
      <w:contextualSpacing/>
    </w:pPr>
    <w:rPr>
      <w:rFonts w:ascii="Calibri" w:eastAsia="Calibri" w:hAnsi="Calibri" w:cs="Times New Roman"/>
    </w:rPr>
  </w:style>
  <w:style w:type="character" w:styleId="Hyperlink">
    <w:name w:val="Hyperlink"/>
    <w:uiPriority w:val="99"/>
    <w:unhideWhenUsed/>
    <w:rsid w:val="00B81FD3"/>
    <w:rPr>
      <w:color w:val="0000FF"/>
      <w:u w:val="single"/>
    </w:rPr>
  </w:style>
  <w:style w:type="table" w:styleId="TableGrid">
    <w:name w:val="Table Grid"/>
    <w:basedOn w:val="TableNormal"/>
    <w:uiPriority w:val="59"/>
    <w:rsid w:val="00B81FD3"/>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B81FD3"/>
    <w:rPr>
      <w:color w:val="605E5C"/>
      <w:shd w:val="clear" w:color="auto" w:fill="E1DFDD"/>
    </w:rPr>
  </w:style>
  <w:style w:type="character" w:styleId="CommentReference">
    <w:name w:val="annotation reference"/>
    <w:uiPriority w:val="99"/>
    <w:semiHidden/>
    <w:unhideWhenUsed/>
    <w:rsid w:val="00B81FD3"/>
    <w:rPr>
      <w:sz w:val="16"/>
      <w:szCs w:val="16"/>
    </w:rPr>
  </w:style>
  <w:style w:type="paragraph" w:styleId="CommentText">
    <w:name w:val="annotation text"/>
    <w:basedOn w:val="Normal"/>
    <w:link w:val="CommentTextChar"/>
    <w:uiPriority w:val="99"/>
    <w:semiHidden/>
    <w:unhideWhenUsed/>
    <w:rsid w:val="00B81FD3"/>
    <w:pPr>
      <w:spacing w:after="200" w:line="276"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B81FD3"/>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81FD3"/>
    <w:rPr>
      <w:b/>
      <w:bCs/>
    </w:rPr>
  </w:style>
  <w:style w:type="character" w:customStyle="1" w:styleId="CommentSubjectChar">
    <w:name w:val="Comment Subject Char"/>
    <w:basedOn w:val="CommentTextChar"/>
    <w:link w:val="CommentSubject"/>
    <w:uiPriority w:val="99"/>
    <w:semiHidden/>
    <w:rsid w:val="00B81FD3"/>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B81FD3"/>
    <w:pPr>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B81FD3"/>
    <w:rPr>
      <w:rFonts w:ascii="Segoe UI" w:eastAsia="Calibri" w:hAnsi="Segoe UI" w:cs="Segoe UI"/>
      <w:sz w:val="18"/>
      <w:szCs w:val="18"/>
    </w:rPr>
  </w:style>
  <w:style w:type="paragraph" w:styleId="BodyText">
    <w:name w:val="Body Text"/>
    <w:basedOn w:val="Normal"/>
    <w:link w:val="BodyTextChar"/>
    <w:uiPriority w:val="1"/>
    <w:semiHidden/>
    <w:unhideWhenUsed/>
    <w:qFormat/>
    <w:rsid w:val="00B81FD3"/>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semiHidden/>
    <w:rsid w:val="00B81FD3"/>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B81FD3"/>
    <w:pPr>
      <w:widowControl w:val="0"/>
      <w:autoSpaceDE w:val="0"/>
      <w:autoSpaceDN w:val="0"/>
      <w:spacing w:after="0" w:line="240" w:lineRule="auto"/>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2B5A9D"/>
    <w:rPr>
      <w:color w:val="954F72" w:themeColor="followedHyperlink"/>
      <w:u w:val="single"/>
    </w:rPr>
  </w:style>
  <w:style w:type="paragraph" w:styleId="Revision">
    <w:name w:val="Revision"/>
    <w:hidden/>
    <w:uiPriority w:val="99"/>
    <w:semiHidden/>
    <w:rsid w:val="00514CDA"/>
    <w:pPr>
      <w:spacing w:after="0" w:line="240" w:lineRule="auto"/>
    </w:pPr>
  </w:style>
  <w:style w:type="paragraph" w:styleId="EndnoteText">
    <w:name w:val="endnote text"/>
    <w:basedOn w:val="Normal"/>
    <w:link w:val="EndnoteTextChar"/>
    <w:uiPriority w:val="99"/>
    <w:semiHidden/>
    <w:unhideWhenUsed/>
    <w:rsid w:val="007C58E1"/>
    <w:pPr>
      <w:spacing w:after="0" w:line="240" w:lineRule="auto"/>
    </w:pPr>
    <w:rPr>
      <w:rFonts w:eastAsiaTheme="minorEastAsia"/>
      <w:sz w:val="20"/>
      <w:szCs w:val="20"/>
      <w:lang w:eastAsia="ko-KR"/>
    </w:rPr>
  </w:style>
  <w:style w:type="character" w:customStyle="1" w:styleId="EndnoteTextChar">
    <w:name w:val="Endnote Text Char"/>
    <w:basedOn w:val="DefaultParagraphFont"/>
    <w:link w:val="EndnoteText"/>
    <w:uiPriority w:val="99"/>
    <w:semiHidden/>
    <w:rsid w:val="007C58E1"/>
    <w:rPr>
      <w:rFonts w:eastAsiaTheme="minorEastAsia"/>
      <w:sz w:val="20"/>
      <w:szCs w:val="20"/>
      <w:lang w:eastAsia="ko-KR"/>
    </w:rPr>
  </w:style>
  <w:style w:type="character" w:styleId="EndnoteReference">
    <w:name w:val="endnote reference"/>
    <w:basedOn w:val="DefaultParagraphFont"/>
    <w:uiPriority w:val="99"/>
    <w:semiHidden/>
    <w:unhideWhenUsed/>
    <w:rsid w:val="007C58E1"/>
    <w:rPr>
      <w:vertAlign w:val="superscript"/>
    </w:rPr>
  </w:style>
  <w:style w:type="paragraph" w:styleId="Title">
    <w:name w:val="Title"/>
    <w:basedOn w:val="Normal"/>
    <w:next w:val="Normal"/>
    <w:link w:val="TitleChar"/>
    <w:uiPriority w:val="10"/>
    <w:qFormat/>
    <w:rsid w:val="008C5DC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5DC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8C5DC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C5DCD"/>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0681556">
      <w:bodyDiv w:val="1"/>
      <w:marLeft w:val="0"/>
      <w:marRight w:val="0"/>
      <w:marTop w:val="0"/>
      <w:marBottom w:val="0"/>
      <w:divBdr>
        <w:top w:val="none" w:sz="0" w:space="0" w:color="auto"/>
        <w:left w:val="none" w:sz="0" w:space="0" w:color="auto"/>
        <w:bottom w:val="none" w:sz="0" w:space="0" w:color="auto"/>
        <w:right w:val="none" w:sz="0" w:space="0" w:color="auto"/>
      </w:divBdr>
    </w:div>
    <w:div w:id="1940521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nnlm.gov/evaluatio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nnlm.gov/evaluatio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mch.tv/pres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D9387E04DB2AF4D8DDF135837993170" ma:contentTypeVersion="12" ma:contentTypeDescription="Create a new document." ma:contentTypeScope="" ma:versionID="9ecc6743d2618b3e7219a81d27179c19">
  <xsd:schema xmlns:xsd="http://www.w3.org/2001/XMLSchema" xmlns:xs="http://www.w3.org/2001/XMLSchema" xmlns:p="http://schemas.microsoft.com/office/2006/metadata/properties" xmlns:ns3="867b9eac-1a74-4405-a341-d882808e4ab6" xmlns:ns4="0ae45284-60e3-4632-9503-4f310adf803d" targetNamespace="http://schemas.microsoft.com/office/2006/metadata/properties" ma:root="true" ma:fieldsID="f0d59a8c4b2fd9b1f51b7a3bcb64f7ac" ns3:_="" ns4:_="">
    <xsd:import namespace="867b9eac-1a74-4405-a341-d882808e4ab6"/>
    <xsd:import namespace="0ae45284-60e3-4632-9503-4f310adf803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7b9eac-1a74-4405-a341-d882808e4a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ae45284-60e3-4632-9503-4f310adf803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A42DE5-6A21-48C5-BACE-C9A9E02EAE3D}">
  <ds:schemaRefs>
    <ds:schemaRef ds:uri="http://schemas.microsoft.com/sharepoint/v3/contenttype/forms"/>
  </ds:schemaRefs>
</ds:datastoreItem>
</file>

<file path=customXml/itemProps2.xml><?xml version="1.0" encoding="utf-8"?>
<ds:datastoreItem xmlns:ds="http://schemas.openxmlformats.org/officeDocument/2006/customXml" ds:itemID="{A235194F-1152-46F5-A886-74D9F5DFA6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7b9eac-1a74-4405-a341-d882808e4ab6"/>
    <ds:schemaRef ds:uri="0ae45284-60e3-4632-9503-4f310adf80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90B161-25AA-4F11-A9C3-6152194CB21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A63DDE8-6DF7-C54D-A273-3F0A0D0930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13</Pages>
  <Words>3929</Words>
  <Characters>22400</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Serene Myers</dc:creator>
  <cp:keywords/>
  <dc:description/>
  <cp:lastModifiedBy>Kaskie, Darlene D</cp:lastModifiedBy>
  <cp:revision>3</cp:revision>
  <dcterms:created xsi:type="dcterms:W3CDTF">2021-05-11T16:11:00Z</dcterms:created>
  <dcterms:modified xsi:type="dcterms:W3CDTF">2021-05-11T16:16:00Z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0x0101000D9387E04DB2AF4D8DDF135837993170</vt:lpwstr>
  </property>
</Properties>
</file>