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C1E0" w14:textId="77777777" w:rsidR="00FD277E" w:rsidRPr="009700CA" w:rsidRDefault="00FD277E" w:rsidP="00FD277E">
      <w:pPr>
        <w:pStyle w:val="Heading1"/>
        <w:spacing w:before="120" w:after="24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9700CA">
        <w:rPr>
          <w:rFonts w:asciiTheme="minorHAnsi" w:hAnsiTheme="minorHAnsi" w:cstheme="minorHAnsi"/>
          <w:color w:val="auto"/>
          <w:sz w:val="32"/>
          <w:szCs w:val="32"/>
        </w:rPr>
        <w:t>Effective Health Communication and Health Literacy Resource List</w:t>
      </w:r>
    </w:p>
    <w:p w14:paraId="2B908EF6" w14:textId="5CC7C844" w:rsidR="00FD277E" w:rsidRPr="009700CA" w:rsidRDefault="00FD277E" w:rsidP="009700CA">
      <w:pPr>
        <w:pStyle w:val="Heading2"/>
        <w:spacing w:after="120"/>
        <w:rPr>
          <w:rFonts w:asciiTheme="minorHAnsi" w:hAnsiTheme="minorHAnsi" w:cstheme="minorHAnsi"/>
          <w:color w:val="auto"/>
          <w:sz w:val="32"/>
          <w:szCs w:val="32"/>
        </w:rPr>
      </w:pPr>
      <w:r w:rsidRPr="009700CA">
        <w:rPr>
          <w:rFonts w:asciiTheme="minorHAnsi" w:hAnsiTheme="minorHAnsi" w:cstheme="minorHAnsi"/>
          <w:color w:val="auto"/>
          <w:sz w:val="32"/>
          <w:szCs w:val="32"/>
        </w:rPr>
        <w:t>Resources covered in webinar</w:t>
      </w:r>
    </w:p>
    <w:p w14:paraId="63C92C03" w14:textId="77777777" w:rsidR="00FD277E" w:rsidRPr="00FD277E" w:rsidRDefault="00FD277E" w:rsidP="00FD277E">
      <w:pPr>
        <w:pStyle w:val="Heading2"/>
        <w:spacing w:before="0"/>
        <w:rPr>
          <w:rFonts w:asciiTheme="minorHAnsi" w:hAnsiTheme="minorHAnsi" w:cstheme="minorHAnsi"/>
          <w:b w:val="0"/>
          <w:bCs w:val="0"/>
          <w:color w:val="0000FF" w:themeColor="hyperlink"/>
          <w:sz w:val="24"/>
          <w:szCs w:val="24"/>
          <w:u w:val="single"/>
        </w:rPr>
      </w:pPr>
      <w:hyperlink r:id="rId7" w:history="1">
        <w:r w:rsidRPr="00FD277E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AHRQ Health Literacy Universal Precautions Toolkit</w:t>
        </w:r>
      </w:hyperlink>
      <w:r w:rsidRPr="00FD277E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 xml:space="preserve"> </w:t>
      </w:r>
    </w:p>
    <w:p w14:paraId="37AA5538" w14:textId="77777777" w:rsidR="00FD277E" w:rsidRPr="00FD277E" w:rsidRDefault="00FD277E" w:rsidP="00FD277E">
      <w:pPr>
        <w:pStyle w:val="Heading2"/>
        <w:spacing w:after="120"/>
        <w:rPr>
          <w:rFonts w:asciiTheme="minorHAnsi" w:hAnsiTheme="minorHAnsi" w:cstheme="minorHAnsi"/>
          <w:b w:val="0"/>
          <w:bCs w:val="0"/>
          <w:color w:val="0563C1"/>
          <w:sz w:val="24"/>
          <w:szCs w:val="24"/>
        </w:rPr>
      </w:pPr>
      <w:hyperlink r:id="rId8" w:history="1">
        <w:r w:rsidRPr="00FD277E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Suitability Assessment of Materials [Chapter 4]</w:t>
        </w:r>
      </w:hyperlink>
    </w:p>
    <w:p w14:paraId="1C940EED" w14:textId="77777777" w:rsidR="00FD277E" w:rsidRPr="00FD277E" w:rsidRDefault="00FD277E" w:rsidP="00FD277E">
      <w:pPr>
        <w:pStyle w:val="Heading2"/>
        <w:spacing w:after="120"/>
        <w:rPr>
          <w:rFonts w:asciiTheme="minorHAnsi" w:hAnsiTheme="minorHAnsi" w:cstheme="minorHAnsi"/>
          <w:b w:val="0"/>
          <w:bCs w:val="0"/>
          <w:color w:val="0563C1"/>
          <w:sz w:val="24"/>
          <w:szCs w:val="24"/>
          <w:u w:val="single"/>
        </w:rPr>
      </w:pPr>
      <w:hyperlink r:id="rId9" w:history="1">
        <w:r w:rsidRPr="00FD277E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MedlinePlus</w:t>
        </w:r>
      </w:hyperlink>
      <w:r w:rsidRPr="00FD277E">
        <w:rPr>
          <w:rFonts w:asciiTheme="minorHAnsi" w:hAnsiTheme="minorHAnsi" w:cstheme="minorHAnsi"/>
          <w:b w:val="0"/>
          <w:bCs w:val="0"/>
          <w:color w:val="0563C1"/>
          <w:sz w:val="24"/>
          <w:szCs w:val="24"/>
          <w:u w:val="single"/>
        </w:rPr>
        <w:t xml:space="preserve"> </w:t>
      </w:r>
    </w:p>
    <w:p w14:paraId="770D5BCF" w14:textId="77777777" w:rsidR="00FD277E" w:rsidRPr="00FD277E" w:rsidRDefault="00FD277E" w:rsidP="00FD277E">
      <w:pPr>
        <w:pStyle w:val="Heading2"/>
        <w:spacing w:after="120"/>
        <w:rPr>
          <w:rFonts w:asciiTheme="minorHAnsi" w:hAnsiTheme="minorHAnsi" w:cstheme="minorHAnsi"/>
          <w:b w:val="0"/>
          <w:bCs w:val="0"/>
          <w:color w:val="0563C1"/>
          <w:sz w:val="24"/>
          <w:szCs w:val="24"/>
          <w:u w:val="single"/>
        </w:rPr>
      </w:pPr>
      <w:hyperlink r:id="rId10" w:history="1">
        <w:r w:rsidRPr="00FD277E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EthnoMed</w:t>
        </w:r>
      </w:hyperlink>
      <w:r w:rsidRPr="00FD277E">
        <w:rPr>
          <w:rFonts w:asciiTheme="minorHAnsi" w:hAnsiTheme="minorHAnsi" w:cstheme="minorHAnsi"/>
          <w:b w:val="0"/>
          <w:bCs w:val="0"/>
          <w:color w:val="0563C1"/>
          <w:sz w:val="24"/>
          <w:szCs w:val="24"/>
          <w:u w:val="single"/>
        </w:rPr>
        <w:t xml:space="preserve"> </w:t>
      </w:r>
    </w:p>
    <w:p w14:paraId="5687F980" w14:textId="77777777" w:rsidR="00FD277E" w:rsidRPr="00FD277E" w:rsidRDefault="00FD277E" w:rsidP="00FD277E">
      <w:pPr>
        <w:pStyle w:val="Heading2"/>
        <w:spacing w:after="240"/>
        <w:rPr>
          <w:rStyle w:val="Hyperlink"/>
          <w:rFonts w:asciiTheme="minorHAnsi" w:hAnsiTheme="minorHAnsi" w:cstheme="minorHAnsi"/>
          <w:b w:val="0"/>
          <w:bCs w:val="0"/>
          <w:sz w:val="24"/>
          <w:szCs w:val="24"/>
        </w:rPr>
      </w:pPr>
      <w:hyperlink r:id="rId11" w:history="1">
        <w:r w:rsidRPr="00FD277E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Indian Health Service</w:t>
        </w:r>
      </w:hyperlink>
    </w:p>
    <w:p w14:paraId="397B9385" w14:textId="77777777" w:rsidR="00FD277E" w:rsidRPr="009700CA" w:rsidRDefault="00FD277E" w:rsidP="009700CA">
      <w:pPr>
        <w:pStyle w:val="Heading2"/>
        <w:spacing w:after="120"/>
        <w:rPr>
          <w:rFonts w:asciiTheme="minorHAnsi" w:hAnsiTheme="minorHAnsi" w:cstheme="minorHAnsi"/>
          <w:color w:val="auto"/>
          <w:sz w:val="32"/>
          <w:szCs w:val="32"/>
        </w:rPr>
      </w:pPr>
      <w:r w:rsidRPr="009700CA">
        <w:rPr>
          <w:rFonts w:asciiTheme="minorHAnsi" w:hAnsiTheme="minorHAnsi" w:cstheme="minorHAnsi"/>
          <w:color w:val="auto"/>
          <w:sz w:val="32"/>
          <w:szCs w:val="32"/>
        </w:rPr>
        <w:t>Citations from webinar</w:t>
      </w:r>
    </w:p>
    <w:p w14:paraId="54D71DFF" w14:textId="77777777" w:rsidR="00FD277E" w:rsidRPr="00FD277E" w:rsidRDefault="00FD277E" w:rsidP="00FD277E">
      <w:pPr>
        <w:rPr>
          <w:rFonts w:asciiTheme="minorHAnsi" w:hAnsiTheme="minorHAnsi" w:cstheme="minorHAnsi"/>
          <w:szCs w:val="24"/>
        </w:rPr>
      </w:pPr>
      <w:hyperlink r:id="rId12" w:history="1">
        <w:r w:rsidRPr="00FD277E">
          <w:rPr>
            <w:rStyle w:val="Hyperlink"/>
            <w:rFonts w:asciiTheme="minorHAnsi" w:hAnsiTheme="minorHAnsi" w:cstheme="minorHAnsi"/>
            <w:iCs/>
            <w:szCs w:val="24"/>
          </w:rPr>
          <w:t>Health Literacy in Healthy People 2030</w:t>
        </w:r>
      </w:hyperlink>
      <w:r w:rsidRPr="00FD277E">
        <w:rPr>
          <w:rFonts w:asciiTheme="minorHAnsi" w:hAnsiTheme="minorHAnsi" w:cstheme="minorHAnsi"/>
          <w:iCs/>
          <w:szCs w:val="24"/>
        </w:rPr>
        <w:t>.</w:t>
      </w:r>
      <w:r w:rsidRPr="00FD277E">
        <w:rPr>
          <w:rFonts w:asciiTheme="minorHAnsi" w:hAnsiTheme="minorHAnsi" w:cstheme="minorHAnsi"/>
          <w:szCs w:val="24"/>
        </w:rPr>
        <w:t xml:space="preserve"> </w:t>
      </w:r>
    </w:p>
    <w:p w14:paraId="5BA6A0D1" w14:textId="77777777" w:rsidR="00FD277E" w:rsidRPr="00FD277E" w:rsidRDefault="00FD277E" w:rsidP="00FD277E">
      <w:pPr>
        <w:rPr>
          <w:rFonts w:asciiTheme="minorHAnsi" w:hAnsiTheme="minorHAnsi" w:cstheme="minorHAnsi"/>
          <w:szCs w:val="24"/>
        </w:rPr>
      </w:pPr>
      <w:hyperlink r:id="rId13" w:history="1">
        <w:r w:rsidRPr="00FD277E">
          <w:rPr>
            <w:rStyle w:val="Hyperlink"/>
            <w:rFonts w:asciiTheme="minorHAnsi" w:hAnsiTheme="minorHAnsi" w:cstheme="minorHAnsi"/>
            <w:szCs w:val="24"/>
          </w:rPr>
          <w:t>Health Literacy from A to Z: Practical Ways to Communicate Your Health Message.</w:t>
        </w:r>
      </w:hyperlink>
      <w:r w:rsidRPr="00FD277E">
        <w:rPr>
          <w:rFonts w:asciiTheme="minorHAnsi" w:hAnsiTheme="minorHAnsi" w:cstheme="minorHAnsi"/>
          <w:szCs w:val="24"/>
        </w:rPr>
        <w:t xml:space="preserve"> </w:t>
      </w:r>
    </w:p>
    <w:p w14:paraId="22746252" w14:textId="77777777" w:rsidR="00FD277E" w:rsidRPr="00FD277E" w:rsidRDefault="00FD277E" w:rsidP="00FD277E">
      <w:pPr>
        <w:rPr>
          <w:rFonts w:asciiTheme="minorHAnsi" w:hAnsiTheme="minorHAnsi" w:cstheme="minorHAnsi"/>
          <w:szCs w:val="24"/>
        </w:rPr>
      </w:pPr>
      <w:hyperlink r:id="rId14" w:history="1">
        <w:r w:rsidRPr="00FD277E">
          <w:rPr>
            <w:rStyle w:val="Hyperlink"/>
            <w:rFonts w:asciiTheme="minorHAnsi" w:hAnsiTheme="minorHAnsi" w:cstheme="minorHAnsi"/>
            <w:szCs w:val="24"/>
          </w:rPr>
          <w:t>A systematic review of patient medication error on self-administering medication at home.</w:t>
        </w:r>
      </w:hyperlink>
      <w:r w:rsidRPr="00FD277E">
        <w:rPr>
          <w:rFonts w:asciiTheme="minorHAnsi" w:hAnsiTheme="minorHAnsi" w:cstheme="minorHAnsi"/>
          <w:szCs w:val="24"/>
        </w:rPr>
        <w:t xml:space="preserve"> </w:t>
      </w:r>
    </w:p>
    <w:p w14:paraId="65ECA8F2" w14:textId="77777777" w:rsidR="00FD277E" w:rsidRPr="00FD277E" w:rsidRDefault="00FD277E" w:rsidP="00FD277E">
      <w:pPr>
        <w:rPr>
          <w:rFonts w:asciiTheme="minorHAnsi" w:hAnsiTheme="minorHAnsi" w:cstheme="minorHAnsi"/>
          <w:szCs w:val="24"/>
        </w:rPr>
      </w:pPr>
      <w:hyperlink r:id="rId15" w:history="1">
        <w:r w:rsidRPr="00FD277E">
          <w:rPr>
            <w:rStyle w:val="Hyperlink"/>
            <w:rFonts w:asciiTheme="minorHAnsi" w:hAnsiTheme="minorHAnsi" w:cstheme="minorHAnsi"/>
            <w:szCs w:val="24"/>
          </w:rPr>
          <w:t>Statistical discrimination in health care.</w:t>
        </w:r>
      </w:hyperlink>
    </w:p>
    <w:p w14:paraId="431A3EDB" w14:textId="77777777" w:rsidR="00FD277E" w:rsidRPr="00FD277E" w:rsidRDefault="00FD277E" w:rsidP="00FD277E">
      <w:pPr>
        <w:rPr>
          <w:rFonts w:asciiTheme="minorHAnsi" w:hAnsiTheme="minorHAnsi" w:cstheme="minorHAnsi"/>
          <w:szCs w:val="24"/>
        </w:rPr>
      </w:pPr>
      <w:hyperlink r:id="rId16" w:history="1">
        <w:r w:rsidRPr="00FD277E">
          <w:rPr>
            <w:rStyle w:val="Hyperlink"/>
            <w:rFonts w:asciiTheme="minorHAnsi" w:hAnsiTheme="minorHAnsi" w:cstheme="minorHAnsi"/>
            <w:iCs/>
            <w:szCs w:val="24"/>
          </w:rPr>
          <w:t>National Assessment of Adult Literacy (NAAL).</w:t>
        </w:r>
      </w:hyperlink>
      <w:r w:rsidRPr="00FD277E">
        <w:rPr>
          <w:rFonts w:asciiTheme="minorHAnsi" w:hAnsiTheme="minorHAnsi" w:cstheme="minorHAnsi"/>
          <w:i/>
          <w:szCs w:val="24"/>
        </w:rPr>
        <w:t xml:space="preserve"> </w:t>
      </w:r>
      <w:r w:rsidRPr="00FD277E">
        <w:rPr>
          <w:rFonts w:asciiTheme="minorHAnsi" w:hAnsiTheme="minorHAnsi" w:cstheme="minorHAnsi"/>
          <w:szCs w:val="24"/>
        </w:rPr>
        <w:t xml:space="preserve"> </w:t>
      </w:r>
    </w:p>
    <w:p w14:paraId="60EA2376" w14:textId="77777777" w:rsidR="00FD277E" w:rsidRPr="00FD277E" w:rsidRDefault="00FD277E" w:rsidP="00FD277E">
      <w:pPr>
        <w:rPr>
          <w:rFonts w:asciiTheme="minorHAnsi" w:hAnsiTheme="minorHAnsi" w:cstheme="minorHAnsi"/>
          <w:iCs/>
          <w:szCs w:val="24"/>
        </w:rPr>
      </w:pPr>
      <w:hyperlink r:id="rId17" w:history="1">
        <w:r w:rsidRPr="00FD277E">
          <w:rPr>
            <w:rStyle w:val="Hyperlink"/>
            <w:rFonts w:asciiTheme="minorHAnsi" w:hAnsiTheme="minorHAnsi" w:cstheme="minorHAnsi"/>
            <w:iCs/>
            <w:szCs w:val="24"/>
          </w:rPr>
          <w:t>Adult Literacy in America: A First Look at the Results of the National Adult Literacy Survey.</w:t>
        </w:r>
      </w:hyperlink>
      <w:r w:rsidRPr="00FD277E">
        <w:rPr>
          <w:rFonts w:asciiTheme="minorHAnsi" w:hAnsiTheme="minorHAnsi" w:cstheme="minorHAnsi"/>
          <w:iCs/>
          <w:szCs w:val="24"/>
        </w:rPr>
        <w:t xml:space="preserve"> </w:t>
      </w:r>
    </w:p>
    <w:p w14:paraId="115F3FC9" w14:textId="77777777" w:rsidR="00FD277E" w:rsidRPr="00FD277E" w:rsidRDefault="00FD277E" w:rsidP="00FD277E">
      <w:pPr>
        <w:spacing w:after="360"/>
        <w:rPr>
          <w:rFonts w:asciiTheme="minorHAnsi" w:hAnsiTheme="minorHAnsi" w:cstheme="minorHAnsi"/>
          <w:szCs w:val="24"/>
        </w:rPr>
      </w:pPr>
      <w:hyperlink r:id="rId18" w:history="1">
        <w:r w:rsidRPr="00FD277E">
          <w:rPr>
            <w:rStyle w:val="Hyperlink"/>
            <w:rFonts w:asciiTheme="minorHAnsi" w:hAnsiTheme="minorHAnsi" w:cstheme="minorHAnsi"/>
            <w:szCs w:val="24"/>
          </w:rPr>
          <w:t>Chapter 3: The Extent and Associations of Limited Health Literacy</w:t>
        </w:r>
      </w:hyperlink>
      <w:r w:rsidRPr="00FD277E">
        <w:rPr>
          <w:rFonts w:asciiTheme="minorHAnsi" w:hAnsiTheme="minorHAnsi" w:cstheme="minorHAnsi"/>
          <w:szCs w:val="24"/>
        </w:rPr>
        <w:t>.</w:t>
      </w:r>
    </w:p>
    <w:p w14:paraId="0E1EB44D" w14:textId="77777777" w:rsidR="00FD277E" w:rsidRPr="009700CA" w:rsidRDefault="00FD277E" w:rsidP="00FD277E">
      <w:pPr>
        <w:pStyle w:val="Heading2"/>
        <w:rPr>
          <w:rFonts w:asciiTheme="minorHAnsi" w:hAnsiTheme="minorHAnsi" w:cstheme="minorHAnsi"/>
          <w:color w:val="auto"/>
          <w:sz w:val="32"/>
          <w:szCs w:val="32"/>
        </w:rPr>
      </w:pPr>
      <w:r w:rsidRPr="009700CA">
        <w:rPr>
          <w:rFonts w:asciiTheme="minorHAnsi" w:hAnsiTheme="minorHAnsi" w:cstheme="minorHAnsi"/>
          <w:color w:val="auto"/>
          <w:sz w:val="32"/>
          <w:szCs w:val="32"/>
        </w:rPr>
        <w:t>Additional resources</w:t>
      </w:r>
    </w:p>
    <w:p w14:paraId="4AF79CE1" w14:textId="77777777" w:rsidR="00FD277E" w:rsidRPr="009700CA" w:rsidRDefault="00FD277E" w:rsidP="00FD277E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9700CA">
        <w:rPr>
          <w:rFonts w:asciiTheme="minorHAnsi" w:hAnsiTheme="minorHAnsi" w:cstheme="minorHAnsi"/>
          <w:b/>
          <w:bCs/>
          <w:color w:val="auto"/>
        </w:rPr>
        <w:t>Interventions</w:t>
      </w:r>
    </w:p>
    <w:p w14:paraId="184A3257" w14:textId="77777777" w:rsidR="00FD277E" w:rsidRPr="00FD277E" w:rsidRDefault="00FD277E" w:rsidP="00FD277E">
      <w:pPr>
        <w:pStyle w:val="Heading3"/>
        <w:spacing w:before="0" w:after="120"/>
        <w:rPr>
          <w:rFonts w:asciiTheme="minorHAnsi" w:hAnsiTheme="minorHAnsi" w:cstheme="minorHAnsi"/>
        </w:rPr>
      </w:pPr>
      <w:hyperlink r:id="rId19" w:history="1">
        <w:r w:rsidRPr="00FD277E">
          <w:rPr>
            <w:rStyle w:val="Hyperlink"/>
            <w:rFonts w:asciiTheme="minorHAnsi" w:hAnsiTheme="minorHAnsi" w:cstheme="minorHAnsi"/>
          </w:rPr>
          <w:t>AHRQ Health Literacy Interventions and Outcomes: An Updated Systematic Review</w:t>
        </w:r>
      </w:hyperlink>
      <w:r w:rsidRPr="00FD277E">
        <w:rPr>
          <w:rFonts w:asciiTheme="minorHAnsi" w:hAnsiTheme="minorHAnsi" w:cstheme="minorHAnsi"/>
        </w:rPr>
        <w:t xml:space="preserve">  </w:t>
      </w:r>
    </w:p>
    <w:p w14:paraId="7179FBD5" w14:textId="77777777" w:rsidR="00FD277E" w:rsidRPr="009700CA" w:rsidRDefault="00FD277E" w:rsidP="00FD277E">
      <w:pPr>
        <w:pStyle w:val="Heading3"/>
        <w:rPr>
          <w:rFonts w:asciiTheme="minorHAnsi" w:hAnsiTheme="minorHAnsi" w:cstheme="minorHAnsi"/>
          <w:b/>
          <w:bCs/>
          <w:color w:val="auto"/>
        </w:rPr>
      </w:pPr>
      <w:r w:rsidRPr="009700CA">
        <w:rPr>
          <w:rFonts w:asciiTheme="minorHAnsi" w:hAnsiTheme="minorHAnsi" w:cstheme="minorHAnsi"/>
          <w:b/>
          <w:bCs/>
          <w:color w:val="auto"/>
        </w:rPr>
        <w:t>Plain language</w:t>
      </w:r>
    </w:p>
    <w:p w14:paraId="6FBF1E7A" w14:textId="77777777" w:rsidR="00FD277E" w:rsidRPr="00FD277E" w:rsidRDefault="00FD277E" w:rsidP="00FD277E">
      <w:pPr>
        <w:pStyle w:val="Heading3"/>
        <w:spacing w:before="0" w:after="120"/>
        <w:rPr>
          <w:rFonts w:asciiTheme="minorHAnsi" w:hAnsiTheme="minorHAnsi" w:cstheme="minorHAnsi"/>
        </w:rPr>
      </w:pPr>
      <w:hyperlink r:id="rId20" w:history="1">
        <w:r w:rsidRPr="00FD277E">
          <w:rPr>
            <w:rStyle w:val="Hyperlink"/>
            <w:rFonts w:asciiTheme="minorHAnsi" w:hAnsiTheme="minorHAnsi" w:cstheme="minorHAnsi"/>
          </w:rPr>
          <w:t>Everyday Words for Public Health Communication from the CDC</w:t>
        </w:r>
      </w:hyperlink>
      <w:r w:rsidRPr="00FD277E">
        <w:rPr>
          <w:rFonts w:asciiTheme="minorHAnsi" w:hAnsiTheme="minorHAnsi" w:cstheme="minorHAnsi"/>
        </w:rPr>
        <w:t xml:space="preserve"> </w:t>
      </w:r>
    </w:p>
    <w:p w14:paraId="12011127" w14:textId="77777777" w:rsidR="00FD277E" w:rsidRPr="00FD277E" w:rsidRDefault="00FD277E" w:rsidP="00FD277E">
      <w:pPr>
        <w:pStyle w:val="Heading3"/>
        <w:spacing w:after="120"/>
        <w:rPr>
          <w:rFonts w:asciiTheme="minorHAnsi" w:hAnsiTheme="minorHAnsi" w:cstheme="minorHAnsi"/>
          <w:color w:val="0563C1"/>
        </w:rPr>
      </w:pPr>
      <w:hyperlink r:id="rId21" w:history="1">
        <w:r w:rsidRPr="00FD277E">
          <w:rPr>
            <w:rStyle w:val="Hyperlink"/>
            <w:rFonts w:asciiTheme="minorHAnsi" w:hAnsiTheme="minorHAnsi" w:cstheme="minorHAnsi"/>
          </w:rPr>
          <w:t>Federal plain language guidelines</w:t>
        </w:r>
      </w:hyperlink>
    </w:p>
    <w:p w14:paraId="4DFBCF1F" w14:textId="77777777" w:rsidR="00FD277E" w:rsidRPr="00FD277E" w:rsidRDefault="00FD277E" w:rsidP="00FD277E">
      <w:pPr>
        <w:pStyle w:val="Heading3"/>
        <w:spacing w:after="120"/>
        <w:rPr>
          <w:rFonts w:asciiTheme="minorHAnsi" w:hAnsiTheme="minorHAnsi" w:cstheme="minorHAnsi"/>
        </w:rPr>
      </w:pPr>
      <w:hyperlink r:id="rId22" w:history="1">
        <w:r w:rsidRPr="00FD277E">
          <w:rPr>
            <w:rStyle w:val="Hyperlink"/>
            <w:rFonts w:asciiTheme="minorHAnsi" w:hAnsiTheme="minorHAnsi" w:cstheme="minorHAnsi"/>
          </w:rPr>
          <w:t>Plain Language Thesaurus for Health Communications</w:t>
        </w:r>
      </w:hyperlink>
      <w:r w:rsidRPr="00FD277E">
        <w:rPr>
          <w:rFonts w:asciiTheme="minorHAnsi" w:hAnsiTheme="minorHAnsi" w:cstheme="minorHAnsi"/>
        </w:rPr>
        <w:t xml:space="preserve"> </w:t>
      </w:r>
    </w:p>
    <w:p w14:paraId="5045BCD1" w14:textId="77777777" w:rsidR="00FD277E" w:rsidRPr="009700CA" w:rsidRDefault="00FD277E" w:rsidP="00FD277E">
      <w:pPr>
        <w:pStyle w:val="Heading3"/>
        <w:rPr>
          <w:rFonts w:asciiTheme="minorHAnsi" w:eastAsiaTheme="minorEastAsia" w:hAnsiTheme="minorHAnsi" w:cstheme="minorHAnsi"/>
          <w:b/>
          <w:bCs/>
          <w:color w:val="auto"/>
        </w:rPr>
      </w:pPr>
      <w:r w:rsidRPr="009700CA">
        <w:rPr>
          <w:rFonts w:asciiTheme="minorHAnsi" w:hAnsiTheme="minorHAnsi" w:cstheme="minorHAnsi"/>
          <w:b/>
          <w:bCs/>
          <w:color w:val="auto"/>
        </w:rPr>
        <w:t>Teach-back Method of Patient Communication</w:t>
      </w:r>
      <w:r w:rsidRPr="009700CA">
        <w:rPr>
          <w:rFonts w:asciiTheme="minorHAnsi" w:eastAsiaTheme="minorEastAsia" w:hAnsiTheme="minorHAnsi" w:cstheme="minorHAnsi"/>
          <w:b/>
          <w:bCs/>
          <w:color w:val="auto"/>
        </w:rPr>
        <w:fldChar w:fldCharType="begin"/>
      </w:r>
      <w:r w:rsidRPr="009700CA">
        <w:rPr>
          <w:rFonts w:asciiTheme="minorHAnsi" w:eastAsiaTheme="minorEastAsia" w:hAnsiTheme="minorHAnsi" w:cstheme="minorHAnsi"/>
          <w:b/>
          <w:bCs/>
          <w:color w:val="auto"/>
        </w:rPr>
        <w:instrText xml:space="preserve"> HYPERLINK "https://www.ahrq.gov/patient-safety/reports/engage/teachback.html" </w:instrText>
      </w:r>
      <w:r w:rsidRPr="009700CA">
        <w:rPr>
          <w:rFonts w:asciiTheme="minorHAnsi" w:eastAsiaTheme="minorEastAsia" w:hAnsiTheme="minorHAnsi" w:cstheme="minorHAnsi"/>
          <w:b/>
          <w:bCs/>
          <w:color w:val="auto"/>
        </w:rPr>
      </w:r>
      <w:r w:rsidRPr="009700CA">
        <w:rPr>
          <w:rFonts w:asciiTheme="minorHAnsi" w:eastAsiaTheme="minorEastAsia" w:hAnsiTheme="minorHAnsi" w:cstheme="minorHAnsi"/>
          <w:b/>
          <w:bCs/>
          <w:color w:val="auto"/>
        </w:rPr>
        <w:fldChar w:fldCharType="separate"/>
      </w:r>
    </w:p>
    <w:p w14:paraId="4E82BE6E" w14:textId="3F7C4332" w:rsidR="00634F7F" w:rsidRPr="00FD277E" w:rsidRDefault="00FD277E" w:rsidP="00634F7F">
      <w:pPr>
        <w:spacing w:after="520"/>
        <w:rPr>
          <w:rFonts w:asciiTheme="minorHAnsi" w:hAnsiTheme="minorHAnsi" w:cstheme="minorHAnsi"/>
          <w:sz w:val="22"/>
        </w:rPr>
      </w:pPr>
      <w:r w:rsidRPr="00FD277E">
        <w:rPr>
          <w:rFonts w:asciiTheme="minorHAnsi" w:hAnsiTheme="minorHAnsi" w:cstheme="minorHAnsi"/>
          <w:szCs w:val="24"/>
        </w:rPr>
        <w:fldChar w:fldCharType="end"/>
      </w:r>
      <w:hyperlink r:id="rId23" w:history="1">
        <w:r w:rsidRPr="00FD277E">
          <w:rPr>
            <w:rStyle w:val="Hyperlink"/>
            <w:rFonts w:asciiTheme="minorHAnsi" w:hAnsiTheme="minorHAnsi" w:cstheme="minorHAnsi"/>
            <w:sz w:val="22"/>
          </w:rPr>
          <w:t>Guide to Improving Patient Safety in Primary Care Settings by Engaging Patients and Families</w:t>
        </w:r>
      </w:hyperlink>
      <w:r w:rsidRPr="00FD277E">
        <w:rPr>
          <w:rFonts w:asciiTheme="minorHAnsi" w:hAnsiTheme="minorHAnsi" w:cstheme="minorHAnsi"/>
          <w:sz w:val="22"/>
        </w:rPr>
        <w:t>.</w:t>
      </w:r>
    </w:p>
    <w:p w14:paraId="4DC5BBA7" w14:textId="77777777" w:rsidR="00FD277E" w:rsidRPr="009700CA" w:rsidRDefault="00FD277E" w:rsidP="00634F7F">
      <w:pPr>
        <w:pStyle w:val="Heading2"/>
        <w:spacing w:before="480"/>
        <w:rPr>
          <w:rFonts w:asciiTheme="minorHAnsi" w:hAnsiTheme="minorHAnsi" w:cstheme="minorHAnsi"/>
          <w:color w:val="auto"/>
          <w:sz w:val="24"/>
          <w:szCs w:val="24"/>
        </w:rPr>
      </w:pPr>
      <w:r w:rsidRPr="009700CA">
        <w:rPr>
          <w:rFonts w:asciiTheme="minorHAnsi" w:hAnsiTheme="minorHAnsi" w:cstheme="minorHAnsi"/>
          <w:color w:val="auto"/>
          <w:sz w:val="24"/>
          <w:szCs w:val="24"/>
        </w:rPr>
        <w:lastRenderedPageBreak/>
        <w:t>Accessibility</w:t>
      </w:r>
    </w:p>
    <w:p w14:paraId="35BCD31B" w14:textId="77777777" w:rsidR="00FD277E" w:rsidRPr="00FD277E" w:rsidRDefault="00FD277E" w:rsidP="00FD277E">
      <w:pPr>
        <w:pStyle w:val="Heading3"/>
        <w:spacing w:before="0"/>
        <w:rPr>
          <w:rFonts w:asciiTheme="minorHAnsi" w:hAnsiTheme="minorHAnsi" w:cstheme="minorHAnsi"/>
        </w:rPr>
      </w:pPr>
      <w:hyperlink r:id="rId24" w:history="1">
        <w:r w:rsidRPr="00FD277E">
          <w:rPr>
            <w:rStyle w:val="Hyperlink"/>
            <w:rFonts w:asciiTheme="minorHAnsi" w:hAnsiTheme="minorHAnsi" w:cstheme="minorHAnsi"/>
          </w:rPr>
          <w:t>ADA Best Practices Tool Kit: General Effective Communication</w:t>
        </w:r>
      </w:hyperlink>
      <w:r w:rsidRPr="00FD277E">
        <w:rPr>
          <w:rFonts w:asciiTheme="minorHAnsi" w:hAnsiTheme="minorHAnsi" w:cstheme="minorHAnsi"/>
        </w:rPr>
        <w:t xml:space="preserve"> </w:t>
      </w:r>
    </w:p>
    <w:p w14:paraId="27FB79B1" w14:textId="77777777" w:rsidR="00FD277E" w:rsidRPr="00FD277E" w:rsidRDefault="00FD277E" w:rsidP="00FD277E">
      <w:pPr>
        <w:pStyle w:val="Heading3"/>
        <w:rPr>
          <w:rFonts w:asciiTheme="minorHAnsi" w:hAnsiTheme="minorHAnsi" w:cstheme="minorHAnsi"/>
        </w:rPr>
      </w:pPr>
      <w:hyperlink r:id="rId25" w:history="1">
        <w:r w:rsidRPr="00FD277E">
          <w:rPr>
            <w:rStyle w:val="Hyperlink"/>
            <w:rFonts w:asciiTheme="minorHAnsi" w:hAnsiTheme="minorHAnsi" w:cstheme="minorHAnsi"/>
          </w:rPr>
          <w:t>Removing barriers: Tips and Strategies to Promote Accessible Communication</w:t>
        </w:r>
      </w:hyperlink>
    </w:p>
    <w:p w14:paraId="75784EB1" w14:textId="77777777" w:rsidR="00FD277E" w:rsidRPr="00FD277E" w:rsidRDefault="00FD277E" w:rsidP="00FD277E">
      <w:pPr>
        <w:pStyle w:val="Heading3"/>
        <w:rPr>
          <w:rStyle w:val="Hyperlink"/>
          <w:rFonts w:asciiTheme="minorHAnsi" w:hAnsiTheme="minorHAnsi" w:cstheme="minorHAnsi"/>
        </w:rPr>
      </w:pPr>
      <w:hyperlink r:id="rId26" w:history="1">
        <w:r w:rsidRPr="00FD277E">
          <w:rPr>
            <w:rStyle w:val="Hyperlink"/>
            <w:rFonts w:asciiTheme="minorHAnsi" w:hAnsiTheme="minorHAnsi" w:cstheme="minorHAnsi"/>
          </w:rPr>
          <w:t>WAVE: Web Accessibility Evaluation Tool</w:t>
        </w:r>
      </w:hyperlink>
    </w:p>
    <w:p w14:paraId="236FE2E0" w14:textId="77777777" w:rsidR="00FD277E" w:rsidRPr="009700CA" w:rsidRDefault="00FD277E" w:rsidP="00FD277E">
      <w:pPr>
        <w:pStyle w:val="Heading2"/>
        <w:rPr>
          <w:rFonts w:asciiTheme="minorHAnsi" w:hAnsiTheme="minorHAnsi" w:cstheme="minorHAnsi"/>
          <w:color w:val="auto"/>
          <w:sz w:val="24"/>
          <w:szCs w:val="24"/>
          <w:highlight w:val="white"/>
        </w:rPr>
      </w:pPr>
      <w:r w:rsidRPr="009700CA">
        <w:rPr>
          <w:rFonts w:asciiTheme="minorHAnsi" w:hAnsiTheme="minorHAnsi" w:cstheme="minorHAnsi"/>
          <w:color w:val="auto"/>
          <w:sz w:val="24"/>
          <w:szCs w:val="24"/>
        </w:rPr>
        <w:t>Numeracy</w:t>
      </w:r>
    </w:p>
    <w:p w14:paraId="165F678C" w14:textId="77777777" w:rsidR="00FD277E" w:rsidRPr="00FD277E" w:rsidRDefault="00FD277E" w:rsidP="00FD277E">
      <w:pPr>
        <w:pStyle w:val="Heading3"/>
        <w:spacing w:before="0"/>
        <w:rPr>
          <w:rFonts w:asciiTheme="minorHAnsi" w:hAnsiTheme="minorHAnsi" w:cstheme="minorHAnsi"/>
        </w:rPr>
      </w:pPr>
      <w:hyperlink r:id="rId27" w:history="1">
        <w:r w:rsidRPr="00FD277E">
          <w:rPr>
            <w:rStyle w:val="Hyperlink"/>
            <w:rFonts w:asciiTheme="minorHAnsi" w:hAnsiTheme="minorHAnsi" w:cstheme="minorHAnsi"/>
          </w:rPr>
          <w:t>The SHARE Approach - Communicating Numbers to Your Patients</w:t>
        </w:r>
      </w:hyperlink>
      <w:r w:rsidRPr="00FD277E">
        <w:rPr>
          <w:rFonts w:asciiTheme="minorHAnsi" w:hAnsiTheme="minorHAnsi" w:cstheme="minorHAnsi"/>
        </w:rPr>
        <w:t xml:space="preserve"> </w:t>
      </w:r>
    </w:p>
    <w:p w14:paraId="651413DD" w14:textId="77777777" w:rsidR="00FD277E" w:rsidRPr="00FD277E" w:rsidRDefault="00FD277E" w:rsidP="00FD277E">
      <w:pPr>
        <w:rPr>
          <w:rFonts w:asciiTheme="minorHAnsi" w:hAnsiTheme="minorHAnsi" w:cstheme="minorHAnsi"/>
        </w:rPr>
      </w:pPr>
    </w:p>
    <w:p w14:paraId="36856F28" w14:textId="77777777" w:rsidR="00FD277E" w:rsidRPr="00FD277E" w:rsidRDefault="00FD277E" w:rsidP="000E5682">
      <w:pPr>
        <w:rPr>
          <w:rFonts w:asciiTheme="minorHAnsi" w:hAnsiTheme="minorHAnsi" w:cstheme="minorHAnsi"/>
        </w:rPr>
      </w:pPr>
    </w:p>
    <w:sectPr w:rsidR="00FD277E" w:rsidRPr="00FD277E" w:rsidSect="007F4937">
      <w:headerReference w:type="default" r:id="rId28"/>
      <w:footerReference w:type="default" r:id="rId29"/>
      <w:pgSz w:w="12240" w:h="15840"/>
      <w:pgMar w:top="1440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B7306" w14:textId="77777777" w:rsidR="00455824" w:rsidRDefault="00455824" w:rsidP="005536D3">
      <w:pPr>
        <w:spacing w:after="0" w:line="240" w:lineRule="auto"/>
      </w:pPr>
      <w:r>
        <w:separator/>
      </w:r>
    </w:p>
  </w:endnote>
  <w:endnote w:type="continuationSeparator" w:id="0">
    <w:p w14:paraId="3F41DD9D" w14:textId="77777777" w:rsidR="00455824" w:rsidRDefault="00455824" w:rsidP="005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675036999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563B88C" w14:textId="5B3B39E9" w:rsidR="0088563C" w:rsidRPr="0009025D" w:rsidRDefault="00B411F0" w:rsidP="00675CB9">
        <w:pPr>
          <w:pStyle w:val="Footer"/>
          <w:rPr>
            <w:sz w:val="14"/>
            <w:szCs w:val="20"/>
          </w:rPr>
        </w:pPr>
        <w:r w:rsidRPr="00B411F0">
          <w:rPr>
            <w:sz w:val="14"/>
            <w:szCs w:val="14"/>
          </w:rPr>
          <w:t>Funded by the National Library of Medicine. NNLM and Network of the National Library of Medicine are service marks of the US Department of Health and Human Services.</w:t>
        </w:r>
        <w:r>
          <w:rPr>
            <w:sz w:val="20"/>
          </w:rPr>
          <w:t xml:space="preserve"> </w:t>
        </w:r>
        <w:r w:rsidR="0088563C" w:rsidRPr="0009025D">
          <w:rPr>
            <w:sz w:val="14"/>
            <w:szCs w:val="20"/>
          </w:rPr>
          <w:t xml:space="preserve">Updated </w:t>
        </w:r>
        <w:r w:rsidR="000E5682">
          <w:rPr>
            <w:sz w:val="14"/>
            <w:szCs w:val="20"/>
          </w:rPr>
          <w:t>August</w:t>
        </w:r>
        <w:r w:rsidR="002C5513">
          <w:rPr>
            <w:sz w:val="14"/>
            <w:szCs w:val="20"/>
          </w:rPr>
          <w:t xml:space="preserve"> 2025</w:t>
        </w:r>
        <w:r w:rsidR="0088563C">
          <w:rPr>
            <w:sz w:val="14"/>
            <w:szCs w:val="20"/>
          </w:rPr>
          <w:t>.</w:t>
        </w:r>
      </w:p>
      <w:p w14:paraId="3FBC42AC" w14:textId="23AA8878" w:rsidR="001C6109" w:rsidRDefault="001C6109" w:rsidP="00813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D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898A" w14:textId="77777777" w:rsidR="001C6109" w:rsidRDefault="001C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B0EF3" w14:textId="77777777" w:rsidR="00455824" w:rsidRDefault="00455824" w:rsidP="005536D3">
      <w:pPr>
        <w:spacing w:after="0" w:line="240" w:lineRule="auto"/>
      </w:pPr>
      <w:r>
        <w:separator/>
      </w:r>
    </w:p>
  </w:footnote>
  <w:footnote w:type="continuationSeparator" w:id="0">
    <w:p w14:paraId="0311D3E7" w14:textId="77777777" w:rsidR="00455824" w:rsidRDefault="00455824" w:rsidP="0055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CAA7" w14:textId="70549568" w:rsidR="00834F00" w:rsidRDefault="0097198C" w:rsidP="00675CB9">
    <w:pPr>
      <w:pStyle w:val="Header"/>
      <w:jc w:val="center"/>
    </w:pPr>
    <w:r>
      <w:rPr>
        <w:noProof/>
      </w:rPr>
      <w:drawing>
        <wp:inline distT="0" distB="0" distL="0" distR="0" wp14:anchorId="3811E9E1" wp14:editId="6D5BF189">
          <wp:extent cx="4962144" cy="793943"/>
          <wp:effectExtent l="0" t="0" r="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LM_TO_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2144" cy="79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148"/>
    <w:multiLevelType w:val="hybridMultilevel"/>
    <w:tmpl w:val="BA968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EBD"/>
    <w:multiLevelType w:val="hybridMultilevel"/>
    <w:tmpl w:val="5344B5EA"/>
    <w:lvl w:ilvl="0" w:tplc="63E0E7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48A851E">
      <w:start w:val="202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52810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FEE3B6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E0C5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ACD4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34D29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DF0B4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32CA0A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4536EB1"/>
    <w:multiLevelType w:val="hybridMultilevel"/>
    <w:tmpl w:val="B5A63A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B6810"/>
    <w:multiLevelType w:val="hybridMultilevel"/>
    <w:tmpl w:val="D8F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7E8A"/>
    <w:multiLevelType w:val="hybridMultilevel"/>
    <w:tmpl w:val="6E8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3A83"/>
    <w:multiLevelType w:val="hybridMultilevel"/>
    <w:tmpl w:val="7D444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85358"/>
    <w:multiLevelType w:val="hybridMultilevel"/>
    <w:tmpl w:val="60889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5B01A3"/>
    <w:multiLevelType w:val="hybridMultilevel"/>
    <w:tmpl w:val="FEA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674E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136E89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46752"/>
    <w:multiLevelType w:val="hybridMultilevel"/>
    <w:tmpl w:val="0C70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789D"/>
    <w:multiLevelType w:val="hybridMultilevel"/>
    <w:tmpl w:val="3FCCD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A3BAD"/>
    <w:multiLevelType w:val="hybridMultilevel"/>
    <w:tmpl w:val="17A2E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9E4087"/>
    <w:multiLevelType w:val="hybridMultilevel"/>
    <w:tmpl w:val="52867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726349"/>
    <w:multiLevelType w:val="hybridMultilevel"/>
    <w:tmpl w:val="5502851A"/>
    <w:lvl w:ilvl="0" w:tplc="FEC8E1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02A3"/>
    <w:multiLevelType w:val="hybridMultilevel"/>
    <w:tmpl w:val="C05AE792"/>
    <w:lvl w:ilvl="0" w:tplc="762256C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34A62"/>
    <w:multiLevelType w:val="hybridMultilevel"/>
    <w:tmpl w:val="C0F2B598"/>
    <w:lvl w:ilvl="0" w:tplc="3D34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20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8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2C5C11"/>
    <w:multiLevelType w:val="hybridMultilevel"/>
    <w:tmpl w:val="1EDEB422"/>
    <w:lvl w:ilvl="0" w:tplc="EC2881C0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77623"/>
    <w:multiLevelType w:val="hybridMultilevel"/>
    <w:tmpl w:val="DB82A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CD3"/>
    <w:multiLevelType w:val="hybridMultilevel"/>
    <w:tmpl w:val="DFCC27FE"/>
    <w:lvl w:ilvl="0" w:tplc="A6D0054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814A0"/>
    <w:multiLevelType w:val="hybridMultilevel"/>
    <w:tmpl w:val="16CAA0B6"/>
    <w:lvl w:ilvl="0" w:tplc="F4B8CE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878">
    <w:abstractNumId w:val="15"/>
  </w:num>
  <w:num w:numId="2" w16cid:durableId="1584606050">
    <w:abstractNumId w:val="1"/>
  </w:num>
  <w:num w:numId="3" w16cid:durableId="598952202">
    <w:abstractNumId w:val="16"/>
  </w:num>
  <w:num w:numId="4" w16cid:durableId="668870159">
    <w:abstractNumId w:val="4"/>
  </w:num>
  <w:num w:numId="5" w16cid:durableId="1782609141">
    <w:abstractNumId w:val="0"/>
  </w:num>
  <w:num w:numId="6" w16cid:durableId="599457983">
    <w:abstractNumId w:val="17"/>
  </w:num>
  <w:num w:numId="7" w16cid:durableId="19555875">
    <w:abstractNumId w:val="19"/>
  </w:num>
  <w:num w:numId="8" w16cid:durableId="2006202707">
    <w:abstractNumId w:val="10"/>
  </w:num>
  <w:num w:numId="9" w16cid:durableId="491681159">
    <w:abstractNumId w:val="9"/>
  </w:num>
  <w:num w:numId="10" w16cid:durableId="429356464">
    <w:abstractNumId w:val="8"/>
  </w:num>
  <w:num w:numId="11" w16cid:durableId="87389880">
    <w:abstractNumId w:val="14"/>
  </w:num>
  <w:num w:numId="12" w16cid:durableId="1152988446">
    <w:abstractNumId w:val="3"/>
  </w:num>
  <w:num w:numId="13" w16cid:durableId="548034060">
    <w:abstractNumId w:val="20"/>
  </w:num>
  <w:num w:numId="14" w16cid:durableId="1502742977">
    <w:abstractNumId w:val="11"/>
  </w:num>
  <w:num w:numId="15" w16cid:durableId="1651668761">
    <w:abstractNumId w:val="12"/>
  </w:num>
  <w:num w:numId="16" w16cid:durableId="1009911732">
    <w:abstractNumId w:val="6"/>
  </w:num>
  <w:num w:numId="17" w16cid:durableId="1302418299">
    <w:abstractNumId w:val="13"/>
  </w:num>
  <w:num w:numId="18" w16cid:durableId="1683816691">
    <w:abstractNumId w:val="2"/>
  </w:num>
  <w:num w:numId="19" w16cid:durableId="275065863">
    <w:abstractNumId w:val="5"/>
  </w:num>
  <w:num w:numId="20" w16cid:durableId="1736735070">
    <w:abstractNumId w:val="18"/>
  </w:num>
  <w:num w:numId="21" w16cid:durableId="188247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3B"/>
    <w:rsid w:val="00003FED"/>
    <w:rsid w:val="00016C46"/>
    <w:rsid w:val="000172BA"/>
    <w:rsid w:val="0002155E"/>
    <w:rsid w:val="000231FE"/>
    <w:rsid w:val="00023A2C"/>
    <w:rsid w:val="00027395"/>
    <w:rsid w:val="00031EC3"/>
    <w:rsid w:val="0003725F"/>
    <w:rsid w:val="00043EA6"/>
    <w:rsid w:val="00051092"/>
    <w:rsid w:val="00053823"/>
    <w:rsid w:val="00054557"/>
    <w:rsid w:val="000551F9"/>
    <w:rsid w:val="0005600A"/>
    <w:rsid w:val="0006092D"/>
    <w:rsid w:val="00073B97"/>
    <w:rsid w:val="00076A2C"/>
    <w:rsid w:val="000827B0"/>
    <w:rsid w:val="0009025D"/>
    <w:rsid w:val="0009240B"/>
    <w:rsid w:val="00094F6E"/>
    <w:rsid w:val="000975F6"/>
    <w:rsid w:val="000B0676"/>
    <w:rsid w:val="000B637A"/>
    <w:rsid w:val="000D05D5"/>
    <w:rsid w:val="000D59DE"/>
    <w:rsid w:val="000D6AF4"/>
    <w:rsid w:val="000E455D"/>
    <w:rsid w:val="000E5682"/>
    <w:rsid w:val="000F3578"/>
    <w:rsid w:val="000F38AB"/>
    <w:rsid w:val="000F67AE"/>
    <w:rsid w:val="001144D7"/>
    <w:rsid w:val="00116F11"/>
    <w:rsid w:val="001212F3"/>
    <w:rsid w:val="00122941"/>
    <w:rsid w:val="00124DC5"/>
    <w:rsid w:val="001264DC"/>
    <w:rsid w:val="0012679F"/>
    <w:rsid w:val="001315A1"/>
    <w:rsid w:val="00132031"/>
    <w:rsid w:val="00142A96"/>
    <w:rsid w:val="00144DAB"/>
    <w:rsid w:val="00155E9F"/>
    <w:rsid w:val="001625D5"/>
    <w:rsid w:val="0017338E"/>
    <w:rsid w:val="00173F9D"/>
    <w:rsid w:val="00176B75"/>
    <w:rsid w:val="00181B33"/>
    <w:rsid w:val="001839F8"/>
    <w:rsid w:val="00185AA9"/>
    <w:rsid w:val="00185F07"/>
    <w:rsid w:val="00187F91"/>
    <w:rsid w:val="001973FE"/>
    <w:rsid w:val="001A1EE5"/>
    <w:rsid w:val="001A4677"/>
    <w:rsid w:val="001C6109"/>
    <w:rsid w:val="001E49DA"/>
    <w:rsid w:val="001F164E"/>
    <w:rsid w:val="001F1D85"/>
    <w:rsid w:val="001F1FB7"/>
    <w:rsid w:val="001F3941"/>
    <w:rsid w:val="001F3E88"/>
    <w:rsid w:val="0020480F"/>
    <w:rsid w:val="00205A62"/>
    <w:rsid w:val="00207ECC"/>
    <w:rsid w:val="00213DB2"/>
    <w:rsid w:val="00215E97"/>
    <w:rsid w:val="002160BD"/>
    <w:rsid w:val="00220371"/>
    <w:rsid w:val="00225FCE"/>
    <w:rsid w:val="00244A46"/>
    <w:rsid w:val="00253C0C"/>
    <w:rsid w:val="00254332"/>
    <w:rsid w:val="0025460F"/>
    <w:rsid w:val="0026053B"/>
    <w:rsid w:val="00260600"/>
    <w:rsid w:val="002666E8"/>
    <w:rsid w:val="00272263"/>
    <w:rsid w:val="002779F4"/>
    <w:rsid w:val="00280B8D"/>
    <w:rsid w:val="002A238E"/>
    <w:rsid w:val="002A30CB"/>
    <w:rsid w:val="002A7CF0"/>
    <w:rsid w:val="002C1E39"/>
    <w:rsid w:val="002C2D8D"/>
    <w:rsid w:val="002C336E"/>
    <w:rsid w:val="002C5513"/>
    <w:rsid w:val="002D0FF7"/>
    <w:rsid w:val="002E34FB"/>
    <w:rsid w:val="002E6CD2"/>
    <w:rsid w:val="002E7EB0"/>
    <w:rsid w:val="00302689"/>
    <w:rsid w:val="00303915"/>
    <w:rsid w:val="00306ABA"/>
    <w:rsid w:val="00311D96"/>
    <w:rsid w:val="00315361"/>
    <w:rsid w:val="0031794D"/>
    <w:rsid w:val="0032349D"/>
    <w:rsid w:val="003265C8"/>
    <w:rsid w:val="00331812"/>
    <w:rsid w:val="00332342"/>
    <w:rsid w:val="003339AD"/>
    <w:rsid w:val="003374AF"/>
    <w:rsid w:val="0034608A"/>
    <w:rsid w:val="00352761"/>
    <w:rsid w:val="003567C2"/>
    <w:rsid w:val="00362BFF"/>
    <w:rsid w:val="003731A7"/>
    <w:rsid w:val="00375F77"/>
    <w:rsid w:val="003769A2"/>
    <w:rsid w:val="00377BF1"/>
    <w:rsid w:val="00384CD7"/>
    <w:rsid w:val="00390E19"/>
    <w:rsid w:val="003B3BC3"/>
    <w:rsid w:val="003B6863"/>
    <w:rsid w:val="003B792B"/>
    <w:rsid w:val="003C35BF"/>
    <w:rsid w:val="003C46C1"/>
    <w:rsid w:val="003D287C"/>
    <w:rsid w:val="003E4D56"/>
    <w:rsid w:val="003E57CE"/>
    <w:rsid w:val="003F1929"/>
    <w:rsid w:val="00406DA9"/>
    <w:rsid w:val="00412302"/>
    <w:rsid w:val="0042075E"/>
    <w:rsid w:val="00420CD0"/>
    <w:rsid w:val="00421C92"/>
    <w:rsid w:val="0042482A"/>
    <w:rsid w:val="00427530"/>
    <w:rsid w:val="00427E6D"/>
    <w:rsid w:val="00455824"/>
    <w:rsid w:val="00455AFB"/>
    <w:rsid w:val="00462EA1"/>
    <w:rsid w:val="004659B3"/>
    <w:rsid w:val="00467158"/>
    <w:rsid w:val="004708CF"/>
    <w:rsid w:val="00496480"/>
    <w:rsid w:val="00496482"/>
    <w:rsid w:val="004A26B6"/>
    <w:rsid w:val="004B0086"/>
    <w:rsid w:val="004B2698"/>
    <w:rsid w:val="004B3AA4"/>
    <w:rsid w:val="004C3D0C"/>
    <w:rsid w:val="004D5AC0"/>
    <w:rsid w:val="004E5A64"/>
    <w:rsid w:val="004F2793"/>
    <w:rsid w:val="004F439F"/>
    <w:rsid w:val="00502032"/>
    <w:rsid w:val="005055F0"/>
    <w:rsid w:val="005156CF"/>
    <w:rsid w:val="0052296D"/>
    <w:rsid w:val="00531851"/>
    <w:rsid w:val="00532972"/>
    <w:rsid w:val="00532EB5"/>
    <w:rsid w:val="005428E1"/>
    <w:rsid w:val="005536D3"/>
    <w:rsid w:val="005573B6"/>
    <w:rsid w:val="00560B2B"/>
    <w:rsid w:val="00563266"/>
    <w:rsid w:val="00565330"/>
    <w:rsid w:val="005704DE"/>
    <w:rsid w:val="00571403"/>
    <w:rsid w:val="00572C3D"/>
    <w:rsid w:val="00573BC8"/>
    <w:rsid w:val="005743E8"/>
    <w:rsid w:val="005936F3"/>
    <w:rsid w:val="005938DC"/>
    <w:rsid w:val="005938E6"/>
    <w:rsid w:val="00593D7F"/>
    <w:rsid w:val="00596E07"/>
    <w:rsid w:val="00597BCC"/>
    <w:rsid w:val="00597CD1"/>
    <w:rsid w:val="005A080E"/>
    <w:rsid w:val="005A0B64"/>
    <w:rsid w:val="005B7EBF"/>
    <w:rsid w:val="005C158B"/>
    <w:rsid w:val="005C2A32"/>
    <w:rsid w:val="005C5396"/>
    <w:rsid w:val="005C7ECA"/>
    <w:rsid w:val="005D0CD7"/>
    <w:rsid w:val="005D4A13"/>
    <w:rsid w:val="005E1B9A"/>
    <w:rsid w:val="005E47E5"/>
    <w:rsid w:val="005F15DC"/>
    <w:rsid w:val="006041FF"/>
    <w:rsid w:val="00613949"/>
    <w:rsid w:val="00613F91"/>
    <w:rsid w:val="00615D64"/>
    <w:rsid w:val="006213D6"/>
    <w:rsid w:val="00634F7F"/>
    <w:rsid w:val="006457F7"/>
    <w:rsid w:val="006501A5"/>
    <w:rsid w:val="00651531"/>
    <w:rsid w:val="006553BE"/>
    <w:rsid w:val="006563D8"/>
    <w:rsid w:val="0065758D"/>
    <w:rsid w:val="00662B78"/>
    <w:rsid w:val="00665105"/>
    <w:rsid w:val="00666C30"/>
    <w:rsid w:val="00675CB9"/>
    <w:rsid w:val="006806DA"/>
    <w:rsid w:val="006858B5"/>
    <w:rsid w:val="00685ABD"/>
    <w:rsid w:val="0069077C"/>
    <w:rsid w:val="00693F93"/>
    <w:rsid w:val="006A096E"/>
    <w:rsid w:val="006A1BF8"/>
    <w:rsid w:val="006A423F"/>
    <w:rsid w:val="006A757A"/>
    <w:rsid w:val="006B1A23"/>
    <w:rsid w:val="006B5155"/>
    <w:rsid w:val="006B6D93"/>
    <w:rsid w:val="006C3CF0"/>
    <w:rsid w:val="006E2B6B"/>
    <w:rsid w:val="006E673C"/>
    <w:rsid w:val="006E7712"/>
    <w:rsid w:val="00703751"/>
    <w:rsid w:val="00705DFB"/>
    <w:rsid w:val="00705FAA"/>
    <w:rsid w:val="00706691"/>
    <w:rsid w:val="007100B5"/>
    <w:rsid w:val="00712D65"/>
    <w:rsid w:val="00713423"/>
    <w:rsid w:val="007211C6"/>
    <w:rsid w:val="00723912"/>
    <w:rsid w:val="007266A9"/>
    <w:rsid w:val="00730388"/>
    <w:rsid w:val="0073058E"/>
    <w:rsid w:val="00730B6E"/>
    <w:rsid w:val="007312FE"/>
    <w:rsid w:val="007337AC"/>
    <w:rsid w:val="0073441B"/>
    <w:rsid w:val="0073774A"/>
    <w:rsid w:val="00741A17"/>
    <w:rsid w:val="00741B55"/>
    <w:rsid w:val="0074237C"/>
    <w:rsid w:val="00744B7A"/>
    <w:rsid w:val="007531FD"/>
    <w:rsid w:val="00757816"/>
    <w:rsid w:val="00760255"/>
    <w:rsid w:val="00766FD4"/>
    <w:rsid w:val="00771A3A"/>
    <w:rsid w:val="00772D68"/>
    <w:rsid w:val="00782609"/>
    <w:rsid w:val="00784339"/>
    <w:rsid w:val="0079133E"/>
    <w:rsid w:val="00792518"/>
    <w:rsid w:val="00794192"/>
    <w:rsid w:val="00794DF5"/>
    <w:rsid w:val="00796867"/>
    <w:rsid w:val="007979AD"/>
    <w:rsid w:val="00797B3F"/>
    <w:rsid w:val="007A4990"/>
    <w:rsid w:val="007A6719"/>
    <w:rsid w:val="007B07D8"/>
    <w:rsid w:val="007B602E"/>
    <w:rsid w:val="007B79E2"/>
    <w:rsid w:val="007C485E"/>
    <w:rsid w:val="007C7F0B"/>
    <w:rsid w:val="007D2E28"/>
    <w:rsid w:val="007E14FB"/>
    <w:rsid w:val="007E4BE7"/>
    <w:rsid w:val="007F4937"/>
    <w:rsid w:val="007F728B"/>
    <w:rsid w:val="00804AC7"/>
    <w:rsid w:val="00807D54"/>
    <w:rsid w:val="008102E8"/>
    <w:rsid w:val="00810544"/>
    <w:rsid w:val="00811C31"/>
    <w:rsid w:val="00813692"/>
    <w:rsid w:val="00827C2A"/>
    <w:rsid w:val="00830B8F"/>
    <w:rsid w:val="00831F58"/>
    <w:rsid w:val="00834F00"/>
    <w:rsid w:val="00835624"/>
    <w:rsid w:val="00845D9E"/>
    <w:rsid w:val="008471DF"/>
    <w:rsid w:val="00851C72"/>
    <w:rsid w:val="00862654"/>
    <w:rsid w:val="00864ADE"/>
    <w:rsid w:val="0086569C"/>
    <w:rsid w:val="008757F3"/>
    <w:rsid w:val="0088255E"/>
    <w:rsid w:val="0088563C"/>
    <w:rsid w:val="00886776"/>
    <w:rsid w:val="0088787A"/>
    <w:rsid w:val="00887946"/>
    <w:rsid w:val="008B5FD2"/>
    <w:rsid w:val="008B6E77"/>
    <w:rsid w:val="008B748E"/>
    <w:rsid w:val="008C5C45"/>
    <w:rsid w:val="008C6202"/>
    <w:rsid w:val="008D060E"/>
    <w:rsid w:val="008D23F1"/>
    <w:rsid w:val="008F020B"/>
    <w:rsid w:val="008F251A"/>
    <w:rsid w:val="008F3971"/>
    <w:rsid w:val="00900BEB"/>
    <w:rsid w:val="00906723"/>
    <w:rsid w:val="00914F9C"/>
    <w:rsid w:val="00921E5C"/>
    <w:rsid w:val="00945477"/>
    <w:rsid w:val="00946345"/>
    <w:rsid w:val="00964640"/>
    <w:rsid w:val="0096779E"/>
    <w:rsid w:val="009700CA"/>
    <w:rsid w:val="0097198C"/>
    <w:rsid w:val="00971CF3"/>
    <w:rsid w:val="0097222E"/>
    <w:rsid w:val="00974AFC"/>
    <w:rsid w:val="009866C4"/>
    <w:rsid w:val="00991159"/>
    <w:rsid w:val="009911B7"/>
    <w:rsid w:val="00992086"/>
    <w:rsid w:val="00995B2F"/>
    <w:rsid w:val="009A0902"/>
    <w:rsid w:val="009A2FBE"/>
    <w:rsid w:val="009A496E"/>
    <w:rsid w:val="009A4D8E"/>
    <w:rsid w:val="009B0B97"/>
    <w:rsid w:val="009B1F10"/>
    <w:rsid w:val="009B5C13"/>
    <w:rsid w:val="009B7057"/>
    <w:rsid w:val="009C23D0"/>
    <w:rsid w:val="009C4EA2"/>
    <w:rsid w:val="009C566E"/>
    <w:rsid w:val="009D71F3"/>
    <w:rsid w:val="009E0DA4"/>
    <w:rsid w:val="009E6435"/>
    <w:rsid w:val="009E6840"/>
    <w:rsid w:val="009E7D0E"/>
    <w:rsid w:val="009F2926"/>
    <w:rsid w:val="00A2021B"/>
    <w:rsid w:val="00A245DD"/>
    <w:rsid w:val="00A473A1"/>
    <w:rsid w:val="00A52F0B"/>
    <w:rsid w:val="00A55E7A"/>
    <w:rsid w:val="00A57023"/>
    <w:rsid w:val="00A60802"/>
    <w:rsid w:val="00A64842"/>
    <w:rsid w:val="00A75CC8"/>
    <w:rsid w:val="00A77707"/>
    <w:rsid w:val="00A77989"/>
    <w:rsid w:val="00A8546F"/>
    <w:rsid w:val="00A91228"/>
    <w:rsid w:val="00A91620"/>
    <w:rsid w:val="00A93B7B"/>
    <w:rsid w:val="00A95559"/>
    <w:rsid w:val="00A959DA"/>
    <w:rsid w:val="00AA1218"/>
    <w:rsid w:val="00AA6F9E"/>
    <w:rsid w:val="00AB4D03"/>
    <w:rsid w:val="00AC0F63"/>
    <w:rsid w:val="00AC618D"/>
    <w:rsid w:val="00AE28CA"/>
    <w:rsid w:val="00AE5B70"/>
    <w:rsid w:val="00B0740D"/>
    <w:rsid w:val="00B07FA7"/>
    <w:rsid w:val="00B15C27"/>
    <w:rsid w:val="00B3170D"/>
    <w:rsid w:val="00B406A2"/>
    <w:rsid w:val="00B411F0"/>
    <w:rsid w:val="00B41BAC"/>
    <w:rsid w:val="00B51B15"/>
    <w:rsid w:val="00B51FFE"/>
    <w:rsid w:val="00B54BF6"/>
    <w:rsid w:val="00B54FB8"/>
    <w:rsid w:val="00B625C2"/>
    <w:rsid w:val="00B62C36"/>
    <w:rsid w:val="00B62DB9"/>
    <w:rsid w:val="00B6499E"/>
    <w:rsid w:val="00B677A2"/>
    <w:rsid w:val="00B7446C"/>
    <w:rsid w:val="00B80011"/>
    <w:rsid w:val="00B81996"/>
    <w:rsid w:val="00B841DA"/>
    <w:rsid w:val="00B85ACD"/>
    <w:rsid w:val="00B94B16"/>
    <w:rsid w:val="00BA5A39"/>
    <w:rsid w:val="00BA5AE5"/>
    <w:rsid w:val="00BB60C0"/>
    <w:rsid w:val="00BC2336"/>
    <w:rsid w:val="00BC2847"/>
    <w:rsid w:val="00BC454E"/>
    <w:rsid w:val="00BD4985"/>
    <w:rsid w:val="00BD5171"/>
    <w:rsid w:val="00BD6628"/>
    <w:rsid w:val="00BD715E"/>
    <w:rsid w:val="00BD7A3D"/>
    <w:rsid w:val="00BE0F65"/>
    <w:rsid w:val="00BE3613"/>
    <w:rsid w:val="00BE6FA7"/>
    <w:rsid w:val="00BF223C"/>
    <w:rsid w:val="00C07206"/>
    <w:rsid w:val="00C11D8B"/>
    <w:rsid w:val="00C20A7B"/>
    <w:rsid w:val="00C31CF3"/>
    <w:rsid w:val="00C33841"/>
    <w:rsid w:val="00C34326"/>
    <w:rsid w:val="00C35829"/>
    <w:rsid w:val="00C40FA5"/>
    <w:rsid w:val="00C42612"/>
    <w:rsid w:val="00C44F17"/>
    <w:rsid w:val="00C534F0"/>
    <w:rsid w:val="00C57B61"/>
    <w:rsid w:val="00C57C0B"/>
    <w:rsid w:val="00C666DA"/>
    <w:rsid w:val="00C67C22"/>
    <w:rsid w:val="00C7495C"/>
    <w:rsid w:val="00C84F7A"/>
    <w:rsid w:val="00CA3ABB"/>
    <w:rsid w:val="00CB1CD4"/>
    <w:rsid w:val="00CC2F4F"/>
    <w:rsid w:val="00CC4BBA"/>
    <w:rsid w:val="00CC740D"/>
    <w:rsid w:val="00CD1A50"/>
    <w:rsid w:val="00CD21F0"/>
    <w:rsid w:val="00CD2280"/>
    <w:rsid w:val="00CD31D7"/>
    <w:rsid w:val="00CD4CA7"/>
    <w:rsid w:val="00CD6115"/>
    <w:rsid w:val="00CE6B5A"/>
    <w:rsid w:val="00CE7FC9"/>
    <w:rsid w:val="00CF281F"/>
    <w:rsid w:val="00CF2DF5"/>
    <w:rsid w:val="00CF5BD5"/>
    <w:rsid w:val="00CF673C"/>
    <w:rsid w:val="00CF7F59"/>
    <w:rsid w:val="00D01D22"/>
    <w:rsid w:val="00D170D7"/>
    <w:rsid w:val="00D171A9"/>
    <w:rsid w:val="00D21AE9"/>
    <w:rsid w:val="00D30867"/>
    <w:rsid w:val="00D33383"/>
    <w:rsid w:val="00D34CB9"/>
    <w:rsid w:val="00D51BA2"/>
    <w:rsid w:val="00D52EB8"/>
    <w:rsid w:val="00D64241"/>
    <w:rsid w:val="00D80945"/>
    <w:rsid w:val="00D83791"/>
    <w:rsid w:val="00D87216"/>
    <w:rsid w:val="00D941A4"/>
    <w:rsid w:val="00DA4CEF"/>
    <w:rsid w:val="00DA538B"/>
    <w:rsid w:val="00DB09E5"/>
    <w:rsid w:val="00DB1F70"/>
    <w:rsid w:val="00DB43A5"/>
    <w:rsid w:val="00DB711F"/>
    <w:rsid w:val="00DC11D8"/>
    <w:rsid w:val="00DC4B7A"/>
    <w:rsid w:val="00DC643B"/>
    <w:rsid w:val="00DD78D5"/>
    <w:rsid w:val="00DE18CC"/>
    <w:rsid w:val="00E029D6"/>
    <w:rsid w:val="00E035C5"/>
    <w:rsid w:val="00E041BC"/>
    <w:rsid w:val="00E06B9B"/>
    <w:rsid w:val="00E12798"/>
    <w:rsid w:val="00E149C5"/>
    <w:rsid w:val="00E15912"/>
    <w:rsid w:val="00E252D6"/>
    <w:rsid w:val="00E35DD6"/>
    <w:rsid w:val="00E43038"/>
    <w:rsid w:val="00E53100"/>
    <w:rsid w:val="00E53257"/>
    <w:rsid w:val="00E6041D"/>
    <w:rsid w:val="00E63D78"/>
    <w:rsid w:val="00E711A6"/>
    <w:rsid w:val="00E74804"/>
    <w:rsid w:val="00E80624"/>
    <w:rsid w:val="00E83F38"/>
    <w:rsid w:val="00E916D4"/>
    <w:rsid w:val="00E91F1B"/>
    <w:rsid w:val="00EA0E92"/>
    <w:rsid w:val="00EB23C9"/>
    <w:rsid w:val="00EC0B10"/>
    <w:rsid w:val="00ED0089"/>
    <w:rsid w:val="00EE0D35"/>
    <w:rsid w:val="00EE396C"/>
    <w:rsid w:val="00EE3F88"/>
    <w:rsid w:val="00EE4FF6"/>
    <w:rsid w:val="00EF67D4"/>
    <w:rsid w:val="00F0099D"/>
    <w:rsid w:val="00F03DCB"/>
    <w:rsid w:val="00F110CE"/>
    <w:rsid w:val="00F11203"/>
    <w:rsid w:val="00F16EA7"/>
    <w:rsid w:val="00F21949"/>
    <w:rsid w:val="00F44139"/>
    <w:rsid w:val="00F478E9"/>
    <w:rsid w:val="00F507E1"/>
    <w:rsid w:val="00F60478"/>
    <w:rsid w:val="00F61407"/>
    <w:rsid w:val="00F62B6F"/>
    <w:rsid w:val="00F71FB1"/>
    <w:rsid w:val="00F97CD3"/>
    <w:rsid w:val="00FA1D97"/>
    <w:rsid w:val="00FA2D4B"/>
    <w:rsid w:val="00FA374D"/>
    <w:rsid w:val="00FB466D"/>
    <w:rsid w:val="00FB4BDB"/>
    <w:rsid w:val="00FC100A"/>
    <w:rsid w:val="00FD1C68"/>
    <w:rsid w:val="00FD2097"/>
    <w:rsid w:val="00FD277E"/>
    <w:rsid w:val="00FD30E0"/>
    <w:rsid w:val="00FD759E"/>
    <w:rsid w:val="00FE0A63"/>
    <w:rsid w:val="00FE1620"/>
    <w:rsid w:val="00FE2876"/>
    <w:rsid w:val="00FE48C5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EB7F5"/>
  <w15:docId w15:val="{C6FAAFD8-4E5B-4E5E-BAD7-CE31E27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A"/>
  </w:style>
  <w:style w:type="paragraph" w:styleId="Heading1">
    <w:name w:val="heading 1"/>
    <w:basedOn w:val="Normal"/>
    <w:next w:val="Normal"/>
    <w:link w:val="Heading1Char"/>
    <w:uiPriority w:val="9"/>
    <w:qFormat/>
    <w:rsid w:val="0021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6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D3"/>
  </w:style>
  <w:style w:type="paragraph" w:styleId="Footer">
    <w:name w:val="footer"/>
    <w:basedOn w:val="Normal"/>
    <w:link w:val="Foot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D3"/>
  </w:style>
  <w:style w:type="paragraph" w:styleId="BalloonText">
    <w:name w:val="Balloon Text"/>
    <w:basedOn w:val="Normal"/>
    <w:link w:val="BalloonTextChar"/>
    <w:uiPriority w:val="99"/>
    <w:semiHidden/>
    <w:unhideWhenUsed/>
    <w:rsid w:val="005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11C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C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4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F673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9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73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7E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ph.harvard.edu/wp-content/uploads/sites/2663/2012/09/doakchap1-4.pdf" TargetMode="External"/><Relationship Id="rId13" Type="http://schemas.openxmlformats.org/officeDocument/2006/relationships/hyperlink" Target="https://healthliteracy.com/health-literacy-from-a-to-z-third-edition-practical-ways-to-communicate-your-health-message/" TargetMode="External"/><Relationship Id="rId18" Type="http://schemas.openxmlformats.org/officeDocument/2006/relationships/hyperlink" Target="https://www.ncbi.nlm.nih.gov/books/NBK216036/" TargetMode="External"/><Relationship Id="rId26" Type="http://schemas.openxmlformats.org/officeDocument/2006/relationships/hyperlink" Target="https://wave.webaim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lainlanguage.gov/guidelines/" TargetMode="External"/><Relationship Id="rId7" Type="http://schemas.openxmlformats.org/officeDocument/2006/relationships/hyperlink" Target="https://www.ahrq.gov/health-literacy/improve/precautions/index.html" TargetMode="External"/><Relationship Id="rId12" Type="http://schemas.openxmlformats.org/officeDocument/2006/relationships/hyperlink" Target="https://odphp.health.gov/healthypeople/priority-areas/health-literacy-healthy-people-2030" TargetMode="External"/><Relationship Id="rId17" Type="http://schemas.openxmlformats.org/officeDocument/2006/relationships/hyperlink" Target="https://nces.ed.gov/pubsearch/pubsinfo.asp?pubid=93275" TargetMode="External"/><Relationship Id="rId25" Type="http://schemas.openxmlformats.org/officeDocument/2006/relationships/hyperlink" Target="https://fpg.unc.edu/publications/removing-barriers-tips-and-strategies-promote-accessible-communi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nces.ed.gov/naal/index.asp" TargetMode="External"/><Relationship Id="rId20" Type="http://schemas.openxmlformats.org/officeDocument/2006/relationships/hyperlink" Target="https://www.cdc.gov/ccindex/everydaywords/index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hs.gov/" TargetMode="External"/><Relationship Id="rId24" Type="http://schemas.openxmlformats.org/officeDocument/2006/relationships/hyperlink" Target="https://archive.ada.gov/pcatoolkit/chap3toolki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11758051/" TargetMode="External"/><Relationship Id="rId23" Type="http://schemas.openxmlformats.org/officeDocument/2006/relationships/hyperlink" Target="https://www.ahrq.gov/patient-safety/reports/engage/teachback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thnomed.org/" TargetMode="External"/><Relationship Id="rId19" Type="http://schemas.openxmlformats.org/officeDocument/2006/relationships/hyperlink" Target="https://www.ahrq.gov/downloads/pub/evidence/pdf/literacy/literacyup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" TargetMode="External"/><Relationship Id="rId14" Type="http://schemas.openxmlformats.org/officeDocument/2006/relationships/hyperlink" Target="https://pubmed.ncbi.nlm.nih.gov/25774444/" TargetMode="External"/><Relationship Id="rId22" Type="http://schemas.openxmlformats.org/officeDocument/2006/relationships/hyperlink" Target="https://stacks.cdc.gov/view/cdc/11500/" TargetMode="External"/><Relationship Id="rId27" Type="http://schemas.openxmlformats.org/officeDocument/2006/relationships/hyperlink" Target="https://www.ahrq.gov/sites/default/files/wysiwyg/sdm/share-approach/share-communicating-numbers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PubMed Works: Automatic Term Mapping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PubMed Works: Automatic Term Mapping</dc:title>
  <dc:creator>NNLM Training Office</dc:creator>
  <cp:lastModifiedBy>Rebecca Brown</cp:lastModifiedBy>
  <cp:revision>4</cp:revision>
  <cp:lastPrinted>2017-03-13T19:46:00Z</cp:lastPrinted>
  <dcterms:created xsi:type="dcterms:W3CDTF">2025-08-20T12:36:00Z</dcterms:created>
  <dcterms:modified xsi:type="dcterms:W3CDTF">2025-08-20T12:39:00Z</dcterms:modified>
</cp:coreProperties>
</file>