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C6D" w:rsidRDefault="00B04C6D" w:rsidP="0033714E">
      <w:pPr>
        <w:rPr>
          <w:b/>
          <w:sz w:val="24"/>
        </w:rPr>
      </w:pPr>
    </w:p>
    <w:p w:rsidR="0033714E" w:rsidRPr="00834A37" w:rsidRDefault="003B3D69" w:rsidP="0033714E">
      <w:pPr>
        <w:pStyle w:val="ListParagraph"/>
        <w:numPr>
          <w:ilvl w:val="0"/>
          <w:numId w:val="3"/>
        </w:numPr>
        <w:rPr>
          <w:sz w:val="24"/>
        </w:rPr>
      </w:pPr>
      <w:r>
        <w:rPr>
          <w:b/>
          <w:bCs/>
          <w:noProof/>
          <w:sz w:val="24"/>
        </w:rPr>
        <mc:AlternateContent>
          <mc:Choice Requires="wps">
            <w:drawing>
              <wp:anchor distT="0" distB="0" distL="114300" distR="114300" simplePos="0" relativeHeight="251673600" behindDoc="0" locked="0" layoutInCell="1" allowOverlap="1">
                <wp:simplePos x="0" y="0"/>
                <wp:positionH relativeFrom="column">
                  <wp:posOffset>2357579</wp:posOffset>
                </wp:positionH>
                <wp:positionV relativeFrom="paragraph">
                  <wp:posOffset>590939</wp:posOffset>
                </wp:positionV>
                <wp:extent cx="533352" cy="465981"/>
                <wp:effectExtent l="33655" t="0" r="0" b="0"/>
                <wp:wrapNone/>
                <wp:docPr id="10" name="Arc 10"/>
                <wp:cNvGraphicFramePr/>
                <a:graphic xmlns:a="http://schemas.openxmlformats.org/drawingml/2006/main">
                  <a:graphicData uri="http://schemas.microsoft.com/office/word/2010/wordprocessingShape">
                    <wps:wsp>
                      <wps:cNvSpPr/>
                      <wps:spPr>
                        <a:xfrm rot="13640067">
                          <a:off x="0" y="0"/>
                          <a:ext cx="533352" cy="465981"/>
                        </a:xfrm>
                        <a:prstGeom prst="arc">
                          <a:avLst>
                            <a:gd name="adj1" fmla="val 15319008"/>
                            <a:gd name="adj2" fmla="val 738712"/>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55FD2" id="Arc 10" o:spid="_x0000_s1026" style="position:absolute;margin-left:185.65pt;margin-top:46.55pt;width:42pt;height:36.7pt;rotation:-8694369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352,46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" path="m207165,5876nsc288565,-10405,373995,7567,437991,54436v78206,57276,112143,148523,87411,235023l266676,232991,207165,5876xem207165,5876nfc288565,-10405,373995,7567,437991,54436v78206,57276,112143,148523,87411,235023e" filled="f" strokecolor="red" strokeweight="1.25pt">
                <v:stroke joinstyle="miter"/>
                <v:path arrowok="t" o:connecttype="custom" o:connectlocs="207165,5876;437991,54436;525402,289459" o:connectangles="0,0,0"/>
              </v:shape>
            </w:pict>
          </mc:Fallback>
        </mc:AlternateContent>
      </w:r>
      <w:r w:rsidR="005F5D6C">
        <w:rPr>
          <w:b/>
          <w:bCs/>
          <w:noProof/>
          <w:sz w:val="24"/>
        </w:rPr>
        <mc:AlternateContent>
          <mc:Choice Requires="wps">
            <w:drawing>
              <wp:anchor distT="0" distB="0" distL="114300" distR="114300" simplePos="0" relativeHeight="251674624" behindDoc="0" locked="0" layoutInCell="1" allowOverlap="1">
                <wp:simplePos x="0" y="0"/>
                <wp:positionH relativeFrom="column">
                  <wp:posOffset>1781176</wp:posOffset>
                </wp:positionH>
                <wp:positionV relativeFrom="paragraph">
                  <wp:posOffset>370205</wp:posOffset>
                </wp:positionV>
                <wp:extent cx="704850" cy="45719"/>
                <wp:effectExtent l="0" t="38100" r="38100" b="88265"/>
                <wp:wrapNone/>
                <wp:docPr id="11" name="Straight Arrow Connector 11"/>
                <wp:cNvGraphicFramePr/>
                <a:graphic xmlns:a="http://schemas.openxmlformats.org/drawingml/2006/main">
                  <a:graphicData uri="http://schemas.microsoft.com/office/word/2010/wordprocessingShape">
                    <wps:wsp>
                      <wps:cNvCnPr/>
                      <wps:spPr>
                        <a:xfrm>
                          <a:off x="0" y="0"/>
                          <a:ext cx="704850" cy="45719"/>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816EC8" id="_x0000_t32" coordsize="21600,21600" o:spt="32" o:oned="t" path="m,l21600,21600e" filled="f">
                <v:path arrowok="t" fillok="f" o:connecttype="none"/>
                <o:lock v:ext="edit" shapetype="t"/>
              </v:shapetype>
              <v:shape id="Straight Arrow Connector 11" o:spid="_x0000_s1026" type="#_x0000_t32" style="position:absolute;margin-left:140.25pt;margin-top:29.15pt;width:55.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" strokecolor="red" strokeweight="1.25pt">
                <v:stroke endarrow="block" joinstyle="miter"/>
              </v:shape>
            </w:pict>
          </mc:Fallback>
        </mc:AlternateContent>
      </w:r>
      <w:r w:rsidR="005F5D6C" w:rsidRPr="00000127">
        <w:rPr>
          <w:b/>
          <w:bCs/>
          <w:noProof/>
          <w:sz w:val="24"/>
        </w:rPr>
        <mc:AlternateContent>
          <mc:Choice Requires="wps">
            <w:drawing>
              <wp:anchor distT="45720" distB="45720" distL="114300" distR="114300" simplePos="0" relativeHeight="251662336" behindDoc="1" locked="0" layoutInCell="1" allowOverlap="1">
                <wp:simplePos x="0" y="0"/>
                <wp:positionH relativeFrom="page">
                  <wp:posOffset>85725</wp:posOffset>
                </wp:positionH>
                <wp:positionV relativeFrom="paragraph">
                  <wp:posOffset>267970</wp:posOffset>
                </wp:positionV>
                <wp:extent cx="2162175" cy="1647825"/>
                <wp:effectExtent l="0" t="0" r="28575" b="28575"/>
                <wp:wrapTight wrapText="bothSides">
                  <wp:wrapPolygon edited="0">
                    <wp:start x="0" y="0"/>
                    <wp:lineTo x="0" y="21725"/>
                    <wp:lineTo x="21695" y="21725"/>
                    <wp:lineTo x="2169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647825"/>
                        </a:xfrm>
                        <a:prstGeom prst="rect">
                          <a:avLst/>
                        </a:prstGeom>
                        <a:solidFill>
                          <a:srgbClr val="FFFFFF"/>
                        </a:solidFill>
                        <a:ln w="9525">
                          <a:solidFill>
                            <a:srgbClr val="FF0000"/>
                          </a:solidFill>
                          <a:miter lim="800000"/>
                          <a:headEnd/>
                          <a:tailEnd/>
                        </a:ln>
                      </wps:spPr>
                      <wps:txbx>
                        <w:txbxContent>
                          <w:p w:rsidR="00000127" w:rsidRDefault="00000127" w:rsidP="00000127">
                            <w:pPr>
                              <w:rPr>
                                <w:b/>
                                <w:color w:val="FF0000"/>
                              </w:rPr>
                            </w:pPr>
                            <w:r>
                              <w:rPr>
                                <w:b/>
                                <w:color w:val="FF0000"/>
                              </w:rPr>
                              <w:t>Taught in the following tracks (remove from this evaluation if not teaching these tracks):</w:t>
                            </w:r>
                          </w:p>
                          <w:p w:rsidR="00000127" w:rsidRDefault="00000127" w:rsidP="00000127">
                            <w:pPr>
                              <w:pStyle w:val="ListParagraph"/>
                              <w:numPr>
                                <w:ilvl w:val="0"/>
                                <w:numId w:val="5"/>
                              </w:numPr>
                              <w:ind w:left="360"/>
                              <w:rPr>
                                <w:b/>
                                <w:color w:val="FF0000"/>
                              </w:rPr>
                            </w:pPr>
                            <w:r>
                              <w:rPr>
                                <w:b/>
                                <w:color w:val="FF0000"/>
                              </w:rPr>
                              <w:t>Health Literacy</w:t>
                            </w:r>
                          </w:p>
                          <w:p w:rsidR="005F5D6C" w:rsidRDefault="005F5D6C" w:rsidP="00000127">
                            <w:pPr>
                              <w:pStyle w:val="ListParagraph"/>
                              <w:numPr>
                                <w:ilvl w:val="0"/>
                                <w:numId w:val="5"/>
                              </w:numPr>
                              <w:ind w:left="360"/>
                              <w:rPr>
                                <w:b/>
                                <w:color w:val="FF0000"/>
                              </w:rPr>
                            </w:pPr>
                            <w:r>
                              <w:rPr>
                                <w:b/>
                                <w:color w:val="FF0000"/>
                              </w:rPr>
                              <w:t>Cultural Humility</w:t>
                            </w:r>
                          </w:p>
                          <w:p w:rsidR="005F5D6C" w:rsidRDefault="005F5D6C" w:rsidP="00000127">
                            <w:pPr>
                              <w:pStyle w:val="ListParagraph"/>
                              <w:numPr>
                                <w:ilvl w:val="0"/>
                                <w:numId w:val="5"/>
                              </w:numPr>
                              <w:ind w:left="360"/>
                              <w:rPr>
                                <w:b/>
                                <w:color w:val="FF0000"/>
                              </w:rPr>
                            </w:pPr>
                            <w:r>
                              <w:rPr>
                                <w:b/>
                                <w:color w:val="FF0000"/>
                              </w:rPr>
                              <w:t>Social Determinants of Health</w:t>
                            </w:r>
                          </w:p>
                          <w:p w:rsidR="00000127" w:rsidRDefault="00000127" w:rsidP="00000127">
                            <w:pPr>
                              <w:pStyle w:val="ListParagraph"/>
                              <w:numPr>
                                <w:ilvl w:val="0"/>
                                <w:numId w:val="5"/>
                              </w:numPr>
                              <w:ind w:left="360"/>
                              <w:rPr>
                                <w:b/>
                                <w:color w:val="FF0000"/>
                              </w:rPr>
                            </w:pPr>
                            <w:r>
                              <w:rPr>
                                <w:b/>
                                <w:color w:val="FF0000"/>
                              </w:rPr>
                              <w:t>Motivational Interviewing</w:t>
                            </w:r>
                          </w:p>
                          <w:p w:rsidR="00000127" w:rsidRPr="00000127" w:rsidRDefault="00000127" w:rsidP="00000127">
                            <w:pPr>
                              <w:pStyle w:val="ListParagraph"/>
                              <w:numPr>
                                <w:ilvl w:val="0"/>
                                <w:numId w:val="5"/>
                              </w:numPr>
                              <w:ind w:left="360"/>
                              <w:rPr>
                                <w:b/>
                                <w:color w:val="FF0000"/>
                              </w:rPr>
                            </w:pPr>
                            <w:r>
                              <w:rPr>
                                <w:b/>
                                <w:color w:val="FF0000"/>
                              </w:rPr>
                              <w:t>Shared Decision Making</w:t>
                            </w:r>
                          </w:p>
                          <w:p w:rsidR="0083303E" w:rsidRDefault="0083303E"/>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21.1pt;width:170.25pt;height:129.7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" strokecolor="red">
                <v:textbox inset=",0,0,0">
                  <w:txbxContent>
                    <w:p w:rsidR="00000127" w:rsidRDefault="00000127" w:rsidP="00000127">
                      <w:pPr>
                        <w:rPr>
                          <w:b/>
                          <w:color w:val="FF0000"/>
                        </w:rPr>
                      </w:pPr>
                      <w:r>
                        <w:rPr>
                          <w:b/>
                          <w:color w:val="FF0000"/>
                        </w:rPr>
                        <w:t>Taught in the following tracks (remove from this evaluation if not teaching these tracks):</w:t>
                      </w:r>
                    </w:p>
                    <w:p w:rsidR="00000127" w:rsidRDefault="00000127" w:rsidP="00000127">
                      <w:pPr>
                        <w:pStyle w:val="ListParagraph"/>
                        <w:numPr>
                          <w:ilvl w:val="0"/>
                          <w:numId w:val="5"/>
                        </w:numPr>
                        <w:ind w:left="360"/>
                        <w:rPr>
                          <w:b/>
                          <w:color w:val="FF0000"/>
                        </w:rPr>
                      </w:pPr>
                      <w:r>
                        <w:rPr>
                          <w:b/>
                          <w:color w:val="FF0000"/>
                        </w:rPr>
                        <w:t>Health Literacy</w:t>
                      </w:r>
                    </w:p>
                    <w:p w:rsidR="005F5D6C" w:rsidRDefault="005F5D6C" w:rsidP="00000127">
                      <w:pPr>
                        <w:pStyle w:val="ListParagraph"/>
                        <w:numPr>
                          <w:ilvl w:val="0"/>
                          <w:numId w:val="5"/>
                        </w:numPr>
                        <w:ind w:left="360"/>
                        <w:rPr>
                          <w:b/>
                          <w:color w:val="FF0000"/>
                        </w:rPr>
                      </w:pPr>
                      <w:r>
                        <w:rPr>
                          <w:b/>
                          <w:color w:val="FF0000"/>
                        </w:rPr>
                        <w:t>Cultural Humility</w:t>
                      </w:r>
                    </w:p>
                    <w:p w:rsidR="005F5D6C" w:rsidRDefault="005F5D6C" w:rsidP="00000127">
                      <w:pPr>
                        <w:pStyle w:val="ListParagraph"/>
                        <w:numPr>
                          <w:ilvl w:val="0"/>
                          <w:numId w:val="5"/>
                        </w:numPr>
                        <w:ind w:left="360"/>
                        <w:rPr>
                          <w:b/>
                          <w:color w:val="FF0000"/>
                        </w:rPr>
                      </w:pPr>
                      <w:r>
                        <w:rPr>
                          <w:b/>
                          <w:color w:val="FF0000"/>
                        </w:rPr>
                        <w:t>Social Determinants of Health</w:t>
                      </w:r>
                    </w:p>
                    <w:p w:rsidR="00000127" w:rsidRDefault="00000127" w:rsidP="00000127">
                      <w:pPr>
                        <w:pStyle w:val="ListParagraph"/>
                        <w:numPr>
                          <w:ilvl w:val="0"/>
                          <w:numId w:val="5"/>
                        </w:numPr>
                        <w:ind w:left="360"/>
                        <w:rPr>
                          <w:b/>
                          <w:color w:val="FF0000"/>
                        </w:rPr>
                      </w:pPr>
                      <w:r>
                        <w:rPr>
                          <w:b/>
                          <w:color w:val="FF0000"/>
                        </w:rPr>
                        <w:t>Motivational Interviewing</w:t>
                      </w:r>
                    </w:p>
                    <w:p w:rsidR="00000127" w:rsidRPr="00000127" w:rsidRDefault="00000127" w:rsidP="00000127">
                      <w:pPr>
                        <w:pStyle w:val="ListParagraph"/>
                        <w:numPr>
                          <w:ilvl w:val="0"/>
                          <w:numId w:val="5"/>
                        </w:numPr>
                        <w:ind w:left="360"/>
                        <w:rPr>
                          <w:b/>
                          <w:color w:val="FF0000"/>
                        </w:rPr>
                      </w:pPr>
                      <w:r>
                        <w:rPr>
                          <w:b/>
                          <w:color w:val="FF0000"/>
                        </w:rPr>
                        <w:t>Shared Decision Making</w:t>
                      </w:r>
                    </w:p>
                    <w:p w:rsidR="0083303E" w:rsidRDefault="0083303E"/>
                  </w:txbxContent>
                </v:textbox>
                <w10:wrap type="tight" anchorx="page"/>
              </v:shape>
            </w:pict>
          </mc:Fallback>
        </mc:AlternateContent>
      </w:r>
      <w:r w:rsidR="0033714E" w:rsidRPr="00834A37">
        <w:rPr>
          <w:b/>
          <w:sz w:val="24"/>
        </w:rPr>
        <w:t xml:space="preserve"> I have HEARD of the following NLM online health resources</w:t>
      </w:r>
    </w:p>
    <w:tbl>
      <w:tblPr>
        <w:tblStyle w:val="PlainTable4"/>
        <w:tblW w:w="0" w:type="auto"/>
        <w:jc w:val="center"/>
        <w:tblLook w:val="04A0" w:firstRow="1" w:lastRow="0" w:firstColumn="1" w:lastColumn="0" w:noHBand="0" w:noVBand="1"/>
      </w:tblPr>
      <w:tblGrid>
        <w:gridCol w:w="3508"/>
        <w:gridCol w:w="1267"/>
        <w:gridCol w:w="1255"/>
      </w:tblGrid>
      <w:tr w:rsidR="00834A37" w:rsidRPr="00834A37" w:rsidTr="009622B9">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834A37" w:rsidRPr="00834A37" w:rsidRDefault="00834A37" w:rsidP="00CB3294">
            <w:pPr>
              <w:rPr>
                <w:sz w:val="24"/>
              </w:rPr>
            </w:pPr>
            <w:r w:rsidRPr="00834A37">
              <w:rPr>
                <w:sz w:val="24"/>
              </w:rPr>
              <w:t>MedlinePlus</w:t>
            </w:r>
          </w:p>
        </w:tc>
        <w:tc>
          <w:tcPr>
            <w:tcW w:w="1267" w:type="dxa"/>
          </w:tcPr>
          <w:p w:rsidR="00834A37" w:rsidRPr="00834A37" w:rsidRDefault="00834A37" w:rsidP="00CB3294">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834A37">
              <w:rPr>
                <w:b w:val="0"/>
                <w:sz w:val="24"/>
              </w:rPr>
              <w:t>Yes</w:t>
            </w:r>
          </w:p>
        </w:tc>
        <w:tc>
          <w:tcPr>
            <w:tcW w:w="1255" w:type="dxa"/>
          </w:tcPr>
          <w:p w:rsidR="00834A37" w:rsidRPr="00834A37" w:rsidRDefault="00834A37" w:rsidP="00CB3294">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834A37">
              <w:rPr>
                <w:b w:val="0"/>
                <w:sz w:val="24"/>
              </w:rPr>
              <w:t>No</w:t>
            </w:r>
          </w:p>
        </w:tc>
      </w:tr>
      <w:tr w:rsidR="00834A37" w:rsidRPr="00834A37" w:rsidTr="009622B9">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834A37" w:rsidRPr="00834A37" w:rsidRDefault="00834A37" w:rsidP="00CB3294">
            <w:pPr>
              <w:rPr>
                <w:sz w:val="24"/>
              </w:rPr>
            </w:pPr>
            <w:r w:rsidRPr="00834A37">
              <w:rPr>
                <w:sz w:val="24"/>
              </w:rPr>
              <w:t>PubMed</w:t>
            </w:r>
          </w:p>
        </w:tc>
        <w:tc>
          <w:tcPr>
            <w:tcW w:w="1267" w:type="dxa"/>
          </w:tcPr>
          <w:p w:rsidR="00834A37" w:rsidRPr="00834A37" w:rsidRDefault="00834A37" w:rsidP="00CB329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255" w:type="dxa"/>
          </w:tcPr>
          <w:p w:rsidR="00834A37" w:rsidRPr="00834A37" w:rsidRDefault="00834A37" w:rsidP="00CB329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3E7CEC" w:rsidRPr="00834A37" w:rsidTr="009622B9">
        <w:trPr>
          <w:trHeight w:val="326"/>
          <w:jc w:val="center"/>
        </w:trPr>
        <w:tc>
          <w:tcPr>
            <w:cnfStyle w:val="001000000000" w:firstRow="0" w:lastRow="0" w:firstColumn="1" w:lastColumn="0" w:oddVBand="0" w:evenVBand="0" w:oddHBand="0" w:evenHBand="0" w:firstRowFirstColumn="0" w:firstRowLastColumn="0" w:lastRowFirstColumn="0" w:lastRowLastColumn="0"/>
            <w:tcW w:w="3508" w:type="dxa"/>
          </w:tcPr>
          <w:p w:rsidR="003E7CEC" w:rsidRPr="00834A37" w:rsidRDefault="003E7CEC" w:rsidP="003E7CEC">
            <w:pPr>
              <w:rPr>
                <w:sz w:val="24"/>
              </w:rPr>
            </w:pPr>
            <w:r w:rsidRPr="00834A37">
              <w:rPr>
                <w:sz w:val="24"/>
              </w:rPr>
              <w:t>PubMed Clinical Queries</w:t>
            </w:r>
          </w:p>
        </w:tc>
        <w:tc>
          <w:tcPr>
            <w:tcW w:w="1267" w:type="dxa"/>
          </w:tcPr>
          <w:p w:rsidR="003E7CEC" w:rsidRPr="00834A37" w:rsidRDefault="003E7CEC" w:rsidP="003E7CEC">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255" w:type="dxa"/>
          </w:tcPr>
          <w:p w:rsidR="003E7CEC" w:rsidRPr="00834A37" w:rsidRDefault="003E7CEC" w:rsidP="003E7CEC">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3E7CEC" w:rsidRPr="00834A37" w:rsidTr="009622B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08" w:type="dxa"/>
          </w:tcPr>
          <w:p w:rsidR="003E7CEC" w:rsidRPr="00834A37" w:rsidRDefault="003E7CEC" w:rsidP="003E7CEC">
            <w:pPr>
              <w:rPr>
                <w:sz w:val="24"/>
              </w:rPr>
            </w:pPr>
            <w:r>
              <w:rPr>
                <w:sz w:val="24"/>
              </w:rPr>
              <w:t xml:space="preserve">PubMed Topic Specific </w:t>
            </w:r>
            <w:r w:rsidRPr="00834A37">
              <w:rPr>
                <w:sz w:val="24"/>
              </w:rPr>
              <w:t>Queries</w:t>
            </w:r>
          </w:p>
        </w:tc>
        <w:tc>
          <w:tcPr>
            <w:tcW w:w="1267" w:type="dxa"/>
          </w:tcPr>
          <w:p w:rsidR="003E7CEC" w:rsidRPr="00834A37" w:rsidRDefault="003E7CEC" w:rsidP="003E7CEC">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255" w:type="dxa"/>
          </w:tcPr>
          <w:p w:rsidR="003E7CEC" w:rsidRPr="00834A37" w:rsidRDefault="003E7CEC" w:rsidP="003E7CEC">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3E7CEC" w:rsidRPr="00834A37" w:rsidTr="009622B9">
        <w:trPr>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3E7CEC" w:rsidRPr="00834A37" w:rsidRDefault="003E7CEC" w:rsidP="003E7CEC">
            <w:pPr>
              <w:rPr>
                <w:sz w:val="24"/>
              </w:rPr>
            </w:pPr>
            <w:proofErr w:type="spellStart"/>
            <w:r w:rsidRPr="00834A37">
              <w:rPr>
                <w:sz w:val="24"/>
              </w:rPr>
              <w:t>DailyMed</w:t>
            </w:r>
            <w:proofErr w:type="spellEnd"/>
          </w:p>
        </w:tc>
        <w:tc>
          <w:tcPr>
            <w:tcW w:w="1267" w:type="dxa"/>
          </w:tcPr>
          <w:p w:rsidR="003E7CEC" w:rsidRPr="00834A37" w:rsidRDefault="003E7CEC" w:rsidP="003E7CEC">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255" w:type="dxa"/>
          </w:tcPr>
          <w:p w:rsidR="003E7CEC" w:rsidRPr="00834A37" w:rsidRDefault="003E7CEC" w:rsidP="003E7CEC">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bl>
    <w:p w:rsidR="00834A37" w:rsidRDefault="00834A37" w:rsidP="00CB3294">
      <w:pPr>
        <w:rPr>
          <w:b/>
        </w:rPr>
      </w:pPr>
    </w:p>
    <w:p w:rsidR="002719A0" w:rsidRDefault="005F5D6C" w:rsidP="00CB3294">
      <w:pPr>
        <w:rPr>
          <w:b/>
        </w:rPr>
      </w:pPr>
      <w:r>
        <w:rPr>
          <w:b/>
          <w:bCs/>
          <w:noProof/>
          <w:sz w:val="24"/>
        </w:rPr>
        <mc:AlternateContent>
          <mc:Choice Requires="wps">
            <w:drawing>
              <wp:anchor distT="0" distB="0" distL="114300" distR="114300" simplePos="0" relativeHeight="251678720" behindDoc="0" locked="0" layoutInCell="1" allowOverlap="1">
                <wp:simplePos x="0" y="0"/>
                <wp:positionH relativeFrom="column">
                  <wp:posOffset>4857750</wp:posOffset>
                </wp:positionH>
                <wp:positionV relativeFrom="paragraph">
                  <wp:posOffset>38100</wp:posOffset>
                </wp:positionV>
                <wp:extent cx="1878965" cy="919480"/>
                <wp:effectExtent l="1657350" t="419100" r="26035" b="13970"/>
                <wp:wrapNone/>
                <wp:docPr id="15" name="Line Callout 1 15"/>
                <wp:cNvGraphicFramePr/>
                <a:graphic xmlns:a="http://schemas.openxmlformats.org/drawingml/2006/main">
                  <a:graphicData uri="http://schemas.microsoft.com/office/word/2010/wordprocessingShape">
                    <wps:wsp>
                      <wps:cNvSpPr/>
                      <wps:spPr>
                        <a:xfrm>
                          <a:off x="0" y="0"/>
                          <a:ext cx="1878965" cy="919480"/>
                        </a:xfrm>
                        <a:prstGeom prst="borderCallout1">
                          <a:avLst>
                            <a:gd name="adj1" fmla="val 19268"/>
                            <a:gd name="adj2" fmla="val -222"/>
                            <a:gd name="adj3" fmla="val -45054"/>
                            <a:gd name="adj4" fmla="val -87869"/>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7CEC" w:rsidRDefault="003B3D69" w:rsidP="003E7CEC">
                            <w:pPr>
                              <w:rPr>
                                <w:b/>
                                <w:color w:val="FF0000"/>
                              </w:rPr>
                            </w:pPr>
                            <w:r>
                              <w:rPr>
                                <w:b/>
                                <w:color w:val="FF0000"/>
                              </w:rPr>
                              <w:t>Taught in the following track</w:t>
                            </w:r>
                            <w:r w:rsidR="003E7CEC">
                              <w:rPr>
                                <w:b/>
                                <w:color w:val="FF0000"/>
                              </w:rPr>
                              <w:t xml:space="preserve"> (remove from this evaluation if not teaching these tracks):</w:t>
                            </w:r>
                          </w:p>
                          <w:p w:rsidR="003E7CEC" w:rsidRPr="002719A0" w:rsidRDefault="003E7CEC" w:rsidP="003E7CEC">
                            <w:pPr>
                              <w:pStyle w:val="ListParagraph"/>
                              <w:numPr>
                                <w:ilvl w:val="0"/>
                                <w:numId w:val="5"/>
                              </w:numPr>
                              <w:ind w:left="360"/>
                              <w:rPr>
                                <w:b/>
                                <w:color w:val="FF0000"/>
                              </w:rPr>
                            </w:pPr>
                            <w:r>
                              <w:rPr>
                                <w:b/>
                                <w:color w:val="FF0000"/>
                              </w:rPr>
                              <w:t>Health Literacy</w:t>
                            </w:r>
                          </w:p>
                          <w:p w:rsidR="003E7CEC" w:rsidRPr="003E7CEC" w:rsidRDefault="003E7CEC" w:rsidP="003E7CEC">
                            <w:pPr>
                              <w:jc w:val="center"/>
                              <w:rPr>
                                <w:color w:val="FFFFFF" w:themeColor="background1"/>
                                <w14:textFill>
                                  <w14:noFill/>
                                </w14:textFill>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5" o:spid="_x0000_s1027" type="#_x0000_t47" style="position:absolute;margin-left:382.5pt;margin-top:3pt;width:147.95pt;height:7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" adj="-18980,-9732,-48,4162" filled="f" strokecolor="red" strokeweight="1.25pt">
                <v:textbox inset=",0,0,0">
                  <w:txbxContent>
                    <w:p w:rsidR="003E7CEC" w:rsidRDefault="003B3D69" w:rsidP="003E7CEC">
                      <w:pPr>
                        <w:rPr>
                          <w:b/>
                          <w:color w:val="FF0000"/>
                        </w:rPr>
                      </w:pPr>
                      <w:r>
                        <w:rPr>
                          <w:b/>
                          <w:color w:val="FF0000"/>
                        </w:rPr>
                        <w:t>Taught in the following track</w:t>
                      </w:r>
                      <w:r w:rsidR="003E7CEC">
                        <w:rPr>
                          <w:b/>
                          <w:color w:val="FF0000"/>
                        </w:rPr>
                        <w:t xml:space="preserve"> (remove from this evaluation if not teaching these tracks):</w:t>
                      </w:r>
                    </w:p>
                    <w:p w:rsidR="003E7CEC" w:rsidRPr="002719A0" w:rsidRDefault="003E7CEC" w:rsidP="003E7CEC">
                      <w:pPr>
                        <w:pStyle w:val="ListParagraph"/>
                        <w:numPr>
                          <w:ilvl w:val="0"/>
                          <w:numId w:val="5"/>
                        </w:numPr>
                        <w:ind w:left="360"/>
                        <w:rPr>
                          <w:b/>
                          <w:color w:val="FF0000"/>
                        </w:rPr>
                      </w:pPr>
                      <w:r>
                        <w:rPr>
                          <w:b/>
                          <w:color w:val="FF0000"/>
                        </w:rPr>
                        <w:t>Health Literacy</w:t>
                      </w:r>
                    </w:p>
                    <w:p w:rsidR="003E7CEC" w:rsidRPr="003E7CEC" w:rsidRDefault="003E7CEC" w:rsidP="003E7CEC">
                      <w:pPr>
                        <w:jc w:val="center"/>
                        <w:rPr>
                          <w:color w:val="FFFFFF" w:themeColor="background1"/>
                          <w14:textFill>
                            <w14:noFill/>
                          </w14:textFill>
                        </w:rPr>
                      </w:pPr>
                    </w:p>
                  </w:txbxContent>
                </v:textbox>
              </v:shape>
            </w:pict>
          </mc:Fallback>
        </mc:AlternateContent>
      </w:r>
    </w:p>
    <w:p w:rsidR="002719A0" w:rsidRDefault="005F5D6C" w:rsidP="00CB3294">
      <w:pPr>
        <w:rPr>
          <w:b/>
        </w:rPr>
      </w:pPr>
      <w:r>
        <w:rPr>
          <w:b/>
          <w:bCs/>
          <w:noProof/>
          <w:sz w:val="24"/>
        </w:rPr>
        <mc:AlternateContent>
          <mc:Choice Requires="wps">
            <w:drawing>
              <wp:anchor distT="0" distB="0" distL="114300" distR="114300" simplePos="0" relativeHeight="251672576" behindDoc="0" locked="0" layoutInCell="1" allowOverlap="1">
                <wp:simplePos x="0" y="0"/>
                <wp:positionH relativeFrom="column">
                  <wp:posOffset>1990265</wp:posOffset>
                </wp:positionH>
                <wp:positionV relativeFrom="paragraph">
                  <wp:posOffset>267760</wp:posOffset>
                </wp:positionV>
                <wp:extent cx="2753995" cy="695325"/>
                <wp:effectExtent l="0" t="1295400" r="27305" b="28575"/>
                <wp:wrapNone/>
                <wp:docPr id="8" name="Line Callout 2 8"/>
                <wp:cNvGraphicFramePr/>
                <a:graphic xmlns:a="http://schemas.openxmlformats.org/drawingml/2006/main">
                  <a:graphicData uri="http://schemas.microsoft.com/office/word/2010/wordprocessingShape">
                    <wps:wsp>
                      <wps:cNvSpPr/>
                      <wps:spPr>
                        <a:xfrm>
                          <a:off x="0" y="0"/>
                          <a:ext cx="2753995" cy="695325"/>
                        </a:xfrm>
                        <a:prstGeom prst="borderCallout2">
                          <a:avLst>
                            <a:gd name="adj1" fmla="val 942"/>
                            <a:gd name="adj2" fmla="val 20373"/>
                            <a:gd name="adj3" fmla="val -60017"/>
                            <a:gd name="adj4" fmla="val 8408"/>
                            <a:gd name="adj5" fmla="val -182254"/>
                            <a:gd name="adj6" fmla="val 14440"/>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19A0" w:rsidRDefault="002719A0" w:rsidP="002719A0">
                            <w:pPr>
                              <w:rPr>
                                <w:b/>
                                <w:color w:val="FF0000"/>
                              </w:rPr>
                            </w:pPr>
                            <w:r>
                              <w:rPr>
                                <w:b/>
                                <w:color w:val="FF0000"/>
                              </w:rPr>
                              <w:t>Taught in the following tracks (remove from this evaluation if not teaching these tracks):</w:t>
                            </w:r>
                          </w:p>
                          <w:p w:rsidR="002719A0" w:rsidRPr="00000127" w:rsidRDefault="002719A0" w:rsidP="002719A0">
                            <w:pPr>
                              <w:pStyle w:val="ListParagraph"/>
                              <w:numPr>
                                <w:ilvl w:val="0"/>
                                <w:numId w:val="5"/>
                              </w:numPr>
                              <w:ind w:left="360"/>
                              <w:rPr>
                                <w:b/>
                                <w:color w:val="FF0000"/>
                              </w:rPr>
                            </w:pPr>
                            <w:r>
                              <w:rPr>
                                <w:b/>
                                <w:color w:val="FF0000"/>
                              </w:rPr>
                              <w:t>Evidence-Based Practice</w:t>
                            </w:r>
                          </w:p>
                          <w:p w:rsidR="002719A0" w:rsidRDefault="002719A0" w:rsidP="002719A0">
                            <w:pPr>
                              <w:jc w:val="cente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8" o:spid="_x0000_s1028" type="#_x0000_t48" style="position:absolute;margin-left:156.7pt;margin-top:21.1pt;width:216.8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" adj="3119,-39367,1816,-12964,4401,203" filled="f" strokecolor="red" strokeweight="1.25pt">
                <v:textbox inset=",0,0,0">
                  <w:txbxContent>
                    <w:p w:rsidR="002719A0" w:rsidRDefault="002719A0" w:rsidP="002719A0">
                      <w:pPr>
                        <w:rPr>
                          <w:b/>
                          <w:color w:val="FF0000"/>
                        </w:rPr>
                      </w:pPr>
                      <w:r>
                        <w:rPr>
                          <w:b/>
                          <w:color w:val="FF0000"/>
                        </w:rPr>
                        <w:t>Taught in the following tracks (remove from this evaluation if not teaching these tracks):</w:t>
                      </w:r>
                    </w:p>
                    <w:p w:rsidR="002719A0" w:rsidRPr="00000127" w:rsidRDefault="002719A0" w:rsidP="002719A0">
                      <w:pPr>
                        <w:pStyle w:val="ListParagraph"/>
                        <w:numPr>
                          <w:ilvl w:val="0"/>
                          <w:numId w:val="5"/>
                        </w:numPr>
                        <w:ind w:left="360"/>
                        <w:rPr>
                          <w:b/>
                          <w:color w:val="FF0000"/>
                        </w:rPr>
                      </w:pPr>
                      <w:r>
                        <w:rPr>
                          <w:b/>
                          <w:color w:val="FF0000"/>
                        </w:rPr>
                        <w:t>Evidence-Based Practice</w:t>
                      </w:r>
                    </w:p>
                    <w:p w:rsidR="002719A0" w:rsidRDefault="002719A0" w:rsidP="002719A0">
                      <w:pPr>
                        <w:jc w:val="center"/>
                      </w:pPr>
                    </w:p>
                  </w:txbxContent>
                </v:textbox>
              </v:shape>
            </w:pict>
          </mc:Fallback>
        </mc:AlternateContent>
      </w:r>
    </w:p>
    <w:p w:rsidR="002719A0" w:rsidRDefault="002719A0" w:rsidP="00CB3294">
      <w:pPr>
        <w:rPr>
          <w:b/>
        </w:rPr>
      </w:pPr>
    </w:p>
    <w:p w:rsidR="002719A0" w:rsidRDefault="002719A0" w:rsidP="00CB3294">
      <w:pPr>
        <w:rPr>
          <w:b/>
        </w:rPr>
      </w:pPr>
    </w:p>
    <w:p w:rsidR="002719A0" w:rsidRDefault="002719A0" w:rsidP="00CB3294">
      <w:pPr>
        <w:rPr>
          <w:b/>
        </w:rPr>
      </w:pPr>
    </w:p>
    <w:p w:rsidR="00843E12" w:rsidRPr="00CB3294" w:rsidRDefault="00843E12" w:rsidP="00CB3294">
      <w:pPr>
        <w:rPr>
          <w:b/>
        </w:rPr>
      </w:pPr>
    </w:p>
    <w:p w:rsidR="00662941" w:rsidRDefault="00662941" w:rsidP="00662941">
      <w:pPr>
        <w:pStyle w:val="ListParagraph"/>
        <w:rPr>
          <w:b/>
          <w:sz w:val="24"/>
        </w:rPr>
      </w:pPr>
    </w:p>
    <w:p w:rsidR="00662941" w:rsidRPr="00662941" w:rsidRDefault="00662941" w:rsidP="00662941">
      <w:pPr>
        <w:pStyle w:val="ListParagraph"/>
        <w:rPr>
          <w:b/>
          <w:color w:val="FF0000"/>
          <w:sz w:val="24"/>
        </w:rPr>
      </w:pPr>
      <w:r>
        <w:rPr>
          <w:b/>
          <w:noProof/>
        </w:rPr>
        <mc:AlternateContent>
          <mc:Choice Requires="wps">
            <w:drawing>
              <wp:anchor distT="0" distB="0" distL="114300" distR="114300" simplePos="0" relativeHeight="251681792" behindDoc="0" locked="0" layoutInCell="1" allowOverlap="1">
                <wp:simplePos x="0" y="0"/>
                <wp:positionH relativeFrom="margin">
                  <wp:posOffset>3239218</wp:posOffset>
                </wp:positionH>
                <wp:positionV relativeFrom="paragraph">
                  <wp:posOffset>16475</wp:posOffset>
                </wp:positionV>
                <wp:extent cx="103469" cy="250214"/>
                <wp:effectExtent l="2540" t="16510" r="71120" b="52070"/>
                <wp:wrapNone/>
                <wp:docPr id="17" name="Elbow Connector 17"/>
                <wp:cNvGraphicFramePr/>
                <a:graphic xmlns:a="http://schemas.openxmlformats.org/drawingml/2006/main">
                  <a:graphicData uri="http://schemas.microsoft.com/office/word/2010/wordprocessingShape">
                    <wps:wsp>
                      <wps:cNvCnPr/>
                      <wps:spPr>
                        <a:xfrm rot="16200000" flipH="1">
                          <a:off x="0" y="0"/>
                          <a:ext cx="103469" cy="250214"/>
                        </a:xfrm>
                        <a:prstGeom prst="bentConnector3">
                          <a:avLst>
                            <a:gd name="adj1" fmla="val -1627"/>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B56C2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255.05pt;margin-top:1.3pt;width:8.15pt;height:19.7pt;rotation:90;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" adj="-351" strokecolor="red" strokeweight="1.5pt">
                <v:stroke endarrow="block"/>
                <w10:wrap anchorx="margin"/>
              </v:shape>
            </w:pict>
          </mc:Fallback>
        </mc:AlternateContent>
      </w:r>
      <w:r w:rsidRPr="00662941">
        <w:rPr>
          <w:b/>
          <w:color w:val="FF0000"/>
          <w:sz w:val="24"/>
        </w:rPr>
        <w:t>Use the above adjustments in question #2</w:t>
      </w:r>
    </w:p>
    <w:p w:rsidR="0033714E" w:rsidRPr="00834A37" w:rsidRDefault="0033714E" w:rsidP="0033714E">
      <w:pPr>
        <w:pStyle w:val="ListParagraph"/>
        <w:numPr>
          <w:ilvl w:val="0"/>
          <w:numId w:val="3"/>
        </w:numPr>
        <w:rPr>
          <w:b/>
          <w:sz w:val="24"/>
        </w:rPr>
      </w:pPr>
      <w:r w:rsidRPr="00834A37">
        <w:rPr>
          <w:b/>
          <w:sz w:val="24"/>
        </w:rPr>
        <w:t>I have USED the following NLM online health resources</w:t>
      </w:r>
    </w:p>
    <w:tbl>
      <w:tblPr>
        <w:tblStyle w:val="PlainTable4"/>
        <w:tblW w:w="0" w:type="auto"/>
        <w:jc w:val="center"/>
        <w:tblLook w:val="04A0" w:firstRow="1" w:lastRow="0" w:firstColumn="1" w:lastColumn="0" w:noHBand="0" w:noVBand="1"/>
      </w:tblPr>
      <w:tblGrid>
        <w:gridCol w:w="3508"/>
        <w:gridCol w:w="1267"/>
        <w:gridCol w:w="1255"/>
      </w:tblGrid>
      <w:tr w:rsidR="00B95235" w:rsidRPr="00834A37" w:rsidTr="009622B9">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B95235" w:rsidRPr="00834A37" w:rsidRDefault="00B95235" w:rsidP="00C52563">
            <w:pPr>
              <w:rPr>
                <w:sz w:val="24"/>
              </w:rPr>
            </w:pPr>
            <w:r w:rsidRPr="00834A37">
              <w:rPr>
                <w:sz w:val="24"/>
              </w:rPr>
              <w:t>MedlinePlus</w:t>
            </w:r>
          </w:p>
        </w:tc>
        <w:tc>
          <w:tcPr>
            <w:tcW w:w="1267" w:type="dxa"/>
          </w:tcPr>
          <w:p w:rsidR="00B95235" w:rsidRPr="00834A37" w:rsidRDefault="00B95235" w:rsidP="00C52563">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834A37">
              <w:rPr>
                <w:b w:val="0"/>
                <w:sz w:val="24"/>
              </w:rPr>
              <w:t>Yes</w:t>
            </w:r>
          </w:p>
        </w:tc>
        <w:tc>
          <w:tcPr>
            <w:tcW w:w="1255" w:type="dxa"/>
          </w:tcPr>
          <w:p w:rsidR="00B95235" w:rsidRPr="00834A37" w:rsidRDefault="00B95235" w:rsidP="00C52563">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834A37">
              <w:rPr>
                <w:b w:val="0"/>
                <w:sz w:val="24"/>
              </w:rPr>
              <w:t>No</w:t>
            </w:r>
          </w:p>
        </w:tc>
      </w:tr>
      <w:tr w:rsidR="00B95235" w:rsidRPr="00834A37" w:rsidTr="009622B9">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508" w:type="dxa"/>
          </w:tcPr>
          <w:p w:rsidR="00B95235" w:rsidRPr="00834A37" w:rsidRDefault="00B95235" w:rsidP="00C52563">
            <w:pPr>
              <w:rPr>
                <w:sz w:val="24"/>
              </w:rPr>
            </w:pPr>
            <w:proofErr w:type="spellStart"/>
            <w:r w:rsidRPr="00834A37">
              <w:rPr>
                <w:sz w:val="24"/>
              </w:rPr>
              <w:t>HealthReach</w:t>
            </w:r>
            <w:proofErr w:type="spellEnd"/>
          </w:p>
        </w:tc>
        <w:tc>
          <w:tcPr>
            <w:tcW w:w="1267"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255"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B95235" w:rsidRPr="00834A37" w:rsidTr="009622B9">
        <w:trPr>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B95235" w:rsidRPr="00834A37" w:rsidRDefault="00B95235" w:rsidP="00C52563">
            <w:pPr>
              <w:rPr>
                <w:sz w:val="24"/>
              </w:rPr>
            </w:pPr>
            <w:r w:rsidRPr="00834A37">
              <w:rPr>
                <w:sz w:val="24"/>
              </w:rPr>
              <w:t>PubMed</w:t>
            </w:r>
          </w:p>
        </w:tc>
        <w:tc>
          <w:tcPr>
            <w:tcW w:w="1267"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255"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B95235" w:rsidRPr="00834A37" w:rsidTr="009622B9">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508" w:type="dxa"/>
          </w:tcPr>
          <w:p w:rsidR="00B95235" w:rsidRPr="00834A37" w:rsidRDefault="00B95235" w:rsidP="00C52563">
            <w:pPr>
              <w:rPr>
                <w:sz w:val="24"/>
              </w:rPr>
            </w:pPr>
            <w:r w:rsidRPr="00834A37">
              <w:rPr>
                <w:sz w:val="24"/>
              </w:rPr>
              <w:t>PubMed Clinical Queries</w:t>
            </w:r>
          </w:p>
        </w:tc>
        <w:tc>
          <w:tcPr>
            <w:tcW w:w="1267"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255"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B95235" w:rsidRPr="00834A37" w:rsidTr="009622B9">
        <w:trPr>
          <w:trHeight w:val="315"/>
          <w:jc w:val="center"/>
        </w:trPr>
        <w:tc>
          <w:tcPr>
            <w:cnfStyle w:val="001000000000" w:firstRow="0" w:lastRow="0" w:firstColumn="1" w:lastColumn="0" w:oddVBand="0" w:evenVBand="0" w:oddHBand="0" w:evenHBand="0" w:firstRowFirstColumn="0" w:firstRowLastColumn="0" w:lastRowFirstColumn="0" w:lastRowLastColumn="0"/>
            <w:tcW w:w="3508" w:type="dxa"/>
          </w:tcPr>
          <w:p w:rsidR="00B95235" w:rsidRPr="00834A37" w:rsidRDefault="00B95235" w:rsidP="00C52563">
            <w:pPr>
              <w:rPr>
                <w:sz w:val="24"/>
              </w:rPr>
            </w:pPr>
            <w:r>
              <w:rPr>
                <w:sz w:val="24"/>
              </w:rPr>
              <w:t xml:space="preserve">PubMed Topic Specific </w:t>
            </w:r>
            <w:r w:rsidRPr="00834A37">
              <w:rPr>
                <w:sz w:val="24"/>
              </w:rPr>
              <w:t>Queries</w:t>
            </w:r>
          </w:p>
        </w:tc>
        <w:tc>
          <w:tcPr>
            <w:tcW w:w="1267"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255"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B95235" w:rsidRPr="00834A37" w:rsidTr="009622B9">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B95235" w:rsidRPr="00834A37" w:rsidRDefault="00B95235" w:rsidP="00C52563">
            <w:pPr>
              <w:rPr>
                <w:sz w:val="24"/>
              </w:rPr>
            </w:pPr>
            <w:proofErr w:type="spellStart"/>
            <w:r w:rsidRPr="00834A37">
              <w:rPr>
                <w:sz w:val="24"/>
              </w:rPr>
              <w:t>DailyMed</w:t>
            </w:r>
            <w:proofErr w:type="spellEnd"/>
          </w:p>
        </w:tc>
        <w:tc>
          <w:tcPr>
            <w:tcW w:w="1267"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255" w:type="dxa"/>
          </w:tcPr>
          <w:p w:rsidR="00B95235" w:rsidRPr="00834A37" w:rsidRDefault="00B95235" w:rsidP="00C52563">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B95235" w:rsidRPr="00834A37" w:rsidTr="009622B9">
        <w:trPr>
          <w:trHeight w:val="311"/>
          <w:jc w:val="center"/>
        </w:trPr>
        <w:tc>
          <w:tcPr>
            <w:cnfStyle w:val="001000000000" w:firstRow="0" w:lastRow="0" w:firstColumn="1" w:lastColumn="0" w:oddVBand="0" w:evenVBand="0" w:oddHBand="0" w:evenHBand="0" w:firstRowFirstColumn="0" w:firstRowLastColumn="0" w:lastRowFirstColumn="0" w:lastRowLastColumn="0"/>
            <w:tcW w:w="3508" w:type="dxa"/>
          </w:tcPr>
          <w:p w:rsidR="00B95235" w:rsidRPr="00834A37" w:rsidRDefault="00B95235" w:rsidP="00C52563">
            <w:pPr>
              <w:rPr>
                <w:sz w:val="24"/>
              </w:rPr>
            </w:pPr>
            <w:r w:rsidRPr="00834A37">
              <w:rPr>
                <w:sz w:val="24"/>
              </w:rPr>
              <w:t>Pillbox</w:t>
            </w:r>
          </w:p>
        </w:tc>
        <w:tc>
          <w:tcPr>
            <w:tcW w:w="1267"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255" w:type="dxa"/>
          </w:tcPr>
          <w:p w:rsidR="00B95235" w:rsidRPr="00834A37" w:rsidRDefault="00B95235" w:rsidP="00C52563">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bl>
    <w:p w:rsidR="00834A37" w:rsidRDefault="00834A37" w:rsidP="00CB3294">
      <w:pPr>
        <w:rPr>
          <w:b/>
        </w:rPr>
      </w:pPr>
    </w:p>
    <w:p w:rsidR="00FF3D24" w:rsidRDefault="00FF3D24" w:rsidP="00CB3294">
      <w:pPr>
        <w:rPr>
          <w:b/>
        </w:rPr>
      </w:pPr>
    </w:p>
    <w:p w:rsidR="00FF3D24" w:rsidRDefault="00FF3D24" w:rsidP="00CB3294">
      <w:pPr>
        <w:rPr>
          <w:b/>
        </w:rPr>
      </w:pPr>
    </w:p>
    <w:p w:rsidR="00FF3D24" w:rsidRDefault="00FF3D24" w:rsidP="00CB3294">
      <w:pPr>
        <w:rPr>
          <w:b/>
        </w:rPr>
      </w:pPr>
    </w:p>
    <w:p w:rsidR="00FF3D24" w:rsidRDefault="00FF3D24" w:rsidP="00CB3294">
      <w:pPr>
        <w:rPr>
          <w:b/>
        </w:rPr>
      </w:pPr>
    </w:p>
    <w:p w:rsidR="00FF3D24" w:rsidRDefault="00FF3D24" w:rsidP="00CB3294">
      <w:pPr>
        <w:rPr>
          <w:b/>
        </w:rPr>
      </w:pPr>
    </w:p>
    <w:p w:rsidR="00FF3D24" w:rsidRDefault="00FF3D24" w:rsidP="00CB3294">
      <w:pPr>
        <w:rPr>
          <w:b/>
        </w:rPr>
      </w:pPr>
    </w:p>
    <w:p w:rsidR="00FF3D24" w:rsidRDefault="00FF3D24" w:rsidP="00CB3294">
      <w:pPr>
        <w:rPr>
          <w:b/>
        </w:rPr>
      </w:pPr>
    </w:p>
    <w:p w:rsidR="00FF3D24" w:rsidRPr="00CB3294" w:rsidRDefault="003B3D69" w:rsidP="00CB3294">
      <w:pPr>
        <w:rPr>
          <w:b/>
        </w:rPr>
      </w:pPr>
      <w:r>
        <w:rPr>
          <w:noProof/>
        </w:rPr>
        <w:lastRenderedPageBreak/>
        <mc:AlternateContent>
          <mc:Choice Requires="wps">
            <w:drawing>
              <wp:anchor distT="0" distB="0" distL="114300" distR="114300" simplePos="0" relativeHeight="251699200" behindDoc="0" locked="0" layoutInCell="1" allowOverlap="1" wp14:anchorId="7CD36EF0" wp14:editId="5653E12D">
                <wp:simplePos x="0" y="0"/>
                <wp:positionH relativeFrom="margin">
                  <wp:posOffset>5200650</wp:posOffset>
                </wp:positionH>
                <wp:positionV relativeFrom="paragraph">
                  <wp:posOffset>-328612</wp:posOffset>
                </wp:positionV>
                <wp:extent cx="2009775" cy="909320"/>
                <wp:effectExtent l="1181100" t="19050" r="28575" b="2024380"/>
                <wp:wrapNone/>
                <wp:docPr id="4" name="Line Callout 2 4"/>
                <wp:cNvGraphicFramePr/>
                <a:graphic xmlns:a="http://schemas.openxmlformats.org/drawingml/2006/main">
                  <a:graphicData uri="http://schemas.microsoft.com/office/word/2010/wordprocessingShape">
                    <wps:wsp>
                      <wps:cNvSpPr/>
                      <wps:spPr>
                        <a:xfrm>
                          <a:off x="0" y="0"/>
                          <a:ext cx="2009775" cy="909320"/>
                        </a:xfrm>
                        <a:prstGeom prst="borderCallout2">
                          <a:avLst>
                            <a:gd name="adj1" fmla="val 35898"/>
                            <a:gd name="adj2" fmla="val 18"/>
                            <a:gd name="adj3" fmla="val 2556"/>
                            <a:gd name="adj4" fmla="val -2393"/>
                            <a:gd name="adj5" fmla="val 317885"/>
                            <a:gd name="adj6" fmla="val -58394"/>
                          </a:avLst>
                        </a:prstGeom>
                        <a:noFill/>
                        <a:ln w="15875" cap="flat" cmpd="sng" algn="ctr">
                          <a:solidFill>
                            <a:srgbClr val="FF0000"/>
                          </a:solidFill>
                          <a:prstDash val="solid"/>
                          <a:miter lim="800000"/>
                        </a:ln>
                        <a:effectLst/>
                      </wps:spPr>
                      <wps:txbx>
                        <w:txbxContent>
                          <w:p w:rsidR="007F5D52" w:rsidRDefault="007F5D52" w:rsidP="007F5D52">
                            <w:pPr>
                              <w:rPr>
                                <w:b/>
                                <w:color w:val="FF0000"/>
                              </w:rPr>
                            </w:pPr>
                            <w:r>
                              <w:rPr>
                                <w:b/>
                                <w:color w:val="FF0000"/>
                              </w:rPr>
                              <w:t>Taught in the following tracks (remove from this evaluation if not teaching these tracks):</w:t>
                            </w:r>
                          </w:p>
                          <w:p w:rsidR="007F5D52" w:rsidRPr="00FF3D24" w:rsidRDefault="007F5D52" w:rsidP="007F5D52">
                            <w:pPr>
                              <w:pStyle w:val="ListParagraph"/>
                              <w:numPr>
                                <w:ilvl w:val="0"/>
                                <w:numId w:val="5"/>
                              </w:numPr>
                              <w:ind w:left="360"/>
                              <w:rPr>
                                <w:b/>
                                <w:color w:val="FF0000"/>
                              </w:rPr>
                            </w:pPr>
                            <w:r>
                              <w:rPr>
                                <w:b/>
                                <w:color w:val="FF0000"/>
                              </w:rPr>
                              <w:t>Motivational Interviewing</w:t>
                            </w:r>
                          </w:p>
                          <w:p w:rsidR="007F5D52" w:rsidRDefault="007F5D52" w:rsidP="007F5D52">
                            <w:pPr>
                              <w:jc w:val="cente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36EF0" id="Line Callout 2 4" o:spid="_x0000_s1029" type="#_x0000_t48" style="position:absolute;margin-left:409.5pt;margin-top:-25.85pt;width:158.25pt;height:71.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" adj="-12613,68663,-517,552,4,7754" filled="f" strokecolor="red" strokeweight="1.25pt">
                <v:textbox inset=",0,0,0">
                  <w:txbxContent>
                    <w:p w:rsidR="007F5D52" w:rsidRDefault="007F5D52" w:rsidP="007F5D52">
                      <w:pPr>
                        <w:rPr>
                          <w:b/>
                          <w:color w:val="FF0000"/>
                        </w:rPr>
                      </w:pPr>
                      <w:r>
                        <w:rPr>
                          <w:b/>
                          <w:color w:val="FF0000"/>
                        </w:rPr>
                        <w:t>Taught in the following tracks (remove from this evaluation if not teaching these tracks):</w:t>
                      </w:r>
                    </w:p>
                    <w:p w:rsidR="007F5D52" w:rsidRPr="00FF3D24" w:rsidRDefault="007F5D52" w:rsidP="007F5D52">
                      <w:pPr>
                        <w:pStyle w:val="ListParagraph"/>
                        <w:numPr>
                          <w:ilvl w:val="0"/>
                          <w:numId w:val="5"/>
                        </w:numPr>
                        <w:ind w:left="360"/>
                        <w:rPr>
                          <w:b/>
                          <w:color w:val="FF0000"/>
                        </w:rPr>
                      </w:pPr>
                      <w:r>
                        <w:rPr>
                          <w:b/>
                          <w:color w:val="FF0000"/>
                        </w:rPr>
                        <w:t>Motivational Interviewing</w:t>
                      </w:r>
                    </w:p>
                    <w:p w:rsidR="007F5D52" w:rsidRDefault="007F5D52" w:rsidP="007F5D52">
                      <w:pPr>
                        <w:jc w:val="center"/>
                      </w:pPr>
                    </w:p>
                  </w:txbxContent>
                </v:textbox>
                <o:callout v:ext="edit" minusy="t"/>
                <w10:wrap anchorx="margin"/>
              </v:shape>
            </w:pict>
          </mc:Fallback>
        </mc:AlternateContent>
      </w:r>
    </w:p>
    <w:tbl>
      <w:tblPr>
        <w:tblStyle w:val="PlainTable4"/>
        <w:tblpPr w:leftFromText="180" w:rightFromText="180" w:vertAnchor="text" w:horzAnchor="page" w:tblpX="4308" w:tblpY="534"/>
        <w:tblW w:w="0" w:type="auto"/>
        <w:tblLook w:val="04A0" w:firstRow="1" w:lastRow="0" w:firstColumn="1" w:lastColumn="0" w:noHBand="0" w:noVBand="1"/>
      </w:tblPr>
      <w:tblGrid>
        <w:gridCol w:w="4572"/>
        <w:gridCol w:w="1650"/>
        <w:gridCol w:w="1608"/>
      </w:tblGrid>
      <w:tr w:rsidR="00FF3D24" w:rsidRPr="00834A37" w:rsidTr="00FF3D24">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72" w:type="dxa"/>
          </w:tcPr>
          <w:p w:rsidR="00FF3D24" w:rsidRDefault="00FF3D24" w:rsidP="00FF3D24">
            <w:pPr>
              <w:rPr>
                <w:sz w:val="24"/>
              </w:rPr>
            </w:pPr>
            <w:r>
              <w:rPr>
                <w:sz w:val="24"/>
              </w:rPr>
              <w:t>Universal Precaution</w:t>
            </w:r>
            <w:r w:rsidR="004D3243">
              <w:rPr>
                <w:sz w:val="24"/>
              </w:rPr>
              <w:t>, Health Literacy</w:t>
            </w:r>
          </w:p>
        </w:tc>
        <w:tc>
          <w:tcPr>
            <w:tcW w:w="1650" w:type="dxa"/>
          </w:tcPr>
          <w:p w:rsidR="00FF3D24" w:rsidRPr="00B95235" w:rsidRDefault="00FF3D24" w:rsidP="00FF3D24">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B95235">
              <w:rPr>
                <w:b w:val="0"/>
                <w:sz w:val="24"/>
              </w:rPr>
              <w:t>Yes</w:t>
            </w:r>
          </w:p>
        </w:tc>
        <w:tc>
          <w:tcPr>
            <w:tcW w:w="1608" w:type="dxa"/>
          </w:tcPr>
          <w:p w:rsidR="00FF3D24" w:rsidRPr="00B95235" w:rsidRDefault="00FF3D24" w:rsidP="00FF3D24">
            <w:pPr>
              <w:pStyle w:val="ListParagraph"/>
              <w:numPr>
                <w:ilvl w:val="0"/>
                <w:numId w:val="2"/>
              </w:numPr>
              <w:jc w:val="right"/>
              <w:cnfStyle w:val="100000000000" w:firstRow="1" w:lastRow="0" w:firstColumn="0" w:lastColumn="0" w:oddVBand="0" w:evenVBand="0" w:oddHBand="0" w:evenHBand="0" w:firstRowFirstColumn="0" w:firstRowLastColumn="0" w:lastRowFirstColumn="0" w:lastRowLastColumn="0"/>
              <w:rPr>
                <w:b w:val="0"/>
                <w:sz w:val="24"/>
              </w:rPr>
            </w:pPr>
            <w:r w:rsidRPr="00B95235">
              <w:rPr>
                <w:b w:val="0"/>
                <w:sz w:val="24"/>
              </w:rPr>
              <w:t>No</w:t>
            </w:r>
          </w:p>
        </w:tc>
      </w:tr>
      <w:tr w:rsidR="00FF3D24" w:rsidRPr="00834A37" w:rsidTr="00FF3D24">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72" w:type="dxa"/>
          </w:tcPr>
          <w:p w:rsidR="00FF3D24" w:rsidRPr="00834A37" w:rsidRDefault="00FF3D24" w:rsidP="00FF3D24">
            <w:pPr>
              <w:rPr>
                <w:sz w:val="24"/>
              </w:rPr>
            </w:pPr>
            <w:r>
              <w:rPr>
                <w:sz w:val="24"/>
              </w:rPr>
              <w:t>Clear Communication</w:t>
            </w:r>
          </w:p>
        </w:tc>
        <w:tc>
          <w:tcPr>
            <w:tcW w:w="1650" w:type="dxa"/>
          </w:tcPr>
          <w:p w:rsidR="00FF3D24" w:rsidRPr="00834A37" w:rsidRDefault="00FF3D24" w:rsidP="00FF3D24">
            <w:pPr>
              <w:pStyle w:val="ListParagraph"/>
              <w:numPr>
                <w:ilvl w:val="0"/>
                <w:numId w:val="2"/>
              </w:numPr>
              <w:jc w:val="right"/>
              <w:cnfStyle w:val="000000100000" w:firstRow="0" w:lastRow="0" w:firstColumn="0" w:lastColumn="0" w:oddVBand="0" w:evenVBand="0" w:oddHBand="1" w:evenHBand="0" w:firstRowFirstColumn="0" w:firstRowLastColumn="0" w:lastRowFirstColumn="0" w:lastRowLastColumn="0"/>
              <w:rPr>
                <w:b/>
                <w:sz w:val="24"/>
              </w:rPr>
            </w:pPr>
            <w:r w:rsidRPr="00834A37">
              <w:rPr>
                <w:sz w:val="24"/>
              </w:rPr>
              <w:t>Yes</w:t>
            </w:r>
          </w:p>
        </w:tc>
        <w:tc>
          <w:tcPr>
            <w:tcW w:w="1608" w:type="dxa"/>
          </w:tcPr>
          <w:p w:rsidR="00FF3D24" w:rsidRPr="00834A37" w:rsidRDefault="00FF3D24" w:rsidP="00FF3D24">
            <w:pPr>
              <w:pStyle w:val="ListParagraph"/>
              <w:numPr>
                <w:ilvl w:val="0"/>
                <w:numId w:val="2"/>
              </w:numPr>
              <w:jc w:val="right"/>
              <w:cnfStyle w:val="000000100000" w:firstRow="0" w:lastRow="0" w:firstColumn="0" w:lastColumn="0" w:oddVBand="0" w:evenVBand="0" w:oddHBand="1" w:evenHBand="0" w:firstRowFirstColumn="0" w:firstRowLastColumn="0" w:lastRowFirstColumn="0" w:lastRowLastColumn="0"/>
              <w:rPr>
                <w:b/>
                <w:sz w:val="24"/>
              </w:rPr>
            </w:pPr>
            <w:r w:rsidRPr="00834A37">
              <w:rPr>
                <w:sz w:val="24"/>
              </w:rPr>
              <w:t>No</w:t>
            </w:r>
          </w:p>
        </w:tc>
      </w:tr>
      <w:tr w:rsidR="00FF3D24" w:rsidRPr="00834A37" w:rsidTr="00FF3D24">
        <w:trPr>
          <w:trHeight w:val="341"/>
        </w:trPr>
        <w:tc>
          <w:tcPr>
            <w:cnfStyle w:val="001000000000" w:firstRow="0" w:lastRow="0" w:firstColumn="1" w:lastColumn="0" w:oddVBand="0" w:evenVBand="0" w:oddHBand="0" w:evenHBand="0" w:firstRowFirstColumn="0" w:firstRowLastColumn="0" w:lastRowFirstColumn="0" w:lastRowLastColumn="0"/>
            <w:tcW w:w="4572" w:type="dxa"/>
          </w:tcPr>
          <w:p w:rsidR="00FF3D24" w:rsidRPr="00834A37" w:rsidRDefault="00FF3D24" w:rsidP="00FF3D24">
            <w:pPr>
              <w:rPr>
                <w:sz w:val="24"/>
              </w:rPr>
            </w:pPr>
            <w:r>
              <w:rPr>
                <w:sz w:val="24"/>
              </w:rPr>
              <w:t>Teach Back</w:t>
            </w:r>
          </w:p>
        </w:tc>
        <w:tc>
          <w:tcPr>
            <w:tcW w:w="1650" w:type="dxa"/>
          </w:tcPr>
          <w:p w:rsidR="00FF3D24" w:rsidRPr="00834A37" w:rsidRDefault="00FF3D24" w:rsidP="00FF3D2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608" w:type="dxa"/>
          </w:tcPr>
          <w:p w:rsidR="00FF3D24" w:rsidRPr="00834A37" w:rsidRDefault="00FF3D24" w:rsidP="00FF3D2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FF3D24" w:rsidRPr="00834A37" w:rsidTr="00FF3D24">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72" w:type="dxa"/>
          </w:tcPr>
          <w:p w:rsidR="00FF3D24" w:rsidRPr="00834A37" w:rsidRDefault="00FF3D24" w:rsidP="004D3243">
            <w:pPr>
              <w:rPr>
                <w:sz w:val="24"/>
              </w:rPr>
            </w:pPr>
            <w:r>
              <w:rPr>
                <w:sz w:val="24"/>
              </w:rPr>
              <w:t xml:space="preserve">Clear Communication </w:t>
            </w:r>
            <w:r w:rsidR="004D3243">
              <w:rPr>
                <w:sz w:val="24"/>
              </w:rPr>
              <w:t>of risk/numbers</w:t>
            </w:r>
          </w:p>
        </w:tc>
        <w:tc>
          <w:tcPr>
            <w:tcW w:w="1650" w:type="dxa"/>
          </w:tcPr>
          <w:p w:rsidR="00FF3D24" w:rsidRPr="00834A37" w:rsidRDefault="00FF3D24" w:rsidP="00FF3D2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608" w:type="dxa"/>
          </w:tcPr>
          <w:p w:rsidR="00FF3D24" w:rsidRPr="00834A37" w:rsidRDefault="00FF3D24" w:rsidP="00FF3D2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FF3D24" w:rsidRPr="00834A37" w:rsidTr="00FF3D24">
        <w:trPr>
          <w:trHeight w:val="341"/>
        </w:trPr>
        <w:tc>
          <w:tcPr>
            <w:cnfStyle w:val="001000000000" w:firstRow="0" w:lastRow="0" w:firstColumn="1" w:lastColumn="0" w:oddVBand="0" w:evenVBand="0" w:oddHBand="0" w:evenHBand="0" w:firstRowFirstColumn="0" w:firstRowLastColumn="0" w:lastRowFirstColumn="0" w:lastRowLastColumn="0"/>
            <w:tcW w:w="4572" w:type="dxa"/>
          </w:tcPr>
          <w:p w:rsidR="00FF3D24" w:rsidRPr="00834A37" w:rsidRDefault="00FF3D24" w:rsidP="00FF3D24">
            <w:pPr>
              <w:rPr>
                <w:sz w:val="24"/>
              </w:rPr>
            </w:pPr>
            <w:r>
              <w:rPr>
                <w:sz w:val="24"/>
              </w:rPr>
              <w:t xml:space="preserve">Shared Decision Making </w:t>
            </w:r>
          </w:p>
        </w:tc>
        <w:tc>
          <w:tcPr>
            <w:tcW w:w="1650" w:type="dxa"/>
          </w:tcPr>
          <w:p w:rsidR="00FF3D24" w:rsidRPr="00834A37" w:rsidRDefault="00FF3D24" w:rsidP="00FF3D2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608" w:type="dxa"/>
          </w:tcPr>
          <w:p w:rsidR="00FF3D24" w:rsidRPr="00834A37" w:rsidRDefault="00FF3D24" w:rsidP="00FF3D2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F43ED3" w:rsidRPr="00834A37" w:rsidTr="00FF3D24">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572" w:type="dxa"/>
          </w:tcPr>
          <w:p w:rsidR="00F43ED3" w:rsidRPr="00834A37" w:rsidRDefault="00F43ED3" w:rsidP="00FF3D24">
            <w:pPr>
              <w:rPr>
                <w:sz w:val="24"/>
              </w:rPr>
            </w:pPr>
            <w:r>
              <w:rPr>
                <w:sz w:val="24"/>
              </w:rPr>
              <w:t>Cultural Humility</w:t>
            </w:r>
          </w:p>
        </w:tc>
        <w:tc>
          <w:tcPr>
            <w:tcW w:w="1650" w:type="dxa"/>
          </w:tcPr>
          <w:p w:rsidR="00F43ED3" w:rsidRPr="00834A37" w:rsidRDefault="00F43ED3" w:rsidP="00FF3D2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608" w:type="dxa"/>
          </w:tcPr>
          <w:p w:rsidR="00F43ED3" w:rsidRPr="00834A37" w:rsidRDefault="00F43ED3" w:rsidP="00FF3D2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F43ED3" w:rsidRPr="00834A37" w:rsidTr="00FF3D24">
        <w:trPr>
          <w:trHeight w:val="325"/>
        </w:trPr>
        <w:tc>
          <w:tcPr>
            <w:cnfStyle w:val="001000000000" w:firstRow="0" w:lastRow="0" w:firstColumn="1" w:lastColumn="0" w:oddVBand="0" w:evenVBand="0" w:oddHBand="0" w:evenHBand="0" w:firstRowFirstColumn="0" w:firstRowLastColumn="0" w:lastRowFirstColumn="0" w:lastRowLastColumn="0"/>
            <w:tcW w:w="4572" w:type="dxa"/>
          </w:tcPr>
          <w:p w:rsidR="00F43ED3" w:rsidRPr="00834A37" w:rsidRDefault="005A0DEA" w:rsidP="004D3243">
            <w:pPr>
              <w:rPr>
                <w:sz w:val="24"/>
              </w:rPr>
            </w:pPr>
            <w:r>
              <w:rPr>
                <w:sz w:val="24"/>
              </w:rPr>
              <w:t>LGBTQ</w:t>
            </w:r>
            <w:r w:rsidR="004D3243">
              <w:rPr>
                <w:sz w:val="24"/>
              </w:rPr>
              <w:t>+</w:t>
            </w:r>
            <w:r>
              <w:rPr>
                <w:sz w:val="24"/>
              </w:rPr>
              <w:t xml:space="preserve"> </w:t>
            </w:r>
            <w:r w:rsidR="004D3243">
              <w:rPr>
                <w:sz w:val="24"/>
              </w:rPr>
              <w:t>Affirming Care</w:t>
            </w:r>
          </w:p>
        </w:tc>
        <w:tc>
          <w:tcPr>
            <w:tcW w:w="1650" w:type="dxa"/>
          </w:tcPr>
          <w:p w:rsidR="00F43ED3" w:rsidRPr="00834A37" w:rsidRDefault="00F43ED3" w:rsidP="00FF3D2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Yes</w:t>
            </w:r>
          </w:p>
        </w:tc>
        <w:tc>
          <w:tcPr>
            <w:tcW w:w="1608" w:type="dxa"/>
          </w:tcPr>
          <w:p w:rsidR="00F43ED3" w:rsidRPr="00834A37" w:rsidRDefault="00F43ED3" w:rsidP="00FF3D2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sidRPr="00834A37">
              <w:rPr>
                <w:sz w:val="24"/>
              </w:rPr>
              <w:t>No</w:t>
            </w:r>
          </w:p>
        </w:tc>
      </w:tr>
      <w:tr w:rsidR="00F43ED3" w:rsidRPr="00834A37" w:rsidTr="00FF3D24">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72" w:type="dxa"/>
          </w:tcPr>
          <w:p w:rsidR="00F43ED3" w:rsidRPr="00834A37" w:rsidRDefault="00F43ED3" w:rsidP="00FF3D24">
            <w:pPr>
              <w:rPr>
                <w:sz w:val="24"/>
              </w:rPr>
            </w:pPr>
            <w:r>
              <w:rPr>
                <w:sz w:val="24"/>
              </w:rPr>
              <w:t>Addressed/Discussed Social Determinants of Health</w:t>
            </w:r>
          </w:p>
        </w:tc>
        <w:tc>
          <w:tcPr>
            <w:tcW w:w="1650" w:type="dxa"/>
          </w:tcPr>
          <w:p w:rsidR="00F43ED3" w:rsidRPr="00834A37" w:rsidRDefault="00F43ED3" w:rsidP="00FF3D2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Yes</w:t>
            </w:r>
          </w:p>
        </w:tc>
        <w:tc>
          <w:tcPr>
            <w:tcW w:w="1608" w:type="dxa"/>
          </w:tcPr>
          <w:p w:rsidR="00F43ED3" w:rsidRPr="00834A37" w:rsidRDefault="00F43ED3" w:rsidP="00FF3D2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sidRPr="00834A37">
              <w:rPr>
                <w:sz w:val="24"/>
              </w:rPr>
              <w:t>No</w:t>
            </w:r>
          </w:p>
        </w:tc>
      </w:tr>
      <w:tr w:rsidR="00F43ED3" w:rsidRPr="00834A37" w:rsidTr="00FF3D24">
        <w:trPr>
          <w:trHeight w:val="325"/>
        </w:trPr>
        <w:tc>
          <w:tcPr>
            <w:cnfStyle w:val="001000000000" w:firstRow="0" w:lastRow="0" w:firstColumn="1" w:lastColumn="0" w:oddVBand="0" w:evenVBand="0" w:oddHBand="0" w:evenHBand="0" w:firstRowFirstColumn="0" w:firstRowLastColumn="0" w:lastRowFirstColumn="0" w:lastRowLastColumn="0"/>
            <w:tcW w:w="4572" w:type="dxa"/>
          </w:tcPr>
          <w:p w:rsidR="00F43ED3" w:rsidRDefault="00F43ED3" w:rsidP="00FF3D24">
            <w:pPr>
              <w:rPr>
                <w:sz w:val="24"/>
              </w:rPr>
            </w:pPr>
            <w:r>
              <w:rPr>
                <w:sz w:val="24"/>
              </w:rPr>
              <w:t>Motivational Interviewing</w:t>
            </w:r>
          </w:p>
        </w:tc>
        <w:tc>
          <w:tcPr>
            <w:tcW w:w="1650" w:type="dxa"/>
          </w:tcPr>
          <w:p w:rsidR="00F43ED3" w:rsidRPr="00834A37" w:rsidRDefault="00F43ED3" w:rsidP="00FF3D2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Pr>
                <w:sz w:val="24"/>
              </w:rPr>
              <w:t>Yes</w:t>
            </w:r>
          </w:p>
        </w:tc>
        <w:tc>
          <w:tcPr>
            <w:tcW w:w="1608" w:type="dxa"/>
          </w:tcPr>
          <w:p w:rsidR="00F43ED3" w:rsidRPr="00834A37" w:rsidRDefault="00F43ED3" w:rsidP="00FF3D2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Pr>
                <w:sz w:val="24"/>
              </w:rPr>
              <w:t>No</w:t>
            </w:r>
          </w:p>
        </w:tc>
      </w:tr>
      <w:tr w:rsidR="00F43ED3" w:rsidRPr="00834A37" w:rsidTr="00FF3D24">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72" w:type="dxa"/>
          </w:tcPr>
          <w:p w:rsidR="00F43ED3" w:rsidRDefault="00F43ED3" w:rsidP="00FF3D24">
            <w:pPr>
              <w:rPr>
                <w:sz w:val="24"/>
              </w:rPr>
            </w:pPr>
            <w:r>
              <w:rPr>
                <w:sz w:val="24"/>
              </w:rPr>
              <w:t>Evidence-Based Practice</w:t>
            </w:r>
          </w:p>
        </w:tc>
        <w:tc>
          <w:tcPr>
            <w:tcW w:w="1650" w:type="dxa"/>
          </w:tcPr>
          <w:p w:rsidR="00F43ED3" w:rsidRPr="00834A37" w:rsidRDefault="00F43ED3" w:rsidP="00FF3D2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Pr>
                <w:sz w:val="24"/>
              </w:rPr>
              <w:t>Yes</w:t>
            </w:r>
          </w:p>
        </w:tc>
        <w:tc>
          <w:tcPr>
            <w:tcW w:w="1608" w:type="dxa"/>
          </w:tcPr>
          <w:p w:rsidR="00F43ED3" w:rsidRPr="00834A37" w:rsidRDefault="00F43ED3" w:rsidP="00FF3D24">
            <w:pPr>
              <w:pStyle w:val="ListParagraph"/>
              <w:numPr>
                <w:ilvl w:val="0"/>
                <w:numId w:val="1"/>
              </w:numPr>
              <w:jc w:val="right"/>
              <w:cnfStyle w:val="000000100000" w:firstRow="0" w:lastRow="0" w:firstColumn="0" w:lastColumn="0" w:oddVBand="0" w:evenVBand="0" w:oddHBand="1" w:evenHBand="0" w:firstRowFirstColumn="0" w:firstRowLastColumn="0" w:lastRowFirstColumn="0" w:lastRowLastColumn="0"/>
              <w:rPr>
                <w:sz w:val="24"/>
              </w:rPr>
            </w:pPr>
            <w:r>
              <w:rPr>
                <w:sz w:val="24"/>
              </w:rPr>
              <w:t>No</w:t>
            </w:r>
          </w:p>
        </w:tc>
      </w:tr>
      <w:tr w:rsidR="00F43ED3" w:rsidRPr="00834A37" w:rsidTr="00FF3D24">
        <w:trPr>
          <w:trHeight w:val="325"/>
        </w:trPr>
        <w:tc>
          <w:tcPr>
            <w:cnfStyle w:val="001000000000" w:firstRow="0" w:lastRow="0" w:firstColumn="1" w:lastColumn="0" w:oddVBand="0" w:evenVBand="0" w:oddHBand="0" w:evenHBand="0" w:firstRowFirstColumn="0" w:firstRowLastColumn="0" w:lastRowFirstColumn="0" w:lastRowLastColumn="0"/>
            <w:tcW w:w="4572" w:type="dxa"/>
          </w:tcPr>
          <w:p w:rsidR="00F43ED3" w:rsidRDefault="00F43ED3" w:rsidP="00FF3D24">
            <w:pPr>
              <w:rPr>
                <w:sz w:val="24"/>
              </w:rPr>
            </w:pPr>
          </w:p>
        </w:tc>
        <w:tc>
          <w:tcPr>
            <w:tcW w:w="1650" w:type="dxa"/>
          </w:tcPr>
          <w:p w:rsidR="00F43ED3" w:rsidRPr="00834A37" w:rsidRDefault="00F43ED3" w:rsidP="00FF3D2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Pr>
                <w:sz w:val="24"/>
              </w:rPr>
              <w:t>Yes</w:t>
            </w:r>
          </w:p>
        </w:tc>
        <w:tc>
          <w:tcPr>
            <w:tcW w:w="1608" w:type="dxa"/>
          </w:tcPr>
          <w:p w:rsidR="00F43ED3" w:rsidRPr="00834A37" w:rsidRDefault="00F43ED3" w:rsidP="00FF3D24">
            <w:pPr>
              <w:pStyle w:val="ListParagraph"/>
              <w:numPr>
                <w:ilvl w:val="0"/>
                <w:numId w:val="1"/>
              </w:numPr>
              <w:jc w:val="right"/>
              <w:cnfStyle w:val="000000000000" w:firstRow="0" w:lastRow="0" w:firstColumn="0" w:lastColumn="0" w:oddVBand="0" w:evenVBand="0" w:oddHBand="0" w:evenHBand="0" w:firstRowFirstColumn="0" w:firstRowLastColumn="0" w:lastRowFirstColumn="0" w:lastRowLastColumn="0"/>
              <w:rPr>
                <w:sz w:val="24"/>
              </w:rPr>
            </w:pPr>
            <w:r>
              <w:rPr>
                <w:sz w:val="24"/>
              </w:rPr>
              <w:t>No</w:t>
            </w:r>
          </w:p>
        </w:tc>
      </w:tr>
    </w:tbl>
    <w:p w:rsidR="0033714E" w:rsidRPr="00834A37" w:rsidRDefault="0033714E" w:rsidP="0033714E">
      <w:pPr>
        <w:pStyle w:val="ListParagraph"/>
        <w:numPr>
          <w:ilvl w:val="0"/>
          <w:numId w:val="3"/>
        </w:numPr>
        <w:rPr>
          <w:b/>
          <w:sz w:val="24"/>
        </w:rPr>
      </w:pPr>
      <w:r w:rsidRPr="00834A37">
        <w:rPr>
          <w:b/>
          <w:sz w:val="24"/>
        </w:rPr>
        <w:t>I have</w:t>
      </w:r>
      <w:r w:rsidR="00731228">
        <w:rPr>
          <w:b/>
          <w:sz w:val="24"/>
        </w:rPr>
        <w:t xml:space="preserve"> used or</w:t>
      </w:r>
      <w:r w:rsidRPr="00834A37">
        <w:rPr>
          <w:b/>
          <w:sz w:val="24"/>
        </w:rPr>
        <w:t xml:space="preserve"> applied the following skills in the past month </w:t>
      </w:r>
    </w:p>
    <w:p w:rsidR="00CB3294" w:rsidRDefault="004D3243" w:rsidP="00CB3294">
      <w:pPr>
        <w:rPr>
          <w:b/>
        </w:rPr>
      </w:pPr>
      <w:r>
        <w:rPr>
          <w:b/>
          <w:noProof/>
        </w:rPr>
        <mc:AlternateContent>
          <mc:Choice Requires="wps">
            <w:drawing>
              <wp:anchor distT="0" distB="0" distL="114300" distR="114300" simplePos="0" relativeHeight="251684864" behindDoc="0" locked="0" layoutInCell="1" allowOverlap="1">
                <wp:simplePos x="0" y="0"/>
                <wp:positionH relativeFrom="margin">
                  <wp:posOffset>-361950</wp:posOffset>
                </wp:positionH>
                <wp:positionV relativeFrom="paragraph">
                  <wp:posOffset>69215</wp:posOffset>
                </wp:positionV>
                <wp:extent cx="2036445" cy="905510"/>
                <wp:effectExtent l="0" t="0" r="401955" b="27940"/>
                <wp:wrapNone/>
                <wp:docPr id="19" name="Line Callout 2 19"/>
                <wp:cNvGraphicFramePr/>
                <a:graphic xmlns:a="http://schemas.openxmlformats.org/drawingml/2006/main">
                  <a:graphicData uri="http://schemas.microsoft.com/office/word/2010/wordprocessingShape">
                    <wps:wsp>
                      <wps:cNvSpPr/>
                      <wps:spPr>
                        <a:xfrm>
                          <a:off x="0" y="0"/>
                          <a:ext cx="2036445" cy="905510"/>
                        </a:xfrm>
                        <a:prstGeom prst="borderCallout2">
                          <a:avLst>
                            <a:gd name="adj1" fmla="val 37803"/>
                            <a:gd name="adj2" fmla="val 100433"/>
                            <a:gd name="adj3" fmla="val 33993"/>
                            <a:gd name="adj4" fmla="val 105204"/>
                            <a:gd name="adj5" fmla="val 28836"/>
                            <a:gd name="adj6" fmla="val 118528"/>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D24" w:rsidRDefault="00FF3D24" w:rsidP="00FF3D24">
                            <w:pPr>
                              <w:rPr>
                                <w:b/>
                                <w:color w:val="FF0000"/>
                              </w:rPr>
                            </w:pPr>
                            <w:r>
                              <w:rPr>
                                <w:b/>
                                <w:color w:val="FF0000"/>
                              </w:rPr>
                              <w:t>Taught in the following tracks (remove from this evaluation if not teaching these tracks):</w:t>
                            </w:r>
                          </w:p>
                          <w:p w:rsidR="00FF3D24" w:rsidRPr="00FF3D24" w:rsidRDefault="00FF3D24" w:rsidP="00FF3D24">
                            <w:pPr>
                              <w:pStyle w:val="ListParagraph"/>
                              <w:numPr>
                                <w:ilvl w:val="0"/>
                                <w:numId w:val="5"/>
                              </w:numPr>
                              <w:ind w:left="360"/>
                              <w:rPr>
                                <w:b/>
                                <w:color w:val="FF0000"/>
                              </w:rPr>
                            </w:pPr>
                            <w:r>
                              <w:rPr>
                                <w:b/>
                                <w:color w:val="FF0000"/>
                              </w:rPr>
                              <w:t>Health Literacy</w:t>
                            </w:r>
                          </w:p>
                          <w:p w:rsidR="00FF3D24" w:rsidRDefault="00FF3D24" w:rsidP="00FF3D24">
                            <w:pPr>
                              <w:jc w:val="cente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2 19" o:spid="_x0000_s1031" type="#_x0000_t48" style="position:absolute;margin-left:-28.5pt;margin-top:5.45pt;width:160.35pt;height:71.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" adj="25602,6229,22724,7342,21694,8165" filled="f" strokecolor="red" strokeweight="1.25pt">
                <v:textbox inset=",0,0,0">
                  <w:txbxContent>
                    <w:p w:rsidR="00FF3D24" w:rsidRDefault="00FF3D24" w:rsidP="00FF3D24">
                      <w:pPr>
                        <w:rPr>
                          <w:b/>
                          <w:color w:val="FF0000"/>
                        </w:rPr>
                      </w:pPr>
                      <w:r>
                        <w:rPr>
                          <w:b/>
                          <w:color w:val="FF0000"/>
                        </w:rPr>
                        <w:t>Taught in the following tracks (remove from this evaluation if not teaching these tracks):</w:t>
                      </w:r>
                    </w:p>
                    <w:p w:rsidR="00FF3D24" w:rsidRPr="00FF3D24" w:rsidRDefault="00FF3D24" w:rsidP="00FF3D24">
                      <w:pPr>
                        <w:pStyle w:val="ListParagraph"/>
                        <w:numPr>
                          <w:ilvl w:val="0"/>
                          <w:numId w:val="5"/>
                        </w:numPr>
                        <w:ind w:left="360"/>
                        <w:rPr>
                          <w:b/>
                          <w:color w:val="FF0000"/>
                        </w:rPr>
                      </w:pPr>
                      <w:r>
                        <w:rPr>
                          <w:b/>
                          <w:color w:val="FF0000"/>
                        </w:rPr>
                        <w:t>Health Literacy</w:t>
                      </w:r>
                    </w:p>
                    <w:p w:rsidR="00FF3D24" w:rsidRDefault="00FF3D24" w:rsidP="00FF3D24">
                      <w:pPr>
                        <w:jc w:val="center"/>
                      </w:pPr>
                    </w:p>
                  </w:txbxContent>
                </v:textbox>
                <o:callout v:ext="edit" minusx="t"/>
                <w10:wrap anchorx="margin"/>
              </v:shape>
            </w:pict>
          </mc:Fallback>
        </mc:AlternateContent>
      </w:r>
      <w:r w:rsidR="00F43ED3">
        <w:rPr>
          <w:b/>
          <w:bCs/>
          <w:noProof/>
          <w:sz w:val="24"/>
        </w:rPr>
        <mc:AlternateContent>
          <mc:Choice Requires="wps">
            <w:drawing>
              <wp:anchor distT="0" distB="0" distL="114300" distR="114300" simplePos="0" relativeHeight="251686912" behindDoc="0" locked="0" layoutInCell="1" allowOverlap="1" wp14:anchorId="3CCE0095" wp14:editId="45F9188A">
                <wp:simplePos x="0" y="0"/>
                <wp:positionH relativeFrom="column">
                  <wp:posOffset>2003042</wp:posOffset>
                </wp:positionH>
                <wp:positionV relativeFrom="paragraph">
                  <wp:posOffset>170727</wp:posOffset>
                </wp:positionV>
                <wp:extent cx="824465" cy="618770"/>
                <wp:effectExtent l="64770" t="0" r="0" b="0"/>
                <wp:wrapNone/>
                <wp:docPr id="20" name="Arc 20"/>
                <wp:cNvGraphicFramePr/>
                <a:graphic xmlns:a="http://schemas.openxmlformats.org/drawingml/2006/main">
                  <a:graphicData uri="http://schemas.microsoft.com/office/word/2010/wordprocessingShape">
                    <wps:wsp>
                      <wps:cNvSpPr/>
                      <wps:spPr>
                        <a:xfrm rot="13640067">
                          <a:off x="0" y="0"/>
                          <a:ext cx="824465" cy="618770"/>
                        </a:xfrm>
                        <a:prstGeom prst="arc">
                          <a:avLst>
                            <a:gd name="adj1" fmla="val 14765336"/>
                            <a:gd name="adj2" fmla="val 1435316"/>
                          </a:avLst>
                        </a:prstGeom>
                        <a:noFill/>
                        <a:ln w="158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A1D54" id="Arc 20" o:spid="_x0000_s1026" style="position:absolute;margin-left:157.7pt;margin-top:13.45pt;width:64.9pt;height:48.7pt;rotation:-8694369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4465,61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" path="m282077,15826nsc410415,-16225,551538,1014,659710,61955v168060,94680,214327,269083,107401,404854l412233,309385,282077,15826xem282077,15826nfc410415,-16225,551538,1014,659710,61955v168060,94680,214327,269083,107401,404854e" filled="f" strokecolor="red" strokeweight="1.25pt">
                <v:stroke joinstyle="miter"/>
                <v:path arrowok="t" o:connecttype="custom" o:connectlocs="282077,15826;659710,61955;767111,466809" o:connectangles="0,0,0"/>
              </v:shape>
            </w:pict>
          </mc:Fallback>
        </mc:AlternateContent>
      </w:r>
    </w:p>
    <w:p w:rsidR="00015564" w:rsidRDefault="00015564" w:rsidP="00CB3294">
      <w:pPr>
        <w:rPr>
          <w:b/>
        </w:rPr>
      </w:pPr>
    </w:p>
    <w:p w:rsidR="00FF3D24" w:rsidRDefault="00FF3D24" w:rsidP="00CB3294">
      <w:pPr>
        <w:rPr>
          <w:b/>
        </w:rPr>
      </w:pPr>
    </w:p>
    <w:p w:rsidR="00FF3D24" w:rsidRDefault="004D3243" w:rsidP="00CB3294">
      <w:pPr>
        <w:rPr>
          <w:b/>
        </w:rPr>
      </w:pPr>
      <w:r>
        <w:rPr>
          <w:b/>
          <w:noProof/>
        </w:rPr>
        <mc:AlternateContent>
          <mc:Choice Requires="wps">
            <w:drawing>
              <wp:anchor distT="0" distB="0" distL="114300" distR="114300" simplePos="0" relativeHeight="251688960" behindDoc="0" locked="0" layoutInCell="1" allowOverlap="1" wp14:anchorId="19860330" wp14:editId="4535085A">
                <wp:simplePos x="0" y="0"/>
                <wp:positionH relativeFrom="margin">
                  <wp:posOffset>-361950</wp:posOffset>
                </wp:positionH>
                <wp:positionV relativeFrom="paragraph">
                  <wp:posOffset>198438</wp:posOffset>
                </wp:positionV>
                <wp:extent cx="2199005" cy="1085850"/>
                <wp:effectExtent l="0" t="95250" r="467995" b="19050"/>
                <wp:wrapNone/>
                <wp:docPr id="21" name="Line Callout 2 21"/>
                <wp:cNvGraphicFramePr/>
                <a:graphic xmlns:a="http://schemas.openxmlformats.org/drawingml/2006/main">
                  <a:graphicData uri="http://schemas.microsoft.com/office/word/2010/wordprocessingShape">
                    <wps:wsp>
                      <wps:cNvSpPr/>
                      <wps:spPr>
                        <a:xfrm>
                          <a:off x="0" y="0"/>
                          <a:ext cx="2199005" cy="1085850"/>
                        </a:xfrm>
                        <a:prstGeom prst="borderCallout2">
                          <a:avLst>
                            <a:gd name="adj1" fmla="val 37364"/>
                            <a:gd name="adj2" fmla="val 99783"/>
                            <a:gd name="adj3" fmla="val 11186"/>
                            <a:gd name="adj4" fmla="val 104121"/>
                            <a:gd name="adj5" fmla="val -8849"/>
                            <a:gd name="adj6" fmla="val 120757"/>
                          </a:avLst>
                        </a:prstGeom>
                        <a:noFill/>
                        <a:ln w="15875" cap="flat" cmpd="sng" algn="ctr">
                          <a:solidFill>
                            <a:srgbClr val="FF0000"/>
                          </a:solidFill>
                          <a:prstDash val="solid"/>
                          <a:miter lim="800000"/>
                        </a:ln>
                        <a:effectLst/>
                      </wps:spPr>
                      <wps:txbx>
                        <w:txbxContent>
                          <w:p w:rsidR="00F43ED3" w:rsidRDefault="00F43ED3" w:rsidP="00F43ED3">
                            <w:pPr>
                              <w:rPr>
                                <w:b/>
                                <w:color w:val="FF0000"/>
                              </w:rPr>
                            </w:pPr>
                            <w:r>
                              <w:rPr>
                                <w:b/>
                                <w:color w:val="FF0000"/>
                              </w:rPr>
                              <w:t>Taught in the following tracks (remove from this evaluation if not teaching these tracks):</w:t>
                            </w:r>
                          </w:p>
                          <w:p w:rsidR="00F43ED3" w:rsidRDefault="00F43ED3" w:rsidP="00F43ED3">
                            <w:pPr>
                              <w:pStyle w:val="ListParagraph"/>
                              <w:numPr>
                                <w:ilvl w:val="0"/>
                                <w:numId w:val="5"/>
                              </w:numPr>
                              <w:ind w:left="360"/>
                              <w:rPr>
                                <w:b/>
                                <w:color w:val="FF0000"/>
                              </w:rPr>
                            </w:pPr>
                            <w:r>
                              <w:rPr>
                                <w:b/>
                                <w:color w:val="FF0000"/>
                              </w:rPr>
                              <w:t>Shared Decision Making</w:t>
                            </w:r>
                          </w:p>
                          <w:p w:rsidR="004D3243" w:rsidRPr="00FF3D24" w:rsidRDefault="004D3243" w:rsidP="00F43ED3">
                            <w:pPr>
                              <w:pStyle w:val="ListParagraph"/>
                              <w:numPr>
                                <w:ilvl w:val="0"/>
                                <w:numId w:val="5"/>
                              </w:numPr>
                              <w:ind w:left="360"/>
                              <w:rPr>
                                <w:b/>
                                <w:color w:val="FF0000"/>
                              </w:rPr>
                            </w:pPr>
                            <w:r>
                              <w:rPr>
                                <w:b/>
                                <w:color w:val="FF0000"/>
                              </w:rPr>
                              <w:t>Social Determinants of Health</w:t>
                            </w:r>
                          </w:p>
                          <w:p w:rsidR="00F43ED3" w:rsidRDefault="00F43ED3" w:rsidP="00F43ED3">
                            <w:pPr>
                              <w:jc w:val="cente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60330" id="Line Callout 2 21" o:spid="_x0000_s1032" type="#_x0000_t48" style="position:absolute;margin-left:-28.5pt;margin-top:15.65pt;width:173.15pt;height:8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" adj="26084,-1911,22490,2416,21553,8071" filled="f" strokecolor="red" strokeweight="1.25pt">
                <v:textbox inset=",0,0,0">
                  <w:txbxContent>
                    <w:p w:rsidR="00F43ED3" w:rsidRDefault="00F43ED3" w:rsidP="00F43ED3">
                      <w:pPr>
                        <w:rPr>
                          <w:b/>
                          <w:color w:val="FF0000"/>
                        </w:rPr>
                      </w:pPr>
                      <w:r>
                        <w:rPr>
                          <w:b/>
                          <w:color w:val="FF0000"/>
                        </w:rPr>
                        <w:t>Taught in the following tracks (remove from this evaluation if not teaching these tracks):</w:t>
                      </w:r>
                    </w:p>
                    <w:p w:rsidR="00F43ED3" w:rsidRDefault="00F43ED3" w:rsidP="00F43ED3">
                      <w:pPr>
                        <w:pStyle w:val="ListParagraph"/>
                        <w:numPr>
                          <w:ilvl w:val="0"/>
                          <w:numId w:val="5"/>
                        </w:numPr>
                        <w:ind w:left="360"/>
                        <w:rPr>
                          <w:b/>
                          <w:color w:val="FF0000"/>
                        </w:rPr>
                      </w:pPr>
                      <w:r>
                        <w:rPr>
                          <w:b/>
                          <w:color w:val="FF0000"/>
                        </w:rPr>
                        <w:t>Shared Decision Making</w:t>
                      </w:r>
                    </w:p>
                    <w:p w:rsidR="004D3243" w:rsidRPr="00FF3D24" w:rsidRDefault="004D3243" w:rsidP="00F43ED3">
                      <w:pPr>
                        <w:pStyle w:val="ListParagraph"/>
                        <w:numPr>
                          <w:ilvl w:val="0"/>
                          <w:numId w:val="5"/>
                        </w:numPr>
                        <w:ind w:left="360"/>
                        <w:rPr>
                          <w:b/>
                          <w:color w:val="FF0000"/>
                        </w:rPr>
                      </w:pPr>
                      <w:r>
                        <w:rPr>
                          <w:b/>
                          <w:color w:val="FF0000"/>
                        </w:rPr>
                        <w:t>Social Determinants of Health</w:t>
                      </w:r>
                    </w:p>
                    <w:p w:rsidR="00F43ED3" w:rsidRDefault="00F43ED3" w:rsidP="00F43ED3">
                      <w:pPr>
                        <w:jc w:val="center"/>
                      </w:pPr>
                    </w:p>
                  </w:txbxContent>
                </v:textbox>
                <o:callout v:ext="edit" minusx="t"/>
                <w10:wrap anchorx="margin"/>
              </v:shape>
            </w:pict>
          </mc:Fallback>
        </mc:AlternateContent>
      </w:r>
    </w:p>
    <w:p w:rsidR="00015564" w:rsidRPr="00CB3294" w:rsidRDefault="00015564" w:rsidP="00CB3294">
      <w:pPr>
        <w:rPr>
          <w:b/>
        </w:rPr>
      </w:pPr>
    </w:p>
    <w:p w:rsidR="00FF3D24" w:rsidRDefault="00FF3D24" w:rsidP="00FF3D24">
      <w:pPr>
        <w:pStyle w:val="ListParagraph"/>
        <w:rPr>
          <w:b/>
          <w:sz w:val="24"/>
        </w:rPr>
      </w:pPr>
    </w:p>
    <w:p w:rsidR="00FF3D24" w:rsidRDefault="00FF3D24" w:rsidP="00FF3D24">
      <w:pPr>
        <w:pStyle w:val="ListParagraph"/>
        <w:rPr>
          <w:b/>
          <w:sz w:val="24"/>
        </w:rPr>
      </w:pPr>
    </w:p>
    <w:p w:rsidR="00FF3D24" w:rsidRDefault="00FF3D24" w:rsidP="00FF3D24">
      <w:pPr>
        <w:pStyle w:val="ListParagraph"/>
        <w:rPr>
          <w:b/>
          <w:sz w:val="24"/>
        </w:rPr>
      </w:pPr>
    </w:p>
    <w:p w:rsidR="00FF3D24" w:rsidRDefault="00F43ED3" w:rsidP="00FF3D24">
      <w:pPr>
        <w:pStyle w:val="ListParagraph"/>
        <w:rPr>
          <w:b/>
          <w:sz w:val="24"/>
        </w:rPr>
      </w:pPr>
      <w:r>
        <w:rPr>
          <w:b/>
          <w:noProof/>
        </w:rPr>
        <mc:AlternateContent>
          <mc:Choice Requires="wps">
            <w:drawing>
              <wp:anchor distT="0" distB="0" distL="114300" distR="114300" simplePos="0" relativeHeight="251691008" behindDoc="0" locked="0" layoutInCell="1" allowOverlap="1" wp14:anchorId="5772972D" wp14:editId="621E7715">
                <wp:simplePos x="0" y="0"/>
                <wp:positionH relativeFrom="margin">
                  <wp:posOffset>-390525</wp:posOffset>
                </wp:positionH>
                <wp:positionV relativeFrom="paragraph">
                  <wp:posOffset>234633</wp:posOffset>
                </wp:positionV>
                <wp:extent cx="2242185" cy="905510"/>
                <wp:effectExtent l="0" t="1047750" r="481965" b="27940"/>
                <wp:wrapNone/>
                <wp:docPr id="22" name="Line Callout 2 22"/>
                <wp:cNvGraphicFramePr/>
                <a:graphic xmlns:a="http://schemas.openxmlformats.org/drawingml/2006/main">
                  <a:graphicData uri="http://schemas.microsoft.com/office/word/2010/wordprocessingShape">
                    <wps:wsp>
                      <wps:cNvSpPr/>
                      <wps:spPr>
                        <a:xfrm>
                          <a:off x="0" y="0"/>
                          <a:ext cx="2242185" cy="905510"/>
                        </a:xfrm>
                        <a:prstGeom prst="borderCallout2">
                          <a:avLst>
                            <a:gd name="adj1" fmla="val 37803"/>
                            <a:gd name="adj2" fmla="val 100433"/>
                            <a:gd name="adj3" fmla="val -18602"/>
                            <a:gd name="adj4" fmla="val 103292"/>
                            <a:gd name="adj5" fmla="val -114777"/>
                            <a:gd name="adj6" fmla="val 119910"/>
                          </a:avLst>
                        </a:prstGeom>
                        <a:noFill/>
                        <a:ln w="15875" cap="flat" cmpd="sng" algn="ctr">
                          <a:solidFill>
                            <a:srgbClr val="FF0000"/>
                          </a:solidFill>
                          <a:prstDash val="solid"/>
                          <a:miter lim="800000"/>
                        </a:ln>
                        <a:effectLst/>
                      </wps:spPr>
                      <wps:txbx>
                        <w:txbxContent>
                          <w:p w:rsidR="00F43ED3" w:rsidRDefault="00F43ED3" w:rsidP="00F43ED3">
                            <w:pPr>
                              <w:rPr>
                                <w:b/>
                                <w:color w:val="FF0000"/>
                              </w:rPr>
                            </w:pPr>
                            <w:r>
                              <w:rPr>
                                <w:b/>
                                <w:color w:val="FF0000"/>
                              </w:rPr>
                              <w:t>Taught in the following tracks (remove from this evaluation if not teaching these tracks):</w:t>
                            </w:r>
                          </w:p>
                          <w:p w:rsidR="00F43ED3" w:rsidRPr="00FF3D24" w:rsidRDefault="00F43ED3" w:rsidP="00F43ED3">
                            <w:pPr>
                              <w:pStyle w:val="ListParagraph"/>
                              <w:numPr>
                                <w:ilvl w:val="0"/>
                                <w:numId w:val="5"/>
                              </w:numPr>
                              <w:ind w:left="360"/>
                              <w:rPr>
                                <w:b/>
                                <w:color w:val="FF0000"/>
                              </w:rPr>
                            </w:pPr>
                            <w:r>
                              <w:rPr>
                                <w:b/>
                                <w:color w:val="FF0000"/>
                              </w:rPr>
                              <w:t>Cultural Humility</w:t>
                            </w:r>
                          </w:p>
                          <w:p w:rsidR="00F43ED3" w:rsidRDefault="00F43ED3" w:rsidP="00F43ED3">
                            <w:pPr>
                              <w:jc w:val="cente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2972D" id="Line Callout 2 22" o:spid="_x0000_s1033" type="#_x0000_t48" style="position:absolute;left:0;text-align:left;margin-left:-30.75pt;margin-top:18.5pt;width:176.55pt;height:71.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" adj="25901,-24792,22311,-4018,21694,8165" filled="f" strokecolor="red" strokeweight="1.25pt">
                <v:textbox inset=",0,0,0">
                  <w:txbxContent>
                    <w:p w:rsidR="00F43ED3" w:rsidRDefault="00F43ED3" w:rsidP="00F43ED3">
                      <w:pPr>
                        <w:rPr>
                          <w:b/>
                          <w:color w:val="FF0000"/>
                        </w:rPr>
                      </w:pPr>
                      <w:r>
                        <w:rPr>
                          <w:b/>
                          <w:color w:val="FF0000"/>
                        </w:rPr>
                        <w:t>Taught in the following tracks (remove from this evaluation if not teaching these tracks):</w:t>
                      </w:r>
                    </w:p>
                    <w:p w:rsidR="00F43ED3" w:rsidRPr="00FF3D24" w:rsidRDefault="00F43ED3" w:rsidP="00F43ED3">
                      <w:pPr>
                        <w:pStyle w:val="ListParagraph"/>
                        <w:numPr>
                          <w:ilvl w:val="0"/>
                          <w:numId w:val="5"/>
                        </w:numPr>
                        <w:ind w:left="360"/>
                        <w:rPr>
                          <w:b/>
                          <w:color w:val="FF0000"/>
                        </w:rPr>
                      </w:pPr>
                      <w:r>
                        <w:rPr>
                          <w:b/>
                          <w:color w:val="FF0000"/>
                        </w:rPr>
                        <w:t>Cultural Humility</w:t>
                      </w:r>
                    </w:p>
                    <w:p w:rsidR="00F43ED3" w:rsidRDefault="00F43ED3" w:rsidP="00F43ED3">
                      <w:pPr>
                        <w:jc w:val="center"/>
                      </w:pPr>
                    </w:p>
                  </w:txbxContent>
                </v:textbox>
                <o:callout v:ext="edit" minusx="t"/>
                <w10:wrap anchorx="margin"/>
              </v:shape>
            </w:pict>
          </mc:Fallback>
        </mc:AlternateContent>
      </w:r>
    </w:p>
    <w:p w:rsidR="00FF3D24" w:rsidRDefault="00FF3D24" w:rsidP="00FF3D24">
      <w:pPr>
        <w:pStyle w:val="ListParagraph"/>
        <w:rPr>
          <w:b/>
          <w:sz w:val="24"/>
        </w:rPr>
      </w:pPr>
    </w:p>
    <w:p w:rsidR="00FF3D24" w:rsidRPr="00FF3D24" w:rsidRDefault="004D3243" w:rsidP="00FF3D24">
      <w:pPr>
        <w:ind w:left="360"/>
        <w:rPr>
          <w:b/>
          <w:sz w:val="24"/>
        </w:rPr>
      </w:pPr>
      <w:r>
        <w:rPr>
          <w:b/>
          <w:noProof/>
        </w:rPr>
        <mc:AlternateContent>
          <mc:Choice Requires="wps">
            <w:drawing>
              <wp:anchor distT="0" distB="0" distL="114300" distR="114300" simplePos="0" relativeHeight="251697152" behindDoc="0" locked="0" layoutInCell="1" allowOverlap="1" wp14:anchorId="3063EB8C" wp14:editId="04501AE7">
                <wp:simplePos x="0" y="0"/>
                <wp:positionH relativeFrom="margin">
                  <wp:posOffset>4391025</wp:posOffset>
                </wp:positionH>
                <wp:positionV relativeFrom="paragraph">
                  <wp:posOffset>126365</wp:posOffset>
                </wp:positionV>
                <wp:extent cx="2268220" cy="905510"/>
                <wp:effectExtent l="476250" t="476250" r="17780" b="27940"/>
                <wp:wrapNone/>
                <wp:docPr id="26" name="Line Callout 2 26"/>
                <wp:cNvGraphicFramePr/>
                <a:graphic xmlns:a="http://schemas.openxmlformats.org/drawingml/2006/main">
                  <a:graphicData uri="http://schemas.microsoft.com/office/word/2010/wordprocessingShape">
                    <wps:wsp>
                      <wps:cNvSpPr/>
                      <wps:spPr>
                        <a:xfrm>
                          <a:off x="0" y="0"/>
                          <a:ext cx="2268220" cy="905510"/>
                        </a:xfrm>
                        <a:prstGeom prst="borderCallout2">
                          <a:avLst>
                            <a:gd name="adj1" fmla="val 35898"/>
                            <a:gd name="adj2" fmla="val 18"/>
                            <a:gd name="adj3" fmla="val 2556"/>
                            <a:gd name="adj4" fmla="val -2393"/>
                            <a:gd name="adj5" fmla="val -50376"/>
                            <a:gd name="adj6" fmla="val -20523"/>
                          </a:avLst>
                        </a:prstGeom>
                        <a:noFill/>
                        <a:ln w="15875" cap="flat" cmpd="sng" algn="ctr">
                          <a:solidFill>
                            <a:srgbClr val="FF0000"/>
                          </a:solidFill>
                          <a:prstDash val="solid"/>
                          <a:miter lim="800000"/>
                        </a:ln>
                        <a:effectLst/>
                      </wps:spPr>
                      <wps:txbx>
                        <w:txbxContent>
                          <w:p w:rsidR="00F43ED3" w:rsidRDefault="00F43ED3" w:rsidP="00F43ED3">
                            <w:pPr>
                              <w:rPr>
                                <w:b/>
                                <w:color w:val="FF0000"/>
                              </w:rPr>
                            </w:pPr>
                            <w:r>
                              <w:rPr>
                                <w:b/>
                                <w:color w:val="FF0000"/>
                              </w:rPr>
                              <w:t>Taught in the following tracks (remove from this evaluation if not teaching these tracks):</w:t>
                            </w:r>
                          </w:p>
                          <w:p w:rsidR="00F43ED3" w:rsidRPr="00FF3D24" w:rsidRDefault="007F5D52" w:rsidP="00F43ED3">
                            <w:pPr>
                              <w:pStyle w:val="ListParagraph"/>
                              <w:numPr>
                                <w:ilvl w:val="0"/>
                                <w:numId w:val="5"/>
                              </w:numPr>
                              <w:ind w:left="360"/>
                              <w:rPr>
                                <w:b/>
                                <w:color w:val="FF0000"/>
                              </w:rPr>
                            </w:pPr>
                            <w:r>
                              <w:rPr>
                                <w:b/>
                                <w:color w:val="FF0000"/>
                              </w:rPr>
                              <w:t>Evidence-Based Practice</w:t>
                            </w:r>
                          </w:p>
                          <w:p w:rsidR="00F43ED3" w:rsidRDefault="00F43ED3" w:rsidP="00F43ED3">
                            <w:pPr>
                              <w:jc w:val="cente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3EB8C" id="Line Callout 2 26" o:spid="_x0000_s1034" type="#_x0000_t48" style="position:absolute;left:0;text-align:left;margin-left:345.75pt;margin-top:9.95pt;width:178.6pt;height:71.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" adj="-4433,-10881,-517,552,4,7754" filled="f" strokecolor="red" strokeweight="1.25pt">
                <v:textbox inset=",0,0,0">
                  <w:txbxContent>
                    <w:p w:rsidR="00F43ED3" w:rsidRDefault="00F43ED3" w:rsidP="00F43ED3">
                      <w:pPr>
                        <w:rPr>
                          <w:b/>
                          <w:color w:val="FF0000"/>
                        </w:rPr>
                      </w:pPr>
                      <w:r>
                        <w:rPr>
                          <w:b/>
                          <w:color w:val="FF0000"/>
                        </w:rPr>
                        <w:t>Taught in the following tracks (remove from this evaluation if not teaching these tracks):</w:t>
                      </w:r>
                    </w:p>
                    <w:p w:rsidR="00F43ED3" w:rsidRPr="00FF3D24" w:rsidRDefault="007F5D52" w:rsidP="00F43ED3">
                      <w:pPr>
                        <w:pStyle w:val="ListParagraph"/>
                        <w:numPr>
                          <w:ilvl w:val="0"/>
                          <w:numId w:val="5"/>
                        </w:numPr>
                        <w:ind w:left="360"/>
                        <w:rPr>
                          <w:b/>
                          <w:color w:val="FF0000"/>
                        </w:rPr>
                      </w:pPr>
                      <w:r>
                        <w:rPr>
                          <w:b/>
                          <w:color w:val="FF0000"/>
                        </w:rPr>
                        <w:t>Evidence-Based Practice</w:t>
                      </w:r>
                    </w:p>
                    <w:p w:rsidR="00F43ED3" w:rsidRDefault="00F43ED3" w:rsidP="00F43ED3">
                      <w:pPr>
                        <w:jc w:val="center"/>
                      </w:pPr>
                    </w:p>
                  </w:txbxContent>
                </v:textbox>
                <w10:wrap anchorx="margin"/>
              </v:shape>
            </w:pict>
          </mc:Fallback>
        </mc:AlternateContent>
      </w:r>
      <w:r w:rsidR="007F5D52">
        <w:rPr>
          <w:b/>
          <w:noProof/>
        </w:rPr>
        <mc:AlternateContent>
          <mc:Choice Requires="wps">
            <w:drawing>
              <wp:anchor distT="0" distB="0" distL="114300" distR="114300" simplePos="0" relativeHeight="251695104" behindDoc="0" locked="0" layoutInCell="1" allowOverlap="1" wp14:anchorId="7A67F619" wp14:editId="01591233">
                <wp:simplePos x="0" y="0"/>
                <wp:positionH relativeFrom="margin">
                  <wp:posOffset>1957388</wp:posOffset>
                </wp:positionH>
                <wp:positionV relativeFrom="paragraph">
                  <wp:posOffset>97790</wp:posOffset>
                </wp:positionV>
                <wp:extent cx="2268220" cy="905510"/>
                <wp:effectExtent l="0" t="971550" r="17780" b="27940"/>
                <wp:wrapNone/>
                <wp:docPr id="25" name="Line Callout 2 25"/>
                <wp:cNvGraphicFramePr/>
                <a:graphic xmlns:a="http://schemas.openxmlformats.org/drawingml/2006/main">
                  <a:graphicData uri="http://schemas.microsoft.com/office/word/2010/wordprocessingShape">
                    <wps:wsp>
                      <wps:cNvSpPr/>
                      <wps:spPr>
                        <a:xfrm>
                          <a:off x="0" y="0"/>
                          <a:ext cx="2268220" cy="905510"/>
                        </a:xfrm>
                        <a:prstGeom prst="borderCallout2">
                          <a:avLst>
                            <a:gd name="adj1" fmla="val 672"/>
                            <a:gd name="adj2" fmla="val 2831"/>
                            <a:gd name="adj3" fmla="val -25123"/>
                            <a:gd name="adj4" fmla="val 3798"/>
                            <a:gd name="adj5" fmla="val -106212"/>
                            <a:gd name="adj6" fmla="val 15123"/>
                          </a:avLst>
                        </a:prstGeom>
                        <a:noFill/>
                        <a:ln w="15875" cap="flat" cmpd="sng" algn="ctr">
                          <a:solidFill>
                            <a:srgbClr val="FF0000"/>
                          </a:solidFill>
                          <a:prstDash val="solid"/>
                          <a:miter lim="800000"/>
                        </a:ln>
                        <a:effectLst/>
                      </wps:spPr>
                      <wps:txbx>
                        <w:txbxContent>
                          <w:p w:rsidR="00F43ED3" w:rsidRDefault="00F43ED3" w:rsidP="00F43ED3">
                            <w:pPr>
                              <w:rPr>
                                <w:b/>
                                <w:color w:val="FF0000"/>
                              </w:rPr>
                            </w:pPr>
                            <w:r>
                              <w:rPr>
                                <w:b/>
                                <w:color w:val="FF0000"/>
                              </w:rPr>
                              <w:t>Taught in the following tracks (remove from this evaluation if not teaching these tracks):</w:t>
                            </w:r>
                          </w:p>
                          <w:p w:rsidR="00F43ED3" w:rsidRPr="00FF3D24" w:rsidRDefault="00F43ED3" w:rsidP="00F43ED3">
                            <w:pPr>
                              <w:pStyle w:val="ListParagraph"/>
                              <w:numPr>
                                <w:ilvl w:val="0"/>
                                <w:numId w:val="5"/>
                              </w:numPr>
                              <w:ind w:left="360"/>
                              <w:rPr>
                                <w:b/>
                                <w:color w:val="FF0000"/>
                              </w:rPr>
                            </w:pPr>
                            <w:r>
                              <w:rPr>
                                <w:b/>
                                <w:color w:val="FF0000"/>
                              </w:rPr>
                              <w:t>Social Determinants of Health</w:t>
                            </w:r>
                          </w:p>
                          <w:p w:rsidR="00F43ED3" w:rsidRDefault="00F43ED3" w:rsidP="00F43ED3">
                            <w:pPr>
                              <w:jc w:val="cente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7F619" id="Line Callout 2 25" o:spid="_x0000_s1035" type="#_x0000_t48" style="position:absolute;left:0;text-align:left;margin-left:154.15pt;margin-top:7.7pt;width:178.6pt;height:71.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" adj="3267,-22942,820,-5427,611,145" filled="f" strokecolor="red" strokeweight="1.25pt">
                <v:textbox inset=",0,0,0">
                  <w:txbxContent>
                    <w:p w:rsidR="00F43ED3" w:rsidRDefault="00F43ED3" w:rsidP="00F43ED3">
                      <w:pPr>
                        <w:rPr>
                          <w:b/>
                          <w:color w:val="FF0000"/>
                        </w:rPr>
                      </w:pPr>
                      <w:r>
                        <w:rPr>
                          <w:b/>
                          <w:color w:val="FF0000"/>
                        </w:rPr>
                        <w:t>Taught in the following tracks (remove from this evaluation if not teaching these tracks):</w:t>
                      </w:r>
                    </w:p>
                    <w:p w:rsidR="00F43ED3" w:rsidRPr="00FF3D24" w:rsidRDefault="00F43ED3" w:rsidP="00F43ED3">
                      <w:pPr>
                        <w:pStyle w:val="ListParagraph"/>
                        <w:numPr>
                          <w:ilvl w:val="0"/>
                          <w:numId w:val="5"/>
                        </w:numPr>
                        <w:ind w:left="360"/>
                        <w:rPr>
                          <w:b/>
                          <w:color w:val="FF0000"/>
                        </w:rPr>
                      </w:pPr>
                      <w:r>
                        <w:rPr>
                          <w:b/>
                          <w:color w:val="FF0000"/>
                        </w:rPr>
                        <w:t>Social Determinants of Health</w:t>
                      </w:r>
                    </w:p>
                    <w:p w:rsidR="00F43ED3" w:rsidRDefault="00F43ED3" w:rsidP="00F43ED3">
                      <w:pPr>
                        <w:jc w:val="center"/>
                      </w:pPr>
                    </w:p>
                  </w:txbxContent>
                </v:textbox>
                <o:callout v:ext="edit" minusx="t"/>
                <w10:wrap anchorx="margin"/>
              </v:shape>
            </w:pict>
          </mc:Fallback>
        </mc:AlternateContent>
      </w:r>
    </w:p>
    <w:p w:rsidR="00FF3D24" w:rsidRDefault="00FF3D24" w:rsidP="00FF3D24">
      <w:pPr>
        <w:pStyle w:val="ListParagraph"/>
        <w:rPr>
          <w:b/>
          <w:sz w:val="24"/>
        </w:rPr>
      </w:pPr>
    </w:p>
    <w:p w:rsidR="00F43ED3" w:rsidRDefault="00F43ED3" w:rsidP="00F43ED3">
      <w:pPr>
        <w:pStyle w:val="ListParagraph"/>
        <w:rPr>
          <w:b/>
          <w:sz w:val="24"/>
        </w:rPr>
      </w:pPr>
    </w:p>
    <w:p w:rsidR="00F43ED3" w:rsidRDefault="00F43ED3" w:rsidP="00F43ED3">
      <w:pPr>
        <w:pStyle w:val="ListParagraph"/>
        <w:rPr>
          <w:b/>
          <w:sz w:val="24"/>
        </w:rPr>
      </w:pPr>
    </w:p>
    <w:p w:rsidR="00F43ED3" w:rsidRDefault="00F43ED3" w:rsidP="00F43ED3">
      <w:pPr>
        <w:pStyle w:val="ListParagraph"/>
        <w:rPr>
          <w:b/>
          <w:sz w:val="24"/>
        </w:rPr>
      </w:pPr>
    </w:p>
    <w:p w:rsidR="00205086" w:rsidRDefault="00205086" w:rsidP="00205086">
      <w:pPr>
        <w:pStyle w:val="ListParagraph"/>
        <w:rPr>
          <w:b/>
          <w:color w:val="FF0000"/>
          <w:sz w:val="24"/>
        </w:rPr>
      </w:pPr>
    </w:p>
    <w:p w:rsidR="00205086" w:rsidRPr="00205086" w:rsidRDefault="001D5CA8" w:rsidP="00205086">
      <w:pPr>
        <w:pStyle w:val="ListParagraph"/>
        <w:rPr>
          <w:b/>
          <w:color w:val="FF0000"/>
          <w:sz w:val="24"/>
        </w:rPr>
      </w:pPr>
      <w:r>
        <w:rPr>
          <w:b/>
          <w:noProof/>
        </w:rPr>
        <mc:AlternateContent>
          <mc:Choice Requires="wps">
            <w:drawing>
              <wp:anchor distT="0" distB="0" distL="114300" distR="114300" simplePos="0" relativeHeight="251701248" behindDoc="0" locked="0" layoutInCell="1" allowOverlap="1" wp14:anchorId="1C030C3F" wp14:editId="3BF98C34">
                <wp:simplePos x="0" y="0"/>
                <wp:positionH relativeFrom="margin">
                  <wp:posOffset>5921693</wp:posOffset>
                </wp:positionH>
                <wp:positionV relativeFrom="paragraph">
                  <wp:posOffset>93664</wp:posOffset>
                </wp:positionV>
                <wp:extent cx="202565" cy="250214"/>
                <wp:effectExtent l="0" t="42862" r="78422" b="59373"/>
                <wp:wrapNone/>
                <wp:docPr id="5" name="Elbow Connector 5"/>
                <wp:cNvGraphicFramePr/>
                <a:graphic xmlns:a="http://schemas.openxmlformats.org/drawingml/2006/main">
                  <a:graphicData uri="http://schemas.microsoft.com/office/word/2010/wordprocessingShape">
                    <wps:wsp>
                      <wps:cNvCnPr/>
                      <wps:spPr>
                        <a:xfrm rot="16200000" flipH="1">
                          <a:off x="0" y="0"/>
                          <a:ext cx="202565" cy="250214"/>
                        </a:xfrm>
                        <a:prstGeom prst="bentConnector3">
                          <a:avLst>
                            <a:gd name="adj1" fmla="val -1841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182F4E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466.3pt;margin-top:7.4pt;width:15.95pt;height:19.7pt;rotation:90;flip:x;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" adj="-3977" strokecolor="red" strokeweight="1.5pt">
                <v:stroke endarrow="block"/>
                <w10:wrap anchorx="margin"/>
              </v:shape>
            </w:pict>
          </mc:Fallback>
        </mc:AlternateContent>
      </w:r>
      <w:r w:rsidR="00205086">
        <w:rPr>
          <w:b/>
          <w:color w:val="FF0000"/>
          <w:sz w:val="24"/>
        </w:rPr>
        <w:t>Adjust question 4 (below) using the same recommendations from question 3 (above)</w:t>
      </w:r>
      <w:r w:rsidRPr="001D5CA8">
        <w:rPr>
          <w:b/>
          <w:noProof/>
        </w:rPr>
        <w:t xml:space="preserve"> </w:t>
      </w:r>
    </w:p>
    <w:p w:rsidR="00205086" w:rsidRDefault="00205086" w:rsidP="00205086">
      <w:pPr>
        <w:pStyle w:val="ListParagraph"/>
        <w:rPr>
          <w:b/>
          <w:sz w:val="24"/>
        </w:rPr>
      </w:pPr>
    </w:p>
    <w:p w:rsidR="00205086" w:rsidRPr="00BF7FAF" w:rsidRDefault="00205086" w:rsidP="00205086">
      <w:pPr>
        <w:pStyle w:val="ListParagraph"/>
        <w:numPr>
          <w:ilvl w:val="0"/>
          <w:numId w:val="3"/>
        </w:numPr>
        <w:rPr>
          <w:b/>
          <w:sz w:val="24"/>
        </w:rPr>
      </w:pPr>
      <w:r w:rsidRPr="00BF7FAF">
        <w:rPr>
          <w:b/>
          <w:sz w:val="24"/>
        </w:rPr>
        <w:t xml:space="preserve">Please indicate the level to which you feel your organization supports you using the following skills in practice, where one is the lowest possible support and five is the highest possible support. </w:t>
      </w:r>
    </w:p>
    <w:tbl>
      <w:tblPr>
        <w:tblStyle w:val="PlainTable4"/>
        <w:tblW w:w="0" w:type="auto"/>
        <w:jc w:val="center"/>
        <w:tblLook w:val="04A0" w:firstRow="1" w:lastRow="0" w:firstColumn="1" w:lastColumn="0" w:noHBand="0" w:noVBand="1"/>
      </w:tblPr>
      <w:tblGrid>
        <w:gridCol w:w="4860"/>
        <w:gridCol w:w="976"/>
        <w:gridCol w:w="977"/>
        <w:gridCol w:w="977"/>
        <w:gridCol w:w="977"/>
        <w:gridCol w:w="977"/>
      </w:tblGrid>
      <w:tr w:rsidR="00205086" w:rsidRPr="00834A37" w:rsidTr="0071482C">
        <w:trPr>
          <w:cnfStyle w:val="100000000000" w:firstRow="1" w:lastRow="0" w:firstColumn="0" w:lastColumn="0" w:oddVBand="0" w:evenVBand="0" w:oddHBand="0"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205086" w:rsidRDefault="00D64291" w:rsidP="00D64291">
            <w:pPr>
              <w:rPr>
                <w:sz w:val="24"/>
              </w:rPr>
            </w:pPr>
            <w:r>
              <w:rPr>
                <w:sz w:val="24"/>
              </w:rPr>
              <w:t>Universal precaution,</w:t>
            </w:r>
            <w:r w:rsidR="00205086">
              <w:rPr>
                <w:sz w:val="24"/>
              </w:rPr>
              <w:t xml:space="preserve"> health l</w:t>
            </w:r>
            <w:r w:rsidR="00205086" w:rsidRPr="003A6607">
              <w:rPr>
                <w:sz w:val="24"/>
              </w:rPr>
              <w:t>iteracy</w:t>
            </w:r>
          </w:p>
        </w:tc>
        <w:tc>
          <w:tcPr>
            <w:tcW w:w="976" w:type="dxa"/>
          </w:tcPr>
          <w:p w:rsidR="00205086" w:rsidRPr="003A6607" w:rsidRDefault="00205086" w:rsidP="0071482C">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1</w:t>
            </w:r>
          </w:p>
        </w:tc>
        <w:tc>
          <w:tcPr>
            <w:tcW w:w="977" w:type="dxa"/>
          </w:tcPr>
          <w:p w:rsidR="00205086" w:rsidRPr="003A6607" w:rsidRDefault="00205086" w:rsidP="0071482C">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2</w:t>
            </w:r>
          </w:p>
        </w:tc>
        <w:tc>
          <w:tcPr>
            <w:tcW w:w="977" w:type="dxa"/>
          </w:tcPr>
          <w:p w:rsidR="00205086" w:rsidRPr="003A6607" w:rsidRDefault="00205086" w:rsidP="0071482C">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3</w:t>
            </w:r>
          </w:p>
        </w:tc>
        <w:tc>
          <w:tcPr>
            <w:tcW w:w="977" w:type="dxa"/>
          </w:tcPr>
          <w:p w:rsidR="00205086" w:rsidRPr="003A6607" w:rsidRDefault="00205086" w:rsidP="0071482C">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4</w:t>
            </w:r>
          </w:p>
        </w:tc>
        <w:tc>
          <w:tcPr>
            <w:tcW w:w="977" w:type="dxa"/>
          </w:tcPr>
          <w:p w:rsidR="00205086" w:rsidRPr="003A6607" w:rsidRDefault="00205086" w:rsidP="0071482C">
            <w:pPr>
              <w:cnfStyle w:val="100000000000" w:firstRow="1" w:lastRow="0" w:firstColumn="0" w:lastColumn="0" w:oddVBand="0" w:evenVBand="0" w:oddHBand="0" w:evenHBand="0" w:firstRowFirstColumn="0" w:firstRowLastColumn="0" w:lastRowFirstColumn="0" w:lastRowLastColumn="0"/>
              <w:rPr>
                <w:b w:val="0"/>
                <w:sz w:val="24"/>
              </w:rPr>
            </w:pPr>
            <w:r w:rsidRPr="003A6607">
              <w:rPr>
                <w:b w:val="0"/>
                <w:sz w:val="24"/>
              </w:rPr>
              <w:t>5</w:t>
            </w:r>
          </w:p>
        </w:tc>
      </w:tr>
      <w:tr w:rsidR="00205086" w:rsidRPr="00834A37" w:rsidTr="0071482C">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205086" w:rsidRPr="00834A37" w:rsidRDefault="00205086" w:rsidP="0071482C">
            <w:pPr>
              <w:rPr>
                <w:sz w:val="24"/>
              </w:rPr>
            </w:pPr>
            <w:r>
              <w:rPr>
                <w:sz w:val="24"/>
              </w:rPr>
              <w:t>Clear communication</w:t>
            </w:r>
          </w:p>
        </w:tc>
        <w:tc>
          <w:tcPr>
            <w:tcW w:w="976"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5</w:t>
            </w:r>
          </w:p>
        </w:tc>
      </w:tr>
      <w:tr w:rsidR="00205086" w:rsidRPr="00834A37" w:rsidTr="0071482C">
        <w:trPr>
          <w:trHeight w:val="341"/>
          <w:jc w:val="center"/>
        </w:trPr>
        <w:tc>
          <w:tcPr>
            <w:cnfStyle w:val="001000000000" w:firstRow="0" w:lastRow="0" w:firstColumn="1" w:lastColumn="0" w:oddVBand="0" w:evenVBand="0" w:oddHBand="0" w:evenHBand="0" w:firstRowFirstColumn="0" w:firstRowLastColumn="0" w:lastRowFirstColumn="0" w:lastRowLastColumn="0"/>
            <w:tcW w:w="4860" w:type="dxa"/>
          </w:tcPr>
          <w:p w:rsidR="00205086" w:rsidRPr="00834A37" w:rsidRDefault="00205086" w:rsidP="0071482C">
            <w:pPr>
              <w:rPr>
                <w:sz w:val="24"/>
              </w:rPr>
            </w:pPr>
            <w:r>
              <w:rPr>
                <w:sz w:val="24"/>
              </w:rPr>
              <w:t>Teach back</w:t>
            </w:r>
          </w:p>
        </w:tc>
        <w:tc>
          <w:tcPr>
            <w:tcW w:w="976"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1</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2</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3</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4</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sz w:val="24"/>
              </w:rPr>
            </w:pPr>
            <w:r w:rsidRPr="003A6607">
              <w:rPr>
                <w:sz w:val="24"/>
              </w:rPr>
              <w:t>5</w:t>
            </w:r>
          </w:p>
        </w:tc>
      </w:tr>
      <w:tr w:rsidR="00205086" w:rsidRPr="00834A37" w:rsidTr="0071482C">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205086" w:rsidRPr="00834A37" w:rsidRDefault="00D64291" w:rsidP="0071482C">
            <w:pPr>
              <w:rPr>
                <w:sz w:val="24"/>
              </w:rPr>
            </w:pPr>
            <w:r>
              <w:rPr>
                <w:sz w:val="24"/>
              </w:rPr>
              <w:t>Clear Communication of risk/numbers</w:t>
            </w:r>
          </w:p>
        </w:tc>
        <w:tc>
          <w:tcPr>
            <w:tcW w:w="976"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sz w:val="24"/>
              </w:rPr>
            </w:pPr>
            <w:r w:rsidRPr="003A6607">
              <w:rPr>
                <w:sz w:val="24"/>
              </w:rPr>
              <w:t>5</w:t>
            </w:r>
          </w:p>
        </w:tc>
      </w:tr>
      <w:tr w:rsidR="00205086" w:rsidRPr="00834A37" w:rsidTr="0071482C">
        <w:trPr>
          <w:trHeight w:val="341"/>
          <w:jc w:val="center"/>
        </w:trPr>
        <w:tc>
          <w:tcPr>
            <w:cnfStyle w:val="001000000000" w:firstRow="0" w:lastRow="0" w:firstColumn="1" w:lastColumn="0" w:oddVBand="0" w:evenVBand="0" w:oddHBand="0" w:evenHBand="0" w:firstRowFirstColumn="0" w:firstRowLastColumn="0" w:lastRowFirstColumn="0" w:lastRowLastColumn="0"/>
            <w:tcW w:w="4860" w:type="dxa"/>
          </w:tcPr>
          <w:p w:rsidR="00205086" w:rsidRPr="00834A37" w:rsidRDefault="00205086" w:rsidP="0071482C">
            <w:pPr>
              <w:rPr>
                <w:sz w:val="24"/>
              </w:rPr>
            </w:pPr>
            <w:r>
              <w:rPr>
                <w:sz w:val="24"/>
              </w:rPr>
              <w:t xml:space="preserve">Shared decision making </w:t>
            </w:r>
          </w:p>
        </w:tc>
        <w:tc>
          <w:tcPr>
            <w:tcW w:w="976"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1</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2</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3</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4</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5</w:t>
            </w:r>
          </w:p>
        </w:tc>
      </w:tr>
      <w:tr w:rsidR="00205086" w:rsidRPr="00834A37" w:rsidTr="0071482C">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205086" w:rsidRPr="00834A37" w:rsidRDefault="00205086" w:rsidP="0071482C">
            <w:pPr>
              <w:rPr>
                <w:sz w:val="24"/>
              </w:rPr>
            </w:pPr>
            <w:r>
              <w:rPr>
                <w:sz w:val="24"/>
              </w:rPr>
              <w:t>Cultural humility</w:t>
            </w:r>
          </w:p>
        </w:tc>
        <w:tc>
          <w:tcPr>
            <w:tcW w:w="976"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5</w:t>
            </w:r>
          </w:p>
        </w:tc>
      </w:tr>
      <w:tr w:rsidR="00205086" w:rsidRPr="00834A37" w:rsidTr="0071482C">
        <w:trPr>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205086" w:rsidRPr="00834A37" w:rsidRDefault="00D64291" w:rsidP="0071482C">
            <w:pPr>
              <w:rPr>
                <w:sz w:val="24"/>
              </w:rPr>
            </w:pPr>
            <w:r>
              <w:rPr>
                <w:sz w:val="24"/>
              </w:rPr>
              <w:t>LGBTQ+ Affirming Care</w:t>
            </w:r>
          </w:p>
        </w:tc>
        <w:tc>
          <w:tcPr>
            <w:tcW w:w="976"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1</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2</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3</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4</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5</w:t>
            </w:r>
          </w:p>
        </w:tc>
      </w:tr>
      <w:tr w:rsidR="00205086" w:rsidRPr="00834A37" w:rsidTr="0071482C">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205086" w:rsidRDefault="00205086" w:rsidP="0071482C">
            <w:pPr>
              <w:rPr>
                <w:sz w:val="24"/>
              </w:rPr>
            </w:pPr>
            <w:r>
              <w:rPr>
                <w:sz w:val="24"/>
              </w:rPr>
              <w:t>Addressing the social determinants of health</w:t>
            </w:r>
          </w:p>
        </w:tc>
        <w:tc>
          <w:tcPr>
            <w:tcW w:w="976"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5</w:t>
            </w:r>
          </w:p>
        </w:tc>
      </w:tr>
      <w:tr w:rsidR="00205086" w:rsidRPr="00834A37" w:rsidTr="0071482C">
        <w:trPr>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205086" w:rsidRDefault="00205086" w:rsidP="0071482C">
            <w:pPr>
              <w:rPr>
                <w:sz w:val="24"/>
              </w:rPr>
            </w:pPr>
            <w:r>
              <w:rPr>
                <w:sz w:val="24"/>
              </w:rPr>
              <w:t>Motivational interviewing</w:t>
            </w:r>
          </w:p>
        </w:tc>
        <w:tc>
          <w:tcPr>
            <w:tcW w:w="976"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1</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2</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3</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4</w:t>
            </w:r>
          </w:p>
        </w:tc>
        <w:tc>
          <w:tcPr>
            <w:tcW w:w="977" w:type="dxa"/>
          </w:tcPr>
          <w:p w:rsidR="00205086" w:rsidRPr="003A6607" w:rsidRDefault="00205086" w:rsidP="0071482C">
            <w:pPr>
              <w:cnfStyle w:val="000000000000" w:firstRow="0" w:lastRow="0" w:firstColumn="0" w:lastColumn="0" w:oddVBand="0" w:evenVBand="0" w:oddHBand="0" w:evenHBand="0" w:firstRowFirstColumn="0" w:firstRowLastColumn="0" w:lastRowFirstColumn="0" w:lastRowLastColumn="0"/>
              <w:rPr>
                <w:bCs/>
                <w:sz w:val="24"/>
              </w:rPr>
            </w:pPr>
            <w:r w:rsidRPr="003A6607">
              <w:rPr>
                <w:bCs/>
                <w:sz w:val="24"/>
              </w:rPr>
              <w:t>5</w:t>
            </w:r>
          </w:p>
        </w:tc>
      </w:tr>
      <w:tr w:rsidR="00205086" w:rsidRPr="00834A37" w:rsidTr="0071482C">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860" w:type="dxa"/>
          </w:tcPr>
          <w:p w:rsidR="00205086" w:rsidRDefault="00205086" w:rsidP="0071482C">
            <w:pPr>
              <w:rPr>
                <w:sz w:val="24"/>
              </w:rPr>
            </w:pPr>
            <w:r>
              <w:rPr>
                <w:sz w:val="24"/>
              </w:rPr>
              <w:t>Evidence-based practice</w:t>
            </w:r>
          </w:p>
        </w:tc>
        <w:tc>
          <w:tcPr>
            <w:tcW w:w="976"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1</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2</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3</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4</w:t>
            </w:r>
          </w:p>
        </w:tc>
        <w:tc>
          <w:tcPr>
            <w:tcW w:w="977" w:type="dxa"/>
          </w:tcPr>
          <w:p w:rsidR="00205086" w:rsidRPr="003A6607" w:rsidRDefault="00205086" w:rsidP="0071482C">
            <w:pPr>
              <w:cnfStyle w:val="000000100000" w:firstRow="0" w:lastRow="0" w:firstColumn="0" w:lastColumn="0" w:oddVBand="0" w:evenVBand="0" w:oddHBand="1" w:evenHBand="0" w:firstRowFirstColumn="0" w:firstRowLastColumn="0" w:lastRowFirstColumn="0" w:lastRowLastColumn="0"/>
              <w:rPr>
                <w:bCs/>
                <w:sz w:val="24"/>
              </w:rPr>
            </w:pPr>
            <w:r w:rsidRPr="003A6607">
              <w:rPr>
                <w:bCs/>
                <w:sz w:val="24"/>
              </w:rPr>
              <w:t>5</w:t>
            </w:r>
          </w:p>
        </w:tc>
      </w:tr>
    </w:tbl>
    <w:p w:rsidR="00205086" w:rsidRDefault="00205086" w:rsidP="00205086">
      <w:pPr>
        <w:pStyle w:val="ListParagraph"/>
        <w:rPr>
          <w:b/>
          <w:sz w:val="24"/>
        </w:rPr>
      </w:pPr>
    </w:p>
    <w:p w:rsidR="007F21C4" w:rsidRDefault="007F21C4" w:rsidP="00205086">
      <w:pPr>
        <w:pStyle w:val="ListParagraph"/>
        <w:rPr>
          <w:b/>
          <w:sz w:val="24"/>
        </w:rPr>
      </w:pPr>
    </w:p>
    <w:p w:rsidR="007F21C4" w:rsidRDefault="007F21C4" w:rsidP="00205086">
      <w:pPr>
        <w:pStyle w:val="ListParagraph"/>
        <w:rPr>
          <w:b/>
          <w:sz w:val="24"/>
        </w:rPr>
      </w:pPr>
    </w:p>
    <w:p w:rsidR="007F21C4" w:rsidRDefault="007F21C4" w:rsidP="00205086">
      <w:pPr>
        <w:pStyle w:val="ListParagraph"/>
        <w:rPr>
          <w:b/>
          <w:sz w:val="24"/>
        </w:rPr>
      </w:pPr>
    </w:p>
    <w:p w:rsidR="007F21C4" w:rsidRDefault="007F21C4" w:rsidP="00205086">
      <w:pPr>
        <w:pStyle w:val="ListParagraph"/>
        <w:rPr>
          <w:b/>
          <w:sz w:val="24"/>
        </w:rPr>
      </w:pPr>
    </w:p>
    <w:p w:rsidR="007F21C4" w:rsidRDefault="007F21C4" w:rsidP="00205086">
      <w:pPr>
        <w:pStyle w:val="ListParagraph"/>
        <w:rPr>
          <w:b/>
          <w:sz w:val="24"/>
        </w:rPr>
      </w:pPr>
    </w:p>
    <w:p w:rsidR="003B3D69" w:rsidRDefault="003B3D69" w:rsidP="00205086">
      <w:pPr>
        <w:pStyle w:val="ListParagraph"/>
        <w:rPr>
          <w:b/>
          <w:sz w:val="24"/>
        </w:rPr>
      </w:pPr>
      <w:bookmarkStart w:id="0" w:name="_GoBack"/>
      <w:bookmarkEnd w:id="0"/>
    </w:p>
    <w:p w:rsidR="007F21C4" w:rsidRDefault="007F21C4" w:rsidP="00205086">
      <w:pPr>
        <w:pStyle w:val="ListParagraph"/>
        <w:rPr>
          <w:b/>
          <w:sz w:val="24"/>
        </w:rPr>
      </w:pPr>
    </w:p>
    <w:p w:rsidR="003B642B" w:rsidRPr="00834A37" w:rsidRDefault="003B642B" w:rsidP="003B642B">
      <w:pPr>
        <w:pStyle w:val="ListParagraph"/>
        <w:numPr>
          <w:ilvl w:val="0"/>
          <w:numId w:val="3"/>
        </w:numPr>
        <w:rPr>
          <w:b/>
          <w:sz w:val="24"/>
        </w:rPr>
      </w:pPr>
      <w:r w:rsidRPr="00834A37">
        <w:rPr>
          <w:b/>
          <w:sz w:val="24"/>
        </w:rPr>
        <w:lastRenderedPageBreak/>
        <w:t>What resources do you currently use when you need to find patient education information?</w:t>
      </w:r>
    </w:p>
    <w:p w:rsidR="003B642B" w:rsidRPr="00834A37" w:rsidRDefault="003B642B" w:rsidP="003B642B">
      <w:pPr>
        <w:rPr>
          <w:b/>
          <w:sz w:val="24"/>
        </w:rPr>
      </w:pPr>
      <w:r w:rsidRPr="00834A37">
        <w:rPr>
          <w:noProof/>
          <w:sz w:val="24"/>
        </w:rPr>
        <mc:AlternateContent>
          <mc:Choice Requires="wps">
            <w:drawing>
              <wp:anchor distT="45720" distB="45720" distL="114300" distR="114300" simplePos="0" relativeHeight="251659264" behindDoc="0" locked="0" layoutInCell="1" allowOverlap="1" wp14:anchorId="57823529" wp14:editId="393E54DD">
                <wp:simplePos x="0" y="0"/>
                <wp:positionH relativeFrom="column">
                  <wp:posOffset>483870</wp:posOffset>
                </wp:positionH>
                <wp:positionV relativeFrom="paragraph">
                  <wp:posOffset>100330</wp:posOffset>
                </wp:positionV>
                <wp:extent cx="5686425" cy="115951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159510"/>
                        </a:xfrm>
                        <a:prstGeom prst="rect">
                          <a:avLst/>
                        </a:prstGeom>
                        <a:solidFill>
                          <a:srgbClr val="FFFFFF"/>
                        </a:solidFill>
                        <a:ln w="9525">
                          <a:solidFill>
                            <a:srgbClr val="000000"/>
                          </a:solidFill>
                          <a:miter lim="800000"/>
                          <a:headEnd/>
                          <a:tailEnd/>
                        </a:ln>
                      </wps:spPr>
                      <wps:txbx>
                        <w:txbxContent>
                          <w:p w:rsidR="003B642B" w:rsidRDefault="003B642B" w:rsidP="003B6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23529" id="_x0000_s1036" type="#_x0000_t202" style="position:absolute;margin-left:38.1pt;margin-top:7.9pt;width:447.75pt;height:9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">
                <v:textbox>
                  <w:txbxContent>
                    <w:p w:rsidR="003B642B" w:rsidRDefault="003B642B" w:rsidP="003B642B"/>
                  </w:txbxContent>
                </v:textbox>
                <w10:wrap type="square"/>
              </v:shape>
            </w:pict>
          </mc:Fallback>
        </mc:AlternateContent>
      </w:r>
    </w:p>
    <w:p w:rsidR="003B642B" w:rsidRPr="00834A37" w:rsidRDefault="003B642B" w:rsidP="003B642B">
      <w:pPr>
        <w:pStyle w:val="ListParagraph"/>
        <w:rPr>
          <w:b/>
          <w:sz w:val="24"/>
        </w:rPr>
      </w:pPr>
    </w:p>
    <w:p w:rsidR="003B642B" w:rsidRPr="00834A37" w:rsidRDefault="003B642B" w:rsidP="003B642B">
      <w:pPr>
        <w:pStyle w:val="ListParagraph"/>
        <w:rPr>
          <w:b/>
          <w:sz w:val="24"/>
        </w:rPr>
      </w:pPr>
    </w:p>
    <w:p w:rsidR="00834A37" w:rsidRPr="00CB3294" w:rsidRDefault="00834A37" w:rsidP="00CB3294">
      <w:pPr>
        <w:rPr>
          <w:b/>
          <w:sz w:val="24"/>
        </w:rPr>
      </w:pPr>
    </w:p>
    <w:p w:rsidR="00834A37" w:rsidRPr="00834A37" w:rsidRDefault="00834A37" w:rsidP="003B642B">
      <w:pPr>
        <w:pStyle w:val="ListParagraph"/>
        <w:rPr>
          <w:b/>
          <w:sz w:val="24"/>
        </w:rPr>
      </w:pPr>
    </w:p>
    <w:p w:rsidR="009622B9" w:rsidRDefault="009622B9" w:rsidP="009622B9">
      <w:pPr>
        <w:pStyle w:val="ListParagraph"/>
        <w:rPr>
          <w:b/>
          <w:sz w:val="24"/>
        </w:rPr>
      </w:pPr>
    </w:p>
    <w:p w:rsidR="003B642B" w:rsidRPr="00834A37" w:rsidRDefault="003B642B" w:rsidP="003B642B">
      <w:pPr>
        <w:pStyle w:val="ListParagraph"/>
        <w:numPr>
          <w:ilvl w:val="0"/>
          <w:numId w:val="3"/>
        </w:numPr>
        <w:rPr>
          <w:b/>
          <w:sz w:val="24"/>
        </w:rPr>
      </w:pPr>
      <w:r w:rsidRPr="00834A37">
        <w:rPr>
          <w:b/>
          <w:sz w:val="24"/>
        </w:rPr>
        <w:t>What resources do you currently use when you need to find clinical information for professional use?</w:t>
      </w:r>
    </w:p>
    <w:p w:rsidR="003B642B" w:rsidRDefault="003B642B" w:rsidP="003B642B">
      <w:r w:rsidRPr="00B261E7">
        <w:rPr>
          <w:b/>
          <w:noProof/>
        </w:rPr>
        <mc:AlternateContent>
          <mc:Choice Requires="wps">
            <w:drawing>
              <wp:anchor distT="45720" distB="45720" distL="114300" distR="114300" simplePos="0" relativeHeight="251660288" behindDoc="0" locked="0" layoutInCell="1" allowOverlap="1" wp14:anchorId="274A7C80" wp14:editId="6F9708A6">
                <wp:simplePos x="0" y="0"/>
                <wp:positionH relativeFrom="margin">
                  <wp:posOffset>523875</wp:posOffset>
                </wp:positionH>
                <wp:positionV relativeFrom="paragraph">
                  <wp:posOffset>106680</wp:posOffset>
                </wp:positionV>
                <wp:extent cx="5638800" cy="11906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190625"/>
                        </a:xfrm>
                        <a:prstGeom prst="rect">
                          <a:avLst/>
                        </a:prstGeom>
                        <a:solidFill>
                          <a:srgbClr val="FFFFFF"/>
                        </a:solidFill>
                        <a:ln w="9525">
                          <a:solidFill>
                            <a:srgbClr val="000000"/>
                          </a:solidFill>
                          <a:miter lim="800000"/>
                          <a:headEnd/>
                          <a:tailEnd/>
                        </a:ln>
                      </wps:spPr>
                      <wps:txbx>
                        <w:txbxContent>
                          <w:p w:rsidR="003B642B" w:rsidRDefault="003B642B" w:rsidP="003B6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A7C80" id="_x0000_s1037" type="#_x0000_t202" style="position:absolute;margin-left:41.25pt;margin-top:8.4pt;width:444pt;height:93.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">
                <v:textbox>
                  <w:txbxContent>
                    <w:p w:rsidR="003B642B" w:rsidRDefault="003B642B" w:rsidP="003B642B"/>
                  </w:txbxContent>
                </v:textbox>
                <w10:wrap type="square" anchorx="margin"/>
              </v:shape>
            </w:pict>
          </mc:Fallback>
        </mc:AlternateContent>
      </w:r>
    </w:p>
    <w:p w:rsidR="003B642B" w:rsidRDefault="003B642B" w:rsidP="003B642B"/>
    <w:p w:rsidR="003B642B" w:rsidRDefault="003B642B" w:rsidP="003B642B"/>
    <w:p w:rsidR="007C28C9" w:rsidRDefault="00C6184C" w:rsidP="0033714E">
      <w:pPr>
        <w:tabs>
          <w:tab w:val="left" w:pos="4080"/>
        </w:tabs>
      </w:pPr>
    </w:p>
    <w:p w:rsidR="003B642B" w:rsidRPr="0033714E" w:rsidRDefault="003B642B" w:rsidP="0033714E">
      <w:pPr>
        <w:tabs>
          <w:tab w:val="left" w:pos="4080"/>
        </w:tabs>
      </w:pPr>
    </w:p>
    <w:sectPr w:rsidR="003B642B" w:rsidRPr="0033714E" w:rsidSect="00B04C6D">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84C" w:rsidRDefault="00C6184C" w:rsidP="0033714E">
      <w:pPr>
        <w:spacing w:after="0" w:line="240" w:lineRule="auto"/>
      </w:pPr>
      <w:r>
        <w:separator/>
      </w:r>
    </w:p>
  </w:endnote>
  <w:endnote w:type="continuationSeparator" w:id="0">
    <w:p w:rsidR="00C6184C" w:rsidRDefault="00C6184C" w:rsidP="0033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84C" w:rsidRDefault="00C6184C" w:rsidP="0033714E">
      <w:pPr>
        <w:spacing w:after="0" w:line="240" w:lineRule="auto"/>
      </w:pPr>
      <w:r>
        <w:separator/>
      </w:r>
    </w:p>
  </w:footnote>
  <w:footnote w:type="continuationSeparator" w:id="0">
    <w:p w:rsidR="00C6184C" w:rsidRDefault="00C6184C" w:rsidP="00337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61" w:rsidRPr="005B702E" w:rsidRDefault="00786E61" w:rsidP="00786E61">
    <w:pPr>
      <w:pStyle w:val="Header"/>
      <w:jc w:val="center"/>
      <w:rPr>
        <w:rStyle w:val="SubtleEmphasis"/>
        <w:b/>
        <w:i w:val="0"/>
        <w:color w:val="2F5496" w:themeColor="accent5" w:themeShade="BF"/>
        <w:sz w:val="60"/>
        <w:szCs w:val="60"/>
      </w:rPr>
    </w:pPr>
    <w:r w:rsidRPr="005B702E">
      <w:rPr>
        <w:rStyle w:val="SubtleEmphasis"/>
        <w:b/>
        <w:i w:val="0"/>
        <w:color w:val="2F5496" w:themeColor="accent5" w:themeShade="BF"/>
        <w:sz w:val="60"/>
        <w:szCs w:val="60"/>
      </w:rPr>
      <w:t>Staff Pretest: adjustments for subject taught</w:t>
    </w:r>
  </w:p>
  <w:p w:rsidR="00B04C6D" w:rsidRPr="00786E61" w:rsidRDefault="00B04C6D" w:rsidP="00B04C6D">
    <w:pPr>
      <w:pStyle w:val="Header"/>
      <w:jc w:val="cent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067"/>
    <w:multiLevelType w:val="hybridMultilevel"/>
    <w:tmpl w:val="876CBDBE"/>
    <w:lvl w:ilvl="0" w:tplc="015EC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A4157"/>
    <w:multiLevelType w:val="hybridMultilevel"/>
    <w:tmpl w:val="D0E8F424"/>
    <w:lvl w:ilvl="0" w:tplc="015EC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7793F"/>
    <w:multiLevelType w:val="hybridMultilevel"/>
    <w:tmpl w:val="462C6E6E"/>
    <w:lvl w:ilvl="0" w:tplc="7BFC06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F3FFF"/>
    <w:multiLevelType w:val="hybridMultilevel"/>
    <w:tmpl w:val="AC1A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15A8B"/>
    <w:multiLevelType w:val="hybridMultilevel"/>
    <w:tmpl w:val="B6D6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4E"/>
    <w:rsid w:val="00000127"/>
    <w:rsid w:val="00015564"/>
    <w:rsid w:val="00075BF0"/>
    <w:rsid w:val="000929EB"/>
    <w:rsid w:val="00123764"/>
    <w:rsid w:val="001D5CA8"/>
    <w:rsid w:val="00205086"/>
    <w:rsid w:val="00255868"/>
    <w:rsid w:val="002719A0"/>
    <w:rsid w:val="0033714E"/>
    <w:rsid w:val="0037176D"/>
    <w:rsid w:val="00385C00"/>
    <w:rsid w:val="00385D3A"/>
    <w:rsid w:val="003B3D69"/>
    <w:rsid w:val="003B642B"/>
    <w:rsid w:val="003E7CEC"/>
    <w:rsid w:val="00414B4C"/>
    <w:rsid w:val="004D3243"/>
    <w:rsid w:val="005A0DEA"/>
    <w:rsid w:val="005B702E"/>
    <w:rsid w:val="005C5ECD"/>
    <w:rsid w:val="005F5D6C"/>
    <w:rsid w:val="00616777"/>
    <w:rsid w:val="00643490"/>
    <w:rsid w:val="00662941"/>
    <w:rsid w:val="006A6D16"/>
    <w:rsid w:val="00703ADD"/>
    <w:rsid w:val="00731228"/>
    <w:rsid w:val="00786E61"/>
    <w:rsid w:val="007F21C4"/>
    <w:rsid w:val="007F5D52"/>
    <w:rsid w:val="0083303E"/>
    <w:rsid w:val="00834A37"/>
    <w:rsid w:val="00843E12"/>
    <w:rsid w:val="00894C69"/>
    <w:rsid w:val="008D6661"/>
    <w:rsid w:val="00924F7C"/>
    <w:rsid w:val="009622B9"/>
    <w:rsid w:val="009D53FE"/>
    <w:rsid w:val="00A376C8"/>
    <w:rsid w:val="00A53DD4"/>
    <w:rsid w:val="00A76D98"/>
    <w:rsid w:val="00AD667D"/>
    <w:rsid w:val="00B04C6D"/>
    <w:rsid w:val="00B909B0"/>
    <w:rsid w:val="00B95235"/>
    <w:rsid w:val="00BA1538"/>
    <w:rsid w:val="00C264F8"/>
    <w:rsid w:val="00C40C5D"/>
    <w:rsid w:val="00C6184C"/>
    <w:rsid w:val="00CB3294"/>
    <w:rsid w:val="00CD617F"/>
    <w:rsid w:val="00D44A70"/>
    <w:rsid w:val="00D64291"/>
    <w:rsid w:val="00F43ED3"/>
    <w:rsid w:val="00F533F8"/>
    <w:rsid w:val="00FF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50C1"/>
  <w15:chartTrackingRefBased/>
  <w15:docId w15:val="{B4C4E9ED-C3C6-42A6-96A5-43D38A25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14E"/>
    <w:pPr>
      <w:ind w:left="720"/>
      <w:contextualSpacing/>
    </w:pPr>
  </w:style>
  <w:style w:type="paragraph" w:styleId="Header">
    <w:name w:val="header"/>
    <w:basedOn w:val="Normal"/>
    <w:link w:val="HeaderChar"/>
    <w:uiPriority w:val="99"/>
    <w:unhideWhenUsed/>
    <w:rsid w:val="00337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14E"/>
  </w:style>
  <w:style w:type="paragraph" w:styleId="Footer">
    <w:name w:val="footer"/>
    <w:basedOn w:val="Normal"/>
    <w:link w:val="FooterChar"/>
    <w:uiPriority w:val="99"/>
    <w:unhideWhenUsed/>
    <w:rsid w:val="00337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14E"/>
  </w:style>
  <w:style w:type="table" w:styleId="PlainTable4">
    <w:name w:val="Plain Table 4"/>
    <w:basedOn w:val="TableNormal"/>
    <w:uiPriority w:val="44"/>
    <w:rsid w:val="00834A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786E6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1A9AE-E81C-4DA5-86CD-EA57BCDB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 Erin</dc:creator>
  <cp:keywords/>
  <dc:description/>
  <cp:lastModifiedBy>Erin Seger</cp:lastModifiedBy>
  <cp:revision>6</cp:revision>
  <cp:lastPrinted>2019-09-18T16:51:00Z</cp:lastPrinted>
  <dcterms:created xsi:type="dcterms:W3CDTF">2020-05-21T20:35:00Z</dcterms:created>
  <dcterms:modified xsi:type="dcterms:W3CDTF">2021-01-15T22:37:00Z</dcterms:modified>
</cp:coreProperties>
</file>