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A9" w:rsidRPr="00F35E42" w:rsidRDefault="00F818A9" w:rsidP="00F818A9">
      <w:pPr>
        <w:rPr>
          <w:b/>
          <w:sz w:val="24"/>
        </w:rPr>
      </w:pPr>
      <w:r w:rsidRPr="00F35E42">
        <w:rPr>
          <w:b/>
          <w:sz w:val="24"/>
        </w:rPr>
        <w:t>Number of pretests administered: ________                                   Number of posttests administered:</w:t>
      </w:r>
      <w:r w:rsidRPr="00F35E42">
        <w:t xml:space="preserve"> </w:t>
      </w:r>
      <w:r w:rsidRPr="00F35E42">
        <w:rPr>
          <w:b/>
          <w:sz w:val="24"/>
        </w:rPr>
        <w:t>________</w:t>
      </w:r>
    </w:p>
    <w:p w:rsidR="00F818A9" w:rsidRPr="00F35E42" w:rsidRDefault="00F818A9" w:rsidP="00F818A9">
      <w:pPr>
        <w:rPr>
          <w:b/>
          <w:sz w:val="24"/>
        </w:rPr>
      </w:pPr>
      <w:r w:rsidRPr="00F35E42">
        <w:rPr>
          <w:b/>
          <w:sz w:val="24"/>
        </w:rPr>
        <w:t>Number of pretests returned: ________                                                   Number of posttests returned: ________</w:t>
      </w:r>
    </w:p>
    <w:p w:rsidR="00632E61" w:rsidRPr="00F35E42" w:rsidRDefault="00632E61" w:rsidP="00632E61">
      <w:pPr>
        <w:pStyle w:val="ListParagraph"/>
        <w:rPr>
          <w:b/>
          <w:sz w:val="28"/>
        </w:rPr>
      </w:pPr>
    </w:p>
    <w:p w:rsidR="00632E61" w:rsidRDefault="00621849" w:rsidP="00621849">
      <w:pPr>
        <w:pStyle w:val="ListParagraph"/>
        <w:rPr>
          <w:b/>
          <w:sz w:val="28"/>
        </w:rPr>
      </w:pPr>
      <w:r>
        <w:rPr>
          <w:b/>
          <w:sz w:val="28"/>
        </w:rPr>
        <w:t>Please list the average scores (number of questions correct) from th</w:t>
      </w:r>
      <w:bookmarkStart w:id="0" w:name="_GoBack"/>
      <w:bookmarkEnd w:id="0"/>
      <w:r>
        <w:rPr>
          <w:b/>
          <w:sz w:val="28"/>
        </w:rPr>
        <w:t>e pre and posttests of the subject tracks that you taught.</w:t>
      </w:r>
    </w:p>
    <w:p w:rsidR="00621849" w:rsidRPr="00F35E42" w:rsidRDefault="00621849" w:rsidP="00621849">
      <w:pPr>
        <w:pStyle w:val="ListParagraph"/>
        <w:rPr>
          <w:b/>
          <w:sz w:val="28"/>
        </w:rPr>
      </w:pP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3546"/>
        <w:gridCol w:w="3546"/>
      </w:tblGrid>
      <w:tr w:rsidR="00632E61" w:rsidRPr="00F35E42" w:rsidTr="00621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632E61" w:rsidRPr="00F35E42" w:rsidRDefault="00632E61" w:rsidP="00775FC5">
            <w:pPr>
              <w:rPr>
                <w:sz w:val="28"/>
              </w:rPr>
            </w:pPr>
          </w:p>
        </w:tc>
        <w:tc>
          <w:tcPr>
            <w:tcW w:w="3546" w:type="dxa"/>
          </w:tcPr>
          <w:p w:rsidR="00632E61" w:rsidRPr="00ED6ADA" w:rsidRDefault="00632E61" w:rsidP="00775FC5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28"/>
              </w:rPr>
            </w:pPr>
            <w:r w:rsidRPr="00ED6ADA">
              <w:rPr>
                <w:color w:val="1F3864" w:themeColor="accent5" w:themeShade="80"/>
                <w:sz w:val="28"/>
              </w:rPr>
              <w:t>Pretest</w:t>
            </w:r>
          </w:p>
        </w:tc>
        <w:tc>
          <w:tcPr>
            <w:tcW w:w="3546" w:type="dxa"/>
          </w:tcPr>
          <w:p w:rsidR="00632E61" w:rsidRPr="00ED6ADA" w:rsidRDefault="00632E61" w:rsidP="00775FC5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8"/>
              </w:rPr>
            </w:pPr>
            <w:r w:rsidRPr="00ED6ADA">
              <w:rPr>
                <w:color w:val="385623" w:themeColor="accent6" w:themeShade="80"/>
                <w:sz w:val="28"/>
              </w:rPr>
              <w:t>Posttest</w:t>
            </w:r>
          </w:p>
        </w:tc>
      </w:tr>
      <w:tr w:rsidR="00621849" w:rsidRPr="00F35E42" w:rsidTr="00B66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621849" w:rsidRPr="00F35E42" w:rsidRDefault="00621849" w:rsidP="00775FC5">
            <w:pPr>
              <w:rPr>
                <w:sz w:val="28"/>
              </w:rPr>
            </w:pPr>
            <w:r>
              <w:rPr>
                <w:sz w:val="28"/>
              </w:rPr>
              <w:t>Health Literacy</w:t>
            </w:r>
          </w:p>
        </w:tc>
        <w:tc>
          <w:tcPr>
            <w:tcW w:w="3546" w:type="dxa"/>
          </w:tcPr>
          <w:p w:rsidR="00621849" w:rsidRPr="00621849" w:rsidRDefault="00621849" w:rsidP="0062184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  <w:sz w:val="28"/>
              </w:rPr>
            </w:pPr>
            <w:r w:rsidRPr="00621849">
              <w:rPr>
                <w:b/>
                <w:color w:val="1F3864" w:themeColor="accent5" w:themeShade="80"/>
                <w:sz w:val="28"/>
              </w:rPr>
              <w:t>______/9</w:t>
            </w:r>
          </w:p>
        </w:tc>
        <w:tc>
          <w:tcPr>
            <w:tcW w:w="3546" w:type="dxa"/>
          </w:tcPr>
          <w:p w:rsidR="00621849" w:rsidRDefault="00621849" w:rsidP="0062184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  <w:r w:rsidRPr="00621849">
              <w:rPr>
                <w:b/>
                <w:color w:val="385623" w:themeColor="accent6" w:themeShade="80"/>
                <w:sz w:val="28"/>
              </w:rPr>
              <w:t>______/9</w:t>
            </w:r>
          </w:p>
          <w:p w:rsidR="00621849" w:rsidRPr="00621849" w:rsidRDefault="00621849" w:rsidP="0062184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</w:p>
        </w:tc>
      </w:tr>
      <w:tr w:rsidR="00621849" w:rsidRPr="00F35E42" w:rsidTr="00DF12DE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621849" w:rsidRPr="00F35E42" w:rsidRDefault="00621849" w:rsidP="00775FC5">
            <w:pPr>
              <w:rPr>
                <w:sz w:val="28"/>
              </w:rPr>
            </w:pPr>
            <w:r>
              <w:rPr>
                <w:sz w:val="28"/>
              </w:rPr>
              <w:t>Cultural Humility</w:t>
            </w:r>
          </w:p>
        </w:tc>
        <w:tc>
          <w:tcPr>
            <w:tcW w:w="3546" w:type="dxa"/>
          </w:tcPr>
          <w:p w:rsidR="00621849" w:rsidRPr="00621849" w:rsidRDefault="00621849" w:rsidP="0062184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  <w:sz w:val="28"/>
              </w:rPr>
            </w:pPr>
            <w:r w:rsidRPr="00621849">
              <w:rPr>
                <w:b/>
                <w:color w:val="1F3864" w:themeColor="accent5" w:themeShade="80"/>
                <w:sz w:val="28"/>
              </w:rPr>
              <w:t>______/</w:t>
            </w:r>
            <w:r w:rsidR="001A2A06">
              <w:rPr>
                <w:b/>
                <w:color w:val="1F3864" w:themeColor="accent5" w:themeShade="80"/>
                <w:sz w:val="28"/>
              </w:rPr>
              <w:t>5</w:t>
            </w:r>
          </w:p>
        </w:tc>
        <w:tc>
          <w:tcPr>
            <w:tcW w:w="3546" w:type="dxa"/>
          </w:tcPr>
          <w:p w:rsidR="00621849" w:rsidRDefault="00621849" w:rsidP="0062184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  <w:r w:rsidRPr="00621849">
              <w:rPr>
                <w:b/>
                <w:color w:val="385623" w:themeColor="accent6" w:themeShade="80"/>
                <w:sz w:val="28"/>
              </w:rPr>
              <w:t>______/</w:t>
            </w:r>
            <w:r w:rsidR="001A2A06">
              <w:rPr>
                <w:b/>
                <w:color w:val="385623" w:themeColor="accent6" w:themeShade="80"/>
                <w:sz w:val="28"/>
              </w:rPr>
              <w:t>5</w:t>
            </w:r>
          </w:p>
          <w:p w:rsidR="00621849" w:rsidRPr="00621849" w:rsidRDefault="00621849" w:rsidP="0062184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</w:p>
        </w:tc>
      </w:tr>
      <w:tr w:rsidR="001A2A06" w:rsidRPr="00F35E42" w:rsidTr="00DF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1A2A06" w:rsidRDefault="001A2A06" w:rsidP="00775FC5">
            <w:pPr>
              <w:rPr>
                <w:sz w:val="28"/>
              </w:rPr>
            </w:pPr>
            <w:r>
              <w:rPr>
                <w:sz w:val="28"/>
              </w:rPr>
              <w:t>LGBTQ+ Affirming Care</w:t>
            </w:r>
          </w:p>
          <w:p w:rsidR="001A2A06" w:rsidRDefault="001A2A06" w:rsidP="00775FC5">
            <w:pPr>
              <w:rPr>
                <w:sz w:val="28"/>
              </w:rPr>
            </w:pPr>
          </w:p>
        </w:tc>
        <w:tc>
          <w:tcPr>
            <w:tcW w:w="3546" w:type="dxa"/>
          </w:tcPr>
          <w:p w:rsidR="001A2A06" w:rsidRPr="00621849" w:rsidRDefault="001A2A06" w:rsidP="0062184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  <w:sz w:val="28"/>
              </w:rPr>
            </w:pPr>
            <w:r w:rsidRPr="00621849">
              <w:rPr>
                <w:b/>
                <w:color w:val="1F3864" w:themeColor="accent5" w:themeShade="80"/>
                <w:sz w:val="28"/>
              </w:rPr>
              <w:t>______/</w:t>
            </w:r>
            <w:r>
              <w:rPr>
                <w:b/>
                <w:color w:val="1F3864" w:themeColor="accent5" w:themeShade="80"/>
                <w:sz w:val="28"/>
              </w:rPr>
              <w:t>6</w:t>
            </w:r>
          </w:p>
        </w:tc>
        <w:tc>
          <w:tcPr>
            <w:tcW w:w="3546" w:type="dxa"/>
          </w:tcPr>
          <w:p w:rsidR="001A2A06" w:rsidRDefault="001A2A06" w:rsidP="001A2A06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  <w:r w:rsidRPr="00621849">
              <w:rPr>
                <w:b/>
                <w:color w:val="385623" w:themeColor="accent6" w:themeShade="80"/>
                <w:sz w:val="28"/>
              </w:rPr>
              <w:t>______/</w:t>
            </w:r>
            <w:r>
              <w:rPr>
                <w:b/>
                <w:color w:val="385623" w:themeColor="accent6" w:themeShade="80"/>
                <w:sz w:val="28"/>
              </w:rPr>
              <w:t>6</w:t>
            </w:r>
          </w:p>
          <w:p w:rsidR="001A2A06" w:rsidRPr="00621849" w:rsidRDefault="001A2A06" w:rsidP="0062184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</w:p>
        </w:tc>
      </w:tr>
      <w:tr w:rsidR="00621849" w:rsidRPr="00F35E42" w:rsidTr="006F000F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621849" w:rsidRPr="00F35E42" w:rsidRDefault="00621849" w:rsidP="00775FC5">
            <w:pPr>
              <w:rPr>
                <w:sz w:val="28"/>
              </w:rPr>
            </w:pPr>
            <w:r>
              <w:rPr>
                <w:sz w:val="28"/>
              </w:rPr>
              <w:t>Social Determinants of Health</w:t>
            </w:r>
          </w:p>
        </w:tc>
        <w:tc>
          <w:tcPr>
            <w:tcW w:w="3546" w:type="dxa"/>
          </w:tcPr>
          <w:p w:rsidR="00621849" w:rsidRPr="00621849" w:rsidRDefault="00621849" w:rsidP="0062184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  <w:sz w:val="28"/>
              </w:rPr>
            </w:pPr>
            <w:r w:rsidRPr="00621849">
              <w:rPr>
                <w:b/>
                <w:color w:val="1F3864" w:themeColor="accent5" w:themeShade="80"/>
                <w:sz w:val="28"/>
              </w:rPr>
              <w:t>______/</w:t>
            </w:r>
            <w:r w:rsidR="001A2A06">
              <w:rPr>
                <w:b/>
                <w:color w:val="1F3864" w:themeColor="accent5" w:themeShade="80"/>
                <w:sz w:val="28"/>
              </w:rPr>
              <w:t>8</w:t>
            </w:r>
          </w:p>
        </w:tc>
        <w:tc>
          <w:tcPr>
            <w:tcW w:w="3546" w:type="dxa"/>
          </w:tcPr>
          <w:p w:rsidR="00621849" w:rsidRDefault="00621849" w:rsidP="00775FC5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  <w:r w:rsidRPr="00621849">
              <w:rPr>
                <w:b/>
                <w:color w:val="385623" w:themeColor="accent6" w:themeShade="80"/>
                <w:sz w:val="28"/>
              </w:rPr>
              <w:t>______/</w:t>
            </w:r>
            <w:r w:rsidR="001A2A06">
              <w:rPr>
                <w:b/>
                <w:color w:val="385623" w:themeColor="accent6" w:themeShade="80"/>
                <w:sz w:val="28"/>
              </w:rPr>
              <w:t>8</w:t>
            </w:r>
          </w:p>
          <w:p w:rsidR="00621849" w:rsidRPr="00621849" w:rsidRDefault="00621849" w:rsidP="00775FC5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</w:p>
        </w:tc>
      </w:tr>
      <w:tr w:rsidR="00621849" w:rsidRPr="00F35E42" w:rsidTr="0033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621849" w:rsidRPr="00F35E42" w:rsidRDefault="00621849" w:rsidP="00775FC5">
            <w:pPr>
              <w:rPr>
                <w:sz w:val="28"/>
              </w:rPr>
            </w:pPr>
            <w:r>
              <w:rPr>
                <w:sz w:val="28"/>
              </w:rPr>
              <w:t>Motivational Interviewing</w:t>
            </w:r>
          </w:p>
        </w:tc>
        <w:tc>
          <w:tcPr>
            <w:tcW w:w="3546" w:type="dxa"/>
          </w:tcPr>
          <w:p w:rsidR="00621849" w:rsidRPr="00621849" w:rsidRDefault="00621849" w:rsidP="0062184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  <w:sz w:val="28"/>
              </w:rPr>
            </w:pPr>
            <w:r w:rsidRPr="00621849">
              <w:rPr>
                <w:b/>
                <w:color w:val="1F3864" w:themeColor="accent5" w:themeShade="80"/>
                <w:sz w:val="28"/>
              </w:rPr>
              <w:t>______/17</w:t>
            </w:r>
          </w:p>
        </w:tc>
        <w:tc>
          <w:tcPr>
            <w:tcW w:w="3546" w:type="dxa"/>
          </w:tcPr>
          <w:p w:rsidR="00621849" w:rsidRDefault="00621849" w:rsidP="00775FC5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  <w:r w:rsidRPr="00621849">
              <w:rPr>
                <w:b/>
                <w:color w:val="385623" w:themeColor="accent6" w:themeShade="80"/>
                <w:sz w:val="28"/>
              </w:rPr>
              <w:t>______/17</w:t>
            </w:r>
          </w:p>
          <w:p w:rsidR="00621849" w:rsidRPr="00621849" w:rsidRDefault="00621849" w:rsidP="00775FC5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</w:p>
        </w:tc>
      </w:tr>
      <w:tr w:rsidR="00621849" w:rsidRPr="00F35E42" w:rsidTr="000F54C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621849" w:rsidRPr="00F35E42" w:rsidRDefault="00621849" w:rsidP="00775FC5">
            <w:pPr>
              <w:rPr>
                <w:sz w:val="28"/>
              </w:rPr>
            </w:pPr>
            <w:r>
              <w:rPr>
                <w:sz w:val="28"/>
              </w:rPr>
              <w:t>Evidence-Based Practice</w:t>
            </w:r>
          </w:p>
        </w:tc>
        <w:tc>
          <w:tcPr>
            <w:tcW w:w="3546" w:type="dxa"/>
          </w:tcPr>
          <w:p w:rsidR="00621849" w:rsidRPr="00621849" w:rsidRDefault="00621849" w:rsidP="0062184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3864" w:themeColor="accent5" w:themeShade="80"/>
                <w:sz w:val="28"/>
              </w:rPr>
            </w:pPr>
            <w:r w:rsidRPr="00621849">
              <w:rPr>
                <w:b/>
                <w:color w:val="1F3864" w:themeColor="accent5" w:themeShade="80"/>
                <w:sz w:val="28"/>
              </w:rPr>
              <w:t>______/13</w:t>
            </w:r>
          </w:p>
        </w:tc>
        <w:tc>
          <w:tcPr>
            <w:tcW w:w="3546" w:type="dxa"/>
          </w:tcPr>
          <w:p w:rsidR="00621849" w:rsidRDefault="00621849" w:rsidP="00775FC5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  <w:r w:rsidRPr="00621849">
              <w:rPr>
                <w:b/>
                <w:color w:val="385623" w:themeColor="accent6" w:themeShade="80"/>
                <w:sz w:val="28"/>
              </w:rPr>
              <w:t>______/13</w:t>
            </w:r>
          </w:p>
          <w:p w:rsidR="00621849" w:rsidRPr="00621849" w:rsidRDefault="00621849" w:rsidP="00775FC5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</w:p>
        </w:tc>
      </w:tr>
      <w:tr w:rsidR="00621849" w:rsidRPr="00F35E42" w:rsidTr="000A5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621849" w:rsidRPr="00F35E42" w:rsidRDefault="00621849" w:rsidP="00775FC5">
            <w:pPr>
              <w:rPr>
                <w:sz w:val="28"/>
              </w:rPr>
            </w:pPr>
            <w:r>
              <w:rPr>
                <w:sz w:val="28"/>
              </w:rPr>
              <w:t>Shared Decision Making</w:t>
            </w:r>
          </w:p>
        </w:tc>
        <w:tc>
          <w:tcPr>
            <w:tcW w:w="3546" w:type="dxa"/>
          </w:tcPr>
          <w:p w:rsidR="00621849" w:rsidRPr="00621849" w:rsidRDefault="00621849" w:rsidP="0062184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5" w:themeShade="80"/>
                <w:sz w:val="28"/>
              </w:rPr>
            </w:pPr>
            <w:r w:rsidRPr="00621849">
              <w:rPr>
                <w:b/>
                <w:color w:val="1F3864" w:themeColor="accent5" w:themeShade="80"/>
                <w:sz w:val="28"/>
              </w:rPr>
              <w:t>______/6</w:t>
            </w:r>
          </w:p>
        </w:tc>
        <w:tc>
          <w:tcPr>
            <w:tcW w:w="3546" w:type="dxa"/>
          </w:tcPr>
          <w:p w:rsidR="00621849" w:rsidRDefault="00621849" w:rsidP="00775FC5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  <w:r w:rsidRPr="00621849">
              <w:rPr>
                <w:b/>
                <w:color w:val="385623" w:themeColor="accent6" w:themeShade="80"/>
                <w:sz w:val="28"/>
              </w:rPr>
              <w:t>______/6</w:t>
            </w:r>
          </w:p>
          <w:p w:rsidR="00621849" w:rsidRPr="00621849" w:rsidRDefault="00621849" w:rsidP="00775FC5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85623" w:themeColor="accent6" w:themeShade="80"/>
                <w:sz w:val="28"/>
              </w:rPr>
            </w:pPr>
          </w:p>
        </w:tc>
      </w:tr>
    </w:tbl>
    <w:p w:rsidR="00632E61" w:rsidRPr="00F35E42" w:rsidRDefault="00632E61" w:rsidP="00621849">
      <w:pPr>
        <w:tabs>
          <w:tab w:val="left" w:pos="3150"/>
        </w:tabs>
        <w:rPr>
          <w:b/>
          <w:sz w:val="28"/>
        </w:rPr>
      </w:pPr>
    </w:p>
    <w:p w:rsidR="00F35E42" w:rsidRPr="00F35E42" w:rsidRDefault="00F35E42" w:rsidP="00632E61">
      <w:pPr>
        <w:tabs>
          <w:tab w:val="left" w:pos="3150"/>
        </w:tabs>
        <w:ind w:left="720"/>
        <w:rPr>
          <w:b/>
          <w:sz w:val="28"/>
        </w:rPr>
      </w:pPr>
    </w:p>
    <w:p w:rsidR="00F35E42" w:rsidRPr="00F35E42" w:rsidRDefault="00F35E42" w:rsidP="00632E61">
      <w:pPr>
        <w:tabs>
          <w:tab w:val="left" w:pos="3150"/>
        </w:tabs>
        <w:ind w:left="720"/>
        <w:rPr>
          <w:b/>
          <w:sz w:val="28"/>
        </w:rPr>
      </w:pPr>
    </w:p>
    <w:p w:rsidR="00F35E42" w:rsidRDefault="00F35E42" w:rsidP="00632E61">
      <w:pPr>
        <w:tabs>
          <w:tab w:val="left" w:pos="3150"/>
        </w:tabs>
        <w:ind w:left="720"/>
        <w:rPr>
          <w:b/>
          <w:sz w:val="24"/>
        </w:rPr>
      </w:pPr>
    </w:p>
    <w:p w:rsidR="00F35E42" w:rsidRDefault="00F35E42" w:rsidP="00632E61">
      <w:pPr>
        <w:tabs>
          <w:tab w:val="left" w:pos="3150"/>
        </w:tabs>
        <w:ind w:left="720"/>
        <w:rPr>
          <w:b/>
          <w:sz w:val="24"/>
        </w:rPr>
      </w:pPr>
    </w:p>
    <w:p w:rsidR="00F35E42" w:rsidRDefault="00F35E42" w:rsidP="00632E61">
      <w:pPr>
        <w:tabs>
          <w:tab w:val="left" w:pos="3150"/>
        </w:tabs>
        <w:ind w:left="720"/>
        <w:rPr>
          <w:b/>
          <w:sz w:val="24"/>
        </w:rPr>
      </w:pPr>
    </w:p>
    <w:p w:rsidR="00F35E42" w:rsidRDefault="00F35E42" w:rsidP="00632E61">
      <w:pPr>
        <w:tabs>
          <w:tab w:val="left" w:pos="3150"/>
        </w:tabs>
        <w:ind w:left="720"/>
        <w:rPr>
          <w:b/>
          <w:sz w:val="24"/>
        </w:rPr>
      </w:pPr>
    </w:p>
    <w:p w:rsidR="00F35E42" w:rsidRDefault="00F35E42" w:rsidP="00F35E42">
      <w:pPr>
        <w:tabs>
          <w:tab w:val="left" w:pos="3150"/>
        </w:tabs>
        <w:rPr>
          <w:b/>
          <w:sz w:val="24"/>
        </w:rPr>
      </w:pPr>
    </w:p>
    <w:p w:rsidR="00F35E42" w:rsidRDefault="00F35E42" w:rsidP="00632E61">
      <w:pPr>
        <w:tabs>
          <w:tab w:val="left" w:pos="3150"/>
        </w:tabs>
        <w:ind w:left="720"/>
        <w:rPr>
          <w:b/>
          <w:sz w:val="24"/>
        </w:rPr>
      </w:pPr>
    </w:p>
    <w:sectPr w:rsidR="00F35E42" w:rsidSect="005E7804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08" w:rsidRDefault="009B1908" w:rsidP="00F818A9">
      <w:pPr>
        <w:spacing w:after="0" w:line="240" w:lineRule="auto"/>
      </w:pPr>
      <w:r>
        <w:separator/>
      </w:r>
    </w:p>
  </w:endnote>
  <w:endnote w:type="continuationSeparator" w:id="0">
    <w:p w:rsidR="009B1908" w:rsidRDefault="009B1908" w:rsidP="00F8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08" w:rsidRDefault="009B1908" w:rsidP="00F818A9">
      <w:pPr>
        <w:spacing w:after="0" w:line="240" w:lineRule="auto"/>
      </w:pPr>
      <w:r>
        <w:separator/>
      </w:r>
    </w:p>
  </w:footnote>
  <w:footnote w:type="continuationSeparator" w:id="0">
    <w:p w:rsidR="009B1908" w:rsidRDefault="009B1908" w:rsidP="00F8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04" w:rsidRPr="005E7804" w:rsidRDefault="009857C7" w:rsidP="005E7804">
    <w:pPr>
      <w:pStyle w:val="Header"/>
      <w:jc w:val="center"/>
      <w:rPr>
        <w:b/>
        <w:bCs/>
        <w:iCs/>
        <w:color w:val="2F5496" w:themeColor="accent5" w:themeShade="BF"/>
        <w:sz w:val="60"/>
        <w:szCs w:val="60"/>
      </w:rPr>
    </w:pPr>
    <w:r>
      <w:rPr>
        <w:b/>
        <w:bCs/>
        <w:iCs/>
        <w:color w:val="2F5496" w:themeColor="accent5" w:themeShade="BF"/>
        <w:sz w:val="60"/>
        <w:szCs w:val="60"/>
      </w:rPr>
      <w:t>Subject-Specific</w:t>
    </w:r>
    <w:r w:rsidR="005E7804" w:rsidRPr="005E7804">
      <w:rPr>
        <w:b/>
        <w:bCs/>
        <w:iCs/>
        <w:color w:val="2F5496" w:themeColor="accent5" w:themeShade="BF"/>
        <w:sz w:val="60"/>
        <w:szCs w:val="60"/>
      </w:rPr>
      <w:t xml:space="preserve"> Evaluation Results</w:t>
    </w:r>
  </w:p>
  <w:p w:rsidR="005E7804" w:rsidRPr="005E7804" w:rsidRDefault="005E7804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067"/>
    <w:multiLevelType w:val="hybridMultilevel"/>
    <w:tmpl w:val="876CBDBE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4157"/>
    <w:multiLevelType w:val="hybridMultilevel"/>
    <w:tmpl w:val="D0E8F424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793F"/>
    <w:multiLevelType w:val="hybridMultilevel"/>
    <w:tmpl w:val="462C6E6E"/>
    <w:lvl w:ilvl="0" w:tplc="7BFC0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84DDD"/>
    <w:multiLevelType w:val="hybridMultilevel"/>
    <w:tmpl w:val="E500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B44D3"/>
    <w:multiLevelType w:val="hybridMultilevel"/>
    <w:tmpl w:val="462C6E6E"/>
    <w:lvl w:ilvl="0" w:tplc="7BFC0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A9"/>
    <w:rsid w:val="00026CC2"/>
    <w:rsid w:val="001A2A06"/>
    <w:rsid w:val="004D3F70"/>
    <w:rsid w:val="00501BE6"/>
    <w:rsid w:val="00561908"/>
    <w:rsid w:val="005E7804"/>
    <w:rsid w:val="00621849"/>
    <w:rsid w:val="00632E61"/>
    <w:rsid w:val="007F7F49"/>
    <w:rsid w:val="00894C69"/>
    <w:rsid w:val="008D6661"/>
    <w:rsid w:val="00916F5C"/>
    <w:rsid w:val="009857C7"/>
    <w:rsid w:val="0099646F"/>
    <w:rsid w:val="009B1908"/>
    <w:rsid w:val="00A20B6B"/>
    <w:rsid w:val="00A359FF"/>
    <w:rsid w:val="00C64D07"/>
    <w:rsid w:val="00ED6ADA"/>
    <w:rsid w:val="00F0720F"/>
    <w:rsid w:val="00F35E42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ADA3"/>
  <w15:chartTrackingRefBased/>
  <w15:docId w15:val="{F848EDFF-DB41-4C5D-957B-4CBB0C6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A9"/>
  </w:style>
  <w:style w:type="paragraph" w:styleId="Footer">
    <w:name w:val="footer"/>
    <w:basedOn w:val="Normal"/>
    <w:link w:val="FooterChar"/>
    <w:uiPriority w:val="99"/>
    <w:unhideWhenUsed/>
    <w:rsid w:val="00F8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A9"/>
  </w:style>
  <w:style w:type="paragraph" w:styleId="ListParagraph">
    <w:name w:val="List Paragraph"/>
    <w:basedOn w:val="Normal"/>
    <w:uiPriority w:val="34"/>
    <w:qFormat/>
    <w:rsid w:val="00F818A9"/>
    <w:pPr>
      <w:ind w:left="720"/>
      <w:contextualSpacing/>
    </w:pPr>
  </w:style>
  <w:style w:type="table" w:styleId="PlainTable4">
    <w:name w:val="Plain Table 4"/>
    <w:basedOn w:val="TableNormal"/>
    <w:uiPriority w:val="44"/>
    <w:rsid w:val="00F818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0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E78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7</cp:revision>
  <dcterms:created xsi:type="dcterms:W3CDTF">2019-09-16T20:43:00Z</dcterms:created>
  <dcterms:modified xsi:type="dcterms:W3CDTF">2020-05-21T21:59:00Z</dcterms:modified>
</cp:coreProperties>
</file>