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8C0" w:rsidRDefault="007E737B">
      <w:pPr>
        <w:rPr>
          <w:sz w:val="28"/>
        </w:rPr>
      </w:pPr>
      <w:r>
        <w:rPr>
          <w:sz w:val="28"/>
        </w:rPr>
        <w:t>Hi everyone,</w:t>
      </w:r>
    </w:p>
    <w:p w:rsidR="0002396E" w:rsidRDefault="0002396E" w:rsidP="0002396E">
      <w:pPr>
        <w:rPr>
          <w:sz w:val="28"/>
        </w:rPr>
      </w:pPr>
      <w:r>
        <w:rPr>
          <w:sz w:val="28"/>
        </w:rPr>
        <w:t>In our most recent EBP module</w:t>
      </w:r>
      <w:r w:rsidR="00A12EB7">
        <w:rPr>
          <w:sz w:val="28"/>
        </w:rPr>
        <w:t>,</w:t>
      </w:r>
      <w:r>
        <w:rPr>
          <w:sz w:val="28"/>
        </w:rPr>
        <w:t xml:space="preserve"> we discussed lots of different considerations that you’ll need to take into account when implementing EBP. After all, EBP</w:t>
      </w:r>
      <w:r w:rsidR="00C87955">
        <w:rPr>
          <w:sz w:val="28"/>
        </w:rPr>
        <w:t xml:space="preserve"> is not just about finding high-</w:t>
      </w:r>
      <w:r>
        <w:rPr>
          <w:sz w:val="28"/>
        </w:rPr>
        <w:t xml:space="preserve">quality evidence, but applying it responsibly and ethically in light of your clinical expertise and the preferences of your patient. Before our next (and final) session, take some time to consider ways in which you can put these lessons to work right now to improve how you use evidence to help you and your patients make decisions about their care. </w:t>
      </w:r>
    </w:p>
    <w:p w:rsidR="0002396E" w:rsidRPr="007E737B" w:rsidRDefault="000B5CBE" w:rsidP="000B5CBE">
      <w:pPr>
        <w:jc w:val="center"/>
        <w:rPr>
          <w:sz w:val="28"/>
        </w:rPr>
      </w:pPr>
      <w:r>
        <w:rPr>
          <w:noProof/>
        </w:rPr>
        <w:drawing>
          <wp:inline distT="0" distB="0" distL="0" distR="0" wp14:anchorId="0DDA0304" wp14:editId="7FB25790">
            <wp:extent cx="5753100" cy="3200961"/>
            <wp:effectExtent l="19050" t="19050" r="19050" b="19050"/>
            <wp:docPr id="1" name="Picture 1" descr="Consider: &#10;Think about ways in which you want to improve how you use evidence to help you and your patients make decisions about care&#10;Remember:&#10;EBP is not just about finding evidence, but about applying it with regard for patient preference and in the context of your expertise&#10;Shared decision making is a good model for how to do thi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73765" cy="3212459"/>
                    </a:xfrm>
                    <a:prstGeom prst="rect">
                      <a:avLst/>
                    </a:prstGeom>
                    <a:ln>
                      <a:solidFill>
                        <a:schemeClr val="tx1"/>
                      </a:solidFill>
                    </a:ln>
                  </pic:spPr>
                </pic:pic>
              </a:graphicData>
            </a:graphic>
          </wp:inline>
        </w:drawing>
      </w:r>
    </w:p>
    <w:sectPr w:rsidR="0002396E" w:rsidRPr="007E737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986" w:rsidRDefault="00C60986" w:rsidP="00E4330A">
      <w:pPr>
        <w:spacing w:after="0" w:line="240" w:lineRule="auto"/>
      </w:pPr>
      <w:r>
        <w:separator/>
      </w:r>
    </w:p>
  </w:endnote>
  <w:endnote w:type="continuationSeparator" w:id="0">
    <w:p w:rsidR="00C60986" w:rsidRDefault="00C60986" w:rsidP="00E43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B2C" w:rsidRDefault="007C7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B2C" w:rsidRDefault="007C7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B2C" w:rsidRDefault="007C7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986" w:rsidRDefault="00C60986" w:rsidP="00E4330A">
      <w:pPr>
        <w:spacing w:after="0" w:line="240" w:lineRule="auto"/>
      </w:pPr>
      <w:r>
        <w:separator/>
      </w:r>
    </w:p>
  </w:footnote>
  <w:footnote w:type="continuationSeparator" w:id="0">
    <w:p w:rsidR="00C60986" w:rsidRDefault="00C60986" w:rsidP="00E43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B2C" w:rsidRDefault="007C7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B2C" w:rsidRPr="00A14F19" w:rsidRDefault="00D04E9B" w:rsidP="007C7B2C">
    <w:pPr>
      <w:pStyle w:val="Header"/>
      <w:jc w:val="center"/>
      <w:rPr>
        <w:b/>
        <w:iCs/>
        <w:color w:val="2F5496" w:themeColor="accent5" w:themeShade="BF"/>
        <w:sz w:val="60"/>
        <w:szCs w:val="60"/>
      </w:rPr>
    </w:pPr>
    <w:r>
      <w:rPr>
        <w:rStyle w:val="SubtleEmphasis"/>
        <w:b/>
        <w:i w:val="0"/>
        <w:color w:val="2F5496" w:themeColor="accent5" w:themeShade="BF"/>
        <w:sz w:val="60"/>
        <w:szCs w:val="60"/>
      </w:rPr>
      <w:t xml:space="preserve">E-mail Follow up Option </w:t>
    </w:r>
    <w:r>
      <w:rPr>
        <w:rStyle w:val="SubtleEmphasis"/>
        <w:b/>
        <w:i w:val="0"/>
        <w:color w:val="2F5496" w:themeColor="accent5" w:themeShade="BF"/>
        <w:sz w:val="60"/>
        <w:szCs w:val="60"/>
      </w:rPr>
      <w:t>#3</w:t>
    </w:r>
    <w:bookmarkStart w:id="0" w:name="_GoBack"/>
    <w:bookmarkEnd w:id="0"/>
  </w:p>
  <w:p w:rsidR="007C7B2C" w:rsidRDefault="007C7B2C">
    <w:pPr>
      <w:pStyle w:val="Header"/>
    </w:pPr>
  </w:p>
  <w:p w:rsidR="00E4330A" w:rsidRDefault="00E433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B2C" w:rsidRDefault="007C7B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D90"/>
    <w:rsid w:val="0002396E"/>
    <w:rsid w:val="000738C0"/>
    <w:rsid w:val="000B5CBE"/>
    <w:rsid w:val="002806F6"/>
    <w:rsid w:val="00380581"/>
    <w:rsid w:val="0043420F"/>
    <w:rsid w:val="007C7B2C"/>
    <w:rsid w:val="007E737B"/>
    <w:rsid w:val="00A12EB7"/>
    <w:rsid w:val="00A46087"/>
    <w:rsid w:val="00C60986"/>
    <w:rsid w:val="00C87955"/>
    <w:rsid w:val="00CB0D90"/>
    <w:rsid w:val="00D04E9B"/>
    <w:rsid w:val="00D10E88"/>
    <w:rsid w:val="00E15A3C"/>
    <w:rsid w:val="00E43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B9D19"/>
  <w15:chartTrackingRefBased/>
  <w15:docId w15:val="{298F238A-2EED-4C5A-BE32-EBADF12E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30A"/>
  </w:style>
  <w:style w:type="paragraph" w:styleId="Footer">
    <w:name w:val="footer"/>
    <w:basedOn w:val="Normal"/>
    <w:link w:val="FooterChar"/>
    <w:uiPriority w:val="99"/>
    <w:unhideWhenUsed/>
    <w:rsid w:val="00E43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30A"/>
  </w:style>
  <w:style w:type="character" w:styleId="SubtleEmphasis">
    <w:name w:val="Subtle Emphasis"/>
    <w:basedOn w:val="DefaultParagraphFont"/>
    <w:uiPriority w:val="19"/>
    <w:qFormat/>
    <w:rsid w:val="00E4330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Cowles, Kelsey</dc:creator>
  <cp:keywords/>
  <dc:description/>
  <cp:lastModifiedBy>Windows User</cp:lastModifiedBy>
  <cp:revision>12</cp:revision>
  <dcterms:created xsi:type="dcterms:W3CDTF">2019-08-29T20:08:00Z</dcterms:created>
  <dcterms:modified xsi:type="dcterms:W3CDTF">2020-05-22T16:33:00Z</dcterms:modified>
</cp:coreProperties>
</file>