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C8D57" w14:textId="77777777" w:rsidR="00BF0B03" w:rsidRDefault="00BF0B03" w:rsidP="009C6D11">
      <w:pPr>
        <w:spacing w:line="360" w:lineRule="auto"/>
        <w:rPr>
          <w:b/>
          <w:sz w:val="28"/>
          <w:szCs w:val="28"/>
        </w:rPr>
      </w:pPr>
    </w:p>
    <w:p w14:paraId="713E5C96" w14:textId="59E0B3BF" w:rsidR="009C6D11" w:rsidRPr="009C6D11" w:rsidRDefault="009C6D11" w:rsidP="009C6D11">
      <w:pPr>
        <w:spacing w:line="360" w:lineRule="auto"/>
        <w:rPr>
          <w:b/>
          <w:sz w:val="28"/>
          <w:szCs w:val="28"/>
        </w:rPr>
      </w:pPr>
      <w:r w:rsidRPr="009C6D11">
        <w:rPr>
          <w:b/>
          <w:sz w:val="28"/>
          <w:szCs w:val="28"/>
        </w:rPr>
        <w:t>Where should I look first?</w:t>
      </w:r>
    </w:p>
    <w:p w14:paraId="2261600F" w14:textId="1503AC20" w:rsidR="00891068" w:rsidRDefault="36704A72" w:rsidP="36704A72">
      <w:pPr>
        <w:spacing w:line="360" w:lineRule="auto"/>
        <w:rPr>
          <w:sz w:val="28"/>
          <w:szCs w:val="28"/>
        </w:rPr>
      </w:pPr>
      <w:r w:rsidRPr="36704A72">
        <w:rPr>
          <w:sz w:val="28"/>
          <w:szCs w:val="28"/>
        </w:rPr>
        <w:t xml:space="preserve">The two most popular first ways for health practitioners to try to answer research questions are: do an </w:t>
      </w:r>
      <w:r w:rsidRPr="36704A72">
        <w:rPr>
          <w:b/>
          <w:bCs/>
          <w:sz w:val="28"/>
          <w:szCs w:val="28"/>
          <w:u w:val="single"/>
        </w:rPr>
        <w:t>internet search</w:t>
      </w:r>
      <w:r w:rsidRPr="36704A72">
        <w:rPr>
          <w:sz w:val="28"/>
          <w:szCs w:val="28"/>
        </w:rPr>
        <w:t xml:space="preserve">; consult a </w:t>
      </w:r>
      <w:r w:rsidRPr="36704A72">
        <w:rPr>
          <w:b/>
          <w:bCs/>
          <w:sz w:val="28"/>
          <w:szCs w:val="28"/>
          <w:u w:val="single"/>
        </w:rPr>
        <w:t>colleague</w:t>
      </w:r>
      <w:r w:rsidRPr="36704A72">
        <w:rPr>
          <w:sz w:val="28"/>
          <w:szCs w:val="28"/>
          <w:vertAlign w:val="superscript"/>
        </w:rPr>
        <w:t>1</w:t>
      </w:r>
      <w:r w:rsidR="00B12B34">
        <w:rPr>
          <w:sz w:val="28"/>
          <w:szCs w:val="28"/>
        </w:rPr>
        <w:t xml:space="preserve">. </w:t>
      </w:r>
      <w:r w:rsidRPr="36704A72">
        <w:rPr>
          <w:sz w:val="28"/>
          <w:szCs w:val="28"/>
        </w:rPr>
        <w:t>However, there are more reliable places to find information.</w:t>
      </w:r>
    </w:p>
    <w:p w14:paraId="63142D6E" w14:textId="77777777" w:rsidR="00891068" w:rsidRDefault="00891068" w:rsidP="00891068">
      <w:pPr>
        <w:rPr>
          <w:sz w:val="28"/>
          <w:szCs w:val="28"/>
        </w:rPr>
      </w:pPr>
      <w:r w:rsidRPr="009C6D11">
        <w:rPr>
          <w:b/>
          <w:sz w:val="28"/>
          <w:szCs w:val="28"/>
        </w:rPr>
        <w:t>Free online research resources from the National Library of Medicine (NLM)</w:t>
      </w:r>
      <w:r w:rsidR="003F063B">
        <w:rPr>
          <w:sz w:val="28"/>
          <w:szCs w:val="28"/>
        </w:rPr>
        <w:t xml:space="preserve"> [see handout for more details]</w:t>
      </w:r>
      <w:r>
        <w:rPr>
          <w:sz w:val="28"/>
          <w:szCs w:val="28"/>
        </w:rPr>
        <w:t>:</w:t>
      </w:r>
    </w:p>
    <w:p w14:paraId="6E95D7FD" w14:textId="77777777" w:rsidR="00891068" w:rsidRPr="00891068" w:rsidRDefault="00891068" w:rsidP="0089106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91068">
        <w:rPr>
          <w:sz w:val="28"/>
          <w:szCs w:val="28"/>
        </w:rPr>
        <w:t>PubMed</w:t>
      </w:r>
    </w:p>
    <w:p w14:paraId="43E63CDF" w14:textId="77777777" w:rsidR="00891068" w:rsidRDefault="00891068" w:rsidP="0089106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91068">
        <w:rPr>
          <w:sz w:val="28"/>
          <w:szCs w:val="28"/>
        </w:rPr>
        <w:t>ClinicalTrials.gov</w:t>
      </w:r>
    </w:p>
    <w:p w14:paraId="6C99AED0" w14:textId="77777777" w:rsidR="00891068" w:rsidRDefault="00891068" w:rsidP="0089106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Drug Information Portal</w:t>
      </w:r>
    </w:p>
    <w:p w14:paraId="418B597D" w14:textId="77777777" w:rsidR="00891068" w:rsidRDefault="00891068" w:rsidP="00891068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DailyMed</w:t>
      </w:r>
      <w:proofErr w:type="spellEnd"/>
    </w:p>
    <w:p w14:paraId="663187E7" w14:textId="77777777" w:rsidR="00891068" w:rsidRDefault="00891068" w:rsidP="00891068">
      <w:pPr>
        <w:pStyle w:val="ListParagraph"/>
        <w:numPr>
          <w:ilvl w:val="0"/>
          <w:numId w:val="2"/>
        </w:num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Open-i</w:t>
      </w:r>
    </w:p>
    <w:p w14:paraId="6FC17842" w14:textId="77777777" w:rsidR="00891068" w:rsidRPr="009C6D11" w:rsidRDefault="00891068" w:rsidP="00891068">
      <w:pPr>
        <w:rPr>
          <w:b/>
          <w:sz w:val="28"/>
          <w:szCs w:val="28"/>
        </w:rPr>
      </w:pPr>
      <w:r w:rsidRPr="009C6D11">
        <w:rPr>
          <w:b/>
          <w:sz w:val="28"/>
          <w:szCs w:val="28"/>
        </w:rPr>
        <w:t>Other subscription-based databases:</w:t>
      </w:r>
    </w:p>
    <w:p w14:paraId="694AADD8" w14:textId="77777777" w:rsidR="00891068" w:rsidRDefault="00891068" w:rsidP="0089106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CINAHL (nursing)</w:t>
      </w:r>
    </w:p>
    <w:p w14:paraId="70072AE2" w14:textId="77777777" w:rsidR="00891068" w:rsidRDefault="00891068" w:rsidP="00891068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Embase</w:t>
      </w:r>
      <w:proofErr w:type="spellEnd"/>
      <w:r>
        <w:rPr>
          <w:sz w:val="28"/>
          <w:szCs w:val="28"/>
        </w:rPr>
        <w:t xml:space="preserve"> (biomedical &amp; pharmacy)</w:t>
      </w:r>
    </w:p>
    <w:p w14:paraId="52C91CD2" w14:textId="77777777" w:rsidR="00891068" w:rsidRDefault="00891068" w:rsidP="00891068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PsycINFO</w:t>
      </w:r>
      <w:proofErr w:type="spellEnd"/>
      <w:r>
        <w:rPr>
          <w:sz w:val="28"/>
          <w:szCs w:val="28"/>
        </w:rPr>
        <w:t xml:space="preserve"> (psychology)</w:t>
      </w:r>
    </w:p>
    <w:p w14:paraId="0501C78F" w14:textId="77777777" w:rsidR="00891068" w:rsidRPr="00891068" w:rsidRDefault="00891068" w:rsidP="0089106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Trip (EBP-oriented database)</w:t>
      </w:r>
    </w:p>
    <w:p w14:paraId="4B0A8ECB" w14:textId="62D672D0" w:rsidR="00891068" w:rsidRDefault="00264E37" w:rsidP="00264E37">
      <w:pPr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7FF8907" wp14:editId="63755A25">
            <wp:extent cx="5600700" cy="3131724"/>
            <wp:effectExtent l="19050" t="19050" r="19050" b="12065"/>
            <wp:docPr id="4" name="Picture 4" descr="Screenshot of slides from powerpoint with take home message. Consider: Think of a few questions you've had recently and reflect on what resources from today's program you might want to use to answer them. Remember: NLM provides a variety of free and easy to use resources for your research, and others may be available to you as well. Skills are often transferable between resourc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0862" cy="313740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72A6659" w14:textId="77777777" w:rsidR="00891068" w:rsidRDefault="00891068" w:rsidP="00891068">
      <w:pPr>
        <w:rPr>
          <w:sz w:val="28"/>
          <w:szCs w:val="28"/>
        </w:rPr>
      </w:pPr>
    </w:p>
    <w:p w14:paraId="0DF43999" w14:textId="77777777" w:rsidR="00891068" w:rsidRPr="009C6D11" w:rsidRDefault="00891068" w:rsidP="00891068">
      <w:r w:rsidRPr="009C6D11">
        <w:t>References:</w:t>
      </w:r>
    </w:p>
    <w:p w14:paraId="7338C1F2" w14:textId="77777777" w:rsidR="00F03E1F" w:rsidRPr="0056395E" w:rsidRDefault="00F03E1F" w:rsidP="00F03E1F">
      <w:pPr>
        <w:numPr>
          <w:ilvl w:val="0"/>
          <w:numId w:val="4"/>
        </w:numPr>
        <w:rPr>
          <w:szCs w:val="28"/>
        </w:rPr>
      </w:pPr>
      <w:proofErr w:type="spellStart"/>
      <w:r w:rsidRPr="0056395E">
        <w:rPr>
          <w:szCs w:val="28"/>
        </w:rPr>
        <w:t>Alving</w:t>
      </w:r>
      <w:proofErr w:type="spellEnd"/>
      <w:r w:rsidRPr="0056395E">
        <w:rPr>
          <w:szCs w:val="28"/>
        </w:rPr>
        <w:t xml:space="preserve">, B.E., Christensen, J.B., </w:t>
      </w:r>
      <w:proofErr w:type="spellStart"/>
      <w:r w:rsidRPr="0056395E">
        <w:rPr>
          <w:szCs w:val="28"/>
        </w:rPr>
        <w:t>Thrysøe</w:t>
      </w:r>
      <w:proofErr w:type="spellEnd"/>
      <w:r w:rsidRPr="0056395E">
        <w:rPr>
          <w:szCs w:val="28"/>
        </w:rPr>
        <w:t xml:space="preserve">, L. (2018). Hospital nurses’ information retrieval behaviors in relation to evidence based nursing: A literature review. </w:t>
      </w:r>
      <w:r w:rsidRPr="0056395E">
        <w:rPr>
          <w:i/>
          <w:iCs/>
          <w:szCs w:val="28"/>
        </w:rPr>
        <w:t xml:space="preserve">Health Information and Libraries Journal, 35, </w:t>
      </w:r>
      <w:r w:rsidRPr="0056395E">
        <w:rPr>
          <w:szCs w:val="28"/>
        </w:rPr>
        <w:t xml:space="preserve">3-23. Retrieved from </w:t>
      </w:r>
      <w:hyperlink r:id="rId8" w:history="1">
        <w:r w:rsidRPr="0056395E">
          <w:rPr>
            <w:rStyle w:val="Hyperlink"/>
            <w:szCs w:val="28"/>
          </w:rPr>
          <w:t>URL to Source</w:t>
        </w:r>
      </w:hyperlink>
      <w:r w:rsidRPr="0056395E">
        <w:rPr>
          <w:szCs w:val="28"/>
        </w:rPr>
        <w:t xml:space="preserve">. </w:t>
      </w:r>
    </w:p>
    <w:p w14:paraId="0A37501D" w14:textId="77777777" w:rsidR="00891068" w:rsidRPr="00891068" w:rsidRDefault="00891068" w:rsidP="00891068">
      <w:pPr>
        <w:rPr>
          <w:sz w:val="28"/>
          <w:szCs w:val="28"/>
        </w:rPr>
      </w:pPr>
    </w:p>
    <w:sectPr w:rsidR="00891068" w:rsidRPr="00891068" w:rsidSect="00BF0B03"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60473" w14:textId="77777777" w:rsidR="00107F2A" w:rsidRDefault="00107F2A" w:rsidP="009C6D11">
      <w:pPr>
        <w:spacing w:after="0" w:line="240" w:lineRule="auto"/>
      </w:pPr>
      <w:r>
        <w:separator/>
      </w:r>
    </w:p>
  </w:endnote>
  <w:endnote w:type="continuationSeparator" w:id="0">
    <w:p w14:paraId="7C4255D8" w14:textId="77777777" w:rsidR="00107F2A" w:rsidRDefault="00107F2A" w:rsidP="009C6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88E5B" w14:textId="77777777" w:rsidR="00107F2A" w:rsidRDefault="00107F2A" w:rsidP="009C6D11">
      <w:pPr>
        <w:spacing w:after="0" w:line="240" w:lineRule="auto"/>
      </w:pPr>
      <w:r>
        <w:separator/>
      </w:r>
    </w:p>
  </w:footnote>
  <w:footnote w:type="continuationSeparator" w:id="0">
    <w:p w14:paraId="4169826A" w14:textId="77777777" w:rsidR="00107F2A" w:rsidRDefault="00107F2A" w:rsidP="009C6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4D80C" w14:textId="434C1C26" w:rsidR="00BF0B03" w:rsidRPr="00BF0B03" w:rsidRDefault="00BF0B03" w:rsidP="00BF0B03">
    <w:pPr>
      <w:pStyle w:val="Header"/>
      <w:jc w:val="center"/>
      <w:rPr>
        <w:b/>
        <w:iCs/>
        <w:color w:val="2F5496" w:themeColor="accent5" w:themeShade="BF"/>
        <w:sz w:val="60"/>
        <w:szCs w:val="60"/>
      </w:rPr>
    </w:pPr>
    <w:r>
      <w:rPr>
        <w:b/>
        <w:iCs/>
        <w:color w:val="2F5496" w:themeColor="accent5" w:themeShade="BF"/>
        <w:sz w:val="60"/>
        <w:szCs w:val="60"/>
      </w:rPr>
      <w:t>EBP</w:t>
    </w:r>
    <w:r w:rsidRPr="00DC533E">
      <w:rPr>
        <w:b/>
        <w:iCs/>
        <w:color w:val="2F5496" w:themeColor="accent5" w:themeShade="BF"/>
        <w:sz w:val="60"/>
        <w:szCs w:val="60"/>
      </w:rPr>
      <w:t xml:space="preserve"> Module </w:t>
    </w:r>
    <w:r>
      <w:rPr>
        <w:b/>
        <w:iCs/>
        <w:color w:val="2F5496" w:themeColor="accent5" w:themeShade="BF"/>
        <w:sz w:val="60"/>
        <w:szCs w:val="60"/>
      </w:rPr>
      <w:t>3</w:t>
    </w:r>
    <w:r w:rsidRPr="00DC533E">
      <w:rPr>
        <w:b/>
        <w:iCs/>
        <w:color w:val="2F5496" w:themeColor="accent5" w:themeShade="BF"/>
        <w:sz w:val="60"/>
        <w:szCs w:val="60"/>
      </w:rPr>
      <w:t xml:space="preserve"> Key Concepts Handout Answer Key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94EA1"/>
    <w:multiLevelType w:val="hybridMultilevel"/>
    <w:tmpl w:val="52807D06"/>
    <w:lvl w:ilvl="0" w:tplc="E98C5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F23A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A8BF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8663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F251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1C70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340B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03D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DEF2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1C0232"/>
    <w:multiLevelType w:val="hybridMultilevel"/>
    <w:tmpl w:val="E9C23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05E1E"/>
    <w:multiLevelType w:val="hybridMultilevel"/>
    <w:tmpl w:val="C49E5D56"/>
    <w:lvl w:ilvl="0" w:tplc="170CA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BC51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5884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AE62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F472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14CA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D04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02BA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E86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974F2C"/>
    <w:multiLevelType w:val="hybridMultilevel"/>
    <w:tmpl w:val="32F2B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68"/>
    <w:rsid w:val="00107F2A"/>
    <w:rsid w:val="002475D5"/>
    <w:rsid w:val="00264E37"/>
    <w:rsid w:val="003F063B"/>
    <w:rsid w:val="00472C84"/>
    <w:rsid w:val="00735A35"/>
    <w:rsid w:val="007C125B"/>
    <w:rsid w:val="00891068"/>
    <w:rsid w:val="009C6D11"/>
    <w:rsid w:val="00B12B34"/>
    <w:rsid w:val="00BF0B03"/>
    <w:rsid w:val="00D87809"/>
    <w:rsid w:val="00DF5A9D"/>
    <w:rsid w:val="00E76B23"/>
    <w:rsid w:val="00EF371C"/>
    <w:rsid w:val="00F03E1F"/>
    <w:rsid w:val="3670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B87CC"/>
  <w15:chartTrackingRefBased/>
  <w15:docId w15:val="{64186FFF-48FD-4077-8D10-A5A4588C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106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10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6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D11"/>
  </w:style>
  <w:style w:type="paragraph" w:styleId="Footer">
    <w:name w:val="footer"/>
    <w:basedOn w:val="Normal"/>
    <w:link w:val="FooterChar"/>
    <w:uiPriority w:val="99"/>
    <w:unhideWhenUsed/>
    <w:rsid w:val="009C6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D11"/>
  </w:style>
  <w:style w:type="character" w:styleId="FollowedHyperlink">
    <w:name w:val="FollowedHyperlink"/>
    <w:basedOn w:val="DefaultParagraphFont"/>
    <w:uiPriority w:val="99"/>
    <w:semiHidden/>
    <w:unhideWhenUsed/>
    <w:rsid w:val="00F03E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18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library.wiley.com/doi/full/10.1111/hir.1220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Cowles, Kelsey</dc:creator>
  <cp:keywords/>
  <dc:description/>
  <cp:lastModifiedBy>Windows User</cp:lastModifiedBy>
  <cp:revision>9</cp:revision>
  <dcterms:created xsi:type="dcterms:W3CDTF">2019-08-26T13:45:00Z</dcterms:created>
  <dcterms:modified xsi:type="dcterms:W3CDTF">2020-06-05T15:32:00Z</dcterms:modified>
</cp:coreProperties>
</file>