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E6BE7" w14:textId="2C614041" w:rsidR="00D0560A" w:rsidRPr="00D0560A" w:rsidRDefault="00D0560A" w:rsidP="003A6A9C">
      <w:pPr>
        <w:spacing w:line="312" w:lineRule="auto"/>
        <w:contextualSpacing/>
        <w:rPr>
          <w:b/>
          <w:sz w:val="28"/>
        </w:rPr>
      </w:pPr>
      <w:r w:rsidRPr="00D0560A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013AC" wp14:editId="17AC8BBD">
                <wp:simplePos x="0" y="0"/>
                <wp:positionH relativeFrom="margin">
                  <wp:posOffset>-635</wp:posOffset>
                </wp:positionH>
                <wp:positionV relativeFrom="paragraph">
                  <wp:posOffset>60960</wp:posOffset>
                </wp:positionV>
                <wp:extent cx="7077075" cy="552450"/>
                <wp:effectExtent l="0" t="0" r="9525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638A6" w14:textId="67A96294" w:rsidR="00D0560A" w:rsidRPr="00D0560A" w:rsidRDefault="00D0560A" w:rsidP="00D0560A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D0560A">
                              <w:rPr>
                                <w:b/>
                                <w:i/>
                                <w:sz w:val="28"/>
                              </w:rPr>
                              <w:t xml:space="preserve">AHRQ SHARE Curriculum teaches </w:t>
                            </w:r>
                            <w:proofErr w:type="gramStart"/>
                            <w:r w:rsidRPr="00D0560A">
                              <w:rPr>
                                <w:b/>
                                <w:i/>
                                <w:sz w:val="28"/>
                              </w:rPr>
                              <w:t>5</w:t>
                            </w:r>
                            <w:proofErr w:type="gramEnd"/>
                            <w:r w:rsidRPr="00D0560A">
                              <w:rPr>
                                <w:b/>
                                <w:i/>
                                <w:sz w:val="28"/>
                              </w:rPr>
                              <w:t xml:space="preserve"> steps that are suggested in the process of shared decision making: </w:t>
                            </w:r>
                          </w:p>
                          <w:p w14:paraId="4599B2E5" w14:textId="20815F4E" w:rsidR="00D0560A" w:rsidRDefault="00D056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013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4.8pt;width:557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" stroked="f">
                <v:textbox>
                  <w:txbxContent>
                    <w:p w14:paraId="415638A6" w14:textId="67A96294" w:rsidR="00D0560A" w:rsidRPr="00D0560A" w:rsidRDefault="00D0560A" w:rsidP="00D0560A">
                      <w:pPr>
                        <w:rPr>
                          <w:b/>
                          <w:i/>
                          <w:sz w:val="28"/>
                        </w:rPr>
                      </w:pPr>
                      <w:r w:rsidRPr="00D0560A">
                        <w:rPr>
                          <w:b/>
                          <w:i/>
                          <w:sz w:val="28"/>
                        </w:rPr>
                        <w:t xml:space="preserve">AHRQ SHARE Curriculum teaches </w:t>
                      </w:r>
                      <w:proofErr w:type="gramStart"/>
                      <w:r w:rsidRPr="00D0560A">
                        <w:rPr>
                          <w:b/>
                          <w:i/>
                          <w:sz w:val="28"/>
                        </w:rPr>
                        <w:t>5</w:t>
                      </w:r>
                      <w:proofErr w:type="gramEnd"/>
                      <w:r w:rsidRPr="00D0560A">
                        <w:rPr>
                          <w:b/>
                          <w:i/>
                          <w:sz w:val="28"/>
                        </w:rPr>
                        <w:t xml:space="preserve"> steps that are suggested in the process of shared decision making: </w:t>
                      </w:r>
                    </w:p>
                    <w:p w14:paraId="4599B2E5" w14:textId="20815F4E" w:rsidR="00D0560A" w:rsidRDefault="00D0560A"/>
                  </w:txbxContent>
                </v:textbox>
                <w10:wrap type="topAndBottom" anchorx="margin"/>
              </v:shape>
            </w:pict>
          </mc:Fallback>
        </mc:AlternateContent>
      </w:r>
      <w:r w:rsidRPr="00D0560A">
        <w:rPr>
          <w:b/>
          <w:sz w:val="28"/>
        </w:rPr>
        <w:t>Step 1: Seek your Patient’s Participation</w:t>
      </w:r>
      <w:r w:rsidRPr="00D0560A">
        <w:rPr>
          <w:b/>
          <w:sz w:val="28"/>
          <w:vertAlign w:val="superscript"/>
        </w:rPr>
        <w:t>2</w:t>
      </w:r>
    </w:p>
    <w:p w14:paraId="07EC0BDC" w14:textId="77777777" w:rsidR="003B4933" w:rsidRPr="00D0560A" w:rsidRDefault="004A08AC" w:rsidP="003A6A9C">
      <w:pPr>
        <w:numPr>
          <w:ilvl w:val="0"/>
          <w:numId w:val="15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Summarize the issue</w:t>
      </w:r>
      <w:r w:rsidRPr="00D0560A">
        <w:rPr>
          <w:sz w:val="28"/>
          <w:vertAlign w:val="superscript"/>
        </w:rPr>
        <w:t>1,2</w:t>
      </w:r>
    </w:p>
    <w:p w14:paraId="058FA921" w14:textId="77777777" w:rsidR="003B4933" w:rsidRPr="00D0560A" w:rsidRDefault="004A08AC" w:rsidP="003A6A9C">
      <w:pPr>
        <w:numPr>
          <w:ilvl w:val="0"/>
          <w:numId w:val="15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Let them know there are different options</w:t>
      </w:r>
      <w:r w:rsidRPr="00D0560A">
        <w:rPr>
          <w:sz w:val="28"/>
          <w:vertAlign w:val="superscript"/>
        </w:rPr>
        <w:t>1,2</w:t>
      </w:r>
    </w:p>
    <w:p w14:paraId="7357FEEC" w14:textId="6EE3CD55" w:rsidR="003B4933" w:rsidRPr="00D0560A" w:rsidRDefault="004A08AC" w:rsidP="003A6A9C">
      <w:pPr>
        <w:numPr>
          <w:ilvl w:val="0"/>
          <w:numId w:val="15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 xml:space="preserve">Discuss the importance of </w:t>
      </w:r>
      <w:r w:rsidR="00606321" w:rsidRPr="00606321">
        <w:rPr>
          <w:b/>
          <w:sz w:val="28"/>
          <w:u w:val="single"/>
        </w:rPr>
        <w:t>participation</w:t>
      </w:r>
      <w:r w:rsidRPr="00D0560A">
        <w:rPr>
          <w:sz w:val="28"/>
          <w:vertAlign w:val="superscript"/>
        </w:rPr>
        <w:t>1,2</w:t>
      </w:r>
    </w:p>
    <w:p w14:paraId="11DB9CD2" w14:textId="77777777" w:rsidR="003B4933" w:rsidRPr="00D0560A" w:rsidRDefault="004A08AC" w:rsidP="003A6A9C">
      <w:pPr>
        <w:numPr>
          <w:ilvl w:val="0"/>
          <w:numId w:val="15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Consider including caregivers/ family</w:t>
      </w:r>
      <w:r w:rsidRPr="00D0560A">
        <w:rPr>
          <w:sz w:val="28"/>
          <w:vertAlign w:val="superscript"/>
        </w:rPr>
        <w:t>2</w:t>
      </w:r>
    </w:p>
    <w:p w14:paraId="65CA8DE2" w14:textId="5A09DE48" w:rsidR="00D0560A" w:rsidRPr="00D0560A" w:rsidRDefault="00D0560A" w:rsidP="003A6A9C">
      <w:pPr>
        <w:spacing w:line="312" w:lineRule="auto"/>
        <w:contextualSpacing/>
        <w:rPr>
          <w:b/>
          <w:sz w:val="28"/>
          <w:vertAlign w:val="superscript"/>
        </w:rPr>
      </w:pPr>
      <w:r w:rsidRPr="00D0560A">
        <w:rPr>
          <w:b/>
          <w:sz w:val="28"/>
        </w:rPr>
        <w:t>Step 2: Help your Patient Explore and Compare Treatment Options</w:t>
      </w:r>
      <w:r w:rsidRPr="00D0560A">
        <w:rPr>
          <w:b/>
          <w:sz w:val="28"/>
          <w:vertAlign w:val="superscript"/>
        </w:rPr>
        <w:t>2</w:t>
      </w:r>
    </w:p>
    <w:p w14:paraId="3A5B81D2" w14:textId="77777777" w:rsidR="003B4933" w:rsidRPr="00D0560A" w:rsidRDefault="004A08AC" w:rsidP="003A6A9C">
      <w:pPr>
        <w:numPr>
          <w:ilvl w:val="0"/>
          <w:numId w:val="16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Check current knowledge</w:t>
      </w:r>
      <w:r w:rsidRPr="00D0560A">
        <w:rPr>
          <w:sz w:val="28"/>
          <w:vertAlign w:val="superscript"/>
        </w:rPr>
        <w:t>1,2</w:t>
      </w:r>
    </w:p>
    <w:p w14:paraId="639019B2" w14:textId="065D6CE0" w:rsidR="003B4933" w:rsidRPr="00D0560A" w:rsidRDefault="004A08AC" w:rsidP="003A6A9C">
      <w:pPr>
        <w:numPr>
          <w:ilvl w:val="0"/>
          <w:numId w:val="16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 xml:space="preserve">List </w:t>
      </w:r>
      <w:r w:rsidR="00606321" w:rsidRPr="00606321">
        <w:rPr>
          <w:b/>
          <w:sz w:val="28"/>
          <w:u w:val="single"/>
        </w:rPr>
        <w:t>options</w:t>
      </w:r>
      <w:r w:rsidRPr="00D0560A">
        <w:rPr>
          <w:sz w:val="28"/>
          <w:vertAlign w:val="superscript"/>
        </w:rPr>
        <w:t>1,2</w:t>
      </w:r>
    </w:p>
    <w:p w14:paraId="2A36BBA6" w14:textId="77777777" w:rsidR="003B4933" w:rsidRPr="00D0560A" w:rsidRDefault="004A08AC" w:rsidP="003A6A9C">
      <w:pPr>
        <w:numPr>
          <w:ilvl w:val="0"/>
          <w:numId w:val="16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Describe options clearly</w:t>
      </w:r>
      <w:r w:rsidRPr="00D0560A">
        <w:rPr>
          <w:sz w:val="28"/>
          <w:vertAlign w:val="superscript"/>
        </w:rPr>
        <w:t>1,2</w:t>
      </w:r>
    </w:p>
    <w:p w14:paraId="10C99E0F" w14:textId="77777777" w:rsidR="003B4933" w:rsidRPr="00D0560A" w:rsidRDefault="004A08AC" w:rsidP="003A6A9C">
      <w:pPr>
        <w:numPr>
          <w:ilvl w:val="0"/>
          <w:numId w:val="16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Use decision tools</w:t>
      </w:r>
      <w:r w:rsidRPr="00D0560A">
        <w:rPr>
          <w:sz w:val="28"/>
          <w:vertAlign w:val="superscript"/>
        </w:rPr>
        <w:t>1,2</w:t>
      </w:r>
      <w:r w:rsidRPr="00D0560A">
        <w:rPr>
          <w:sz w:val="28"/>
        </w:rPr>
        <w:t>, when available</w:t>
      </w:r>
      <w:r w:rsidRPr="00D0560A">
        <w:rPr>
          <w:sz w:val="28"/>
          <w:vertAlign w:val="superscript"/>
        </w:rPr>
        <w:t>2</w:t>
      </w:r>
    </w:p>
    <w:p w14:paraId="12AEC128" w14:textId="0EBB487C" w:rsidR="00D0560A" w:rsidRPr="00D0560A" w:rsidRDefault="004A08AC" w:rsidP="003A6A9C">
      <w:pPr>
        <w:numPr>
          <w:ilvl w:val="0"/>
          <w:numId w:val="16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Summarize</w:t>
      </w:r>
      <w:r w:rsidRPr="00D0560A">
        <w:rPr>
          <w:sz w:val="28"/>
          <w:vertAlign w:val="superscript"/>
        </w:rPr>
        <w:t>1,2</w:t>
      </w:r>
      <w:r w:rsidR="003A6A9C">
        <w:rPr>
          <w:sz w:val="28"/>
        </w:rPr>
        <w:t xml:space="preserve"> </w:t>
      </w:r>
      <w:r w:rsidR="003A6A9C" w:rsidRPr="00606321">
        <w:rPr>
          <w:b/>
          <w:sz w:val="28"/>
          <w:u w:val="single"/>
        </w:rPr>
        <w:t xml:space="preserve">and </w:t>
      </w:r>
      <w:r w:rsidR="00606321" w:rsidRPr="00606321">
        <w:rPr>
          <w:b/>
          <w:sz w:val="28"/>
          <w:u w:val="single"/>
        </w:rPr>
        <w:t xml:space="preserve">check for understanding </w:t>
      </w:r>
      <w:r w:rsidR="00606321">
        <w:rPr>
          <w:sz w:val="28"/>
        </w:rPr>
        <w:t>(</w:t>
      </w:r>
      <w:r w:rsidRPr="00D0560A">
        <w:rPr>
          <w:sz w:val="28"/>
        </w:rPr>
        <w:t>teach back)</w:t>
      </w:r>
      <w:r w:rsidRPr="00D0560A">
        <w:rPr>
          <w:sz w:val="28"/>
          <w:vertAlign w:val="superscript"/>
        </w:rPr>
        <w:t>2</w:t>
      </w:r>
    </w:p>
    <w:p w14:paraId="48506742" w14:textId="0872EEA9" w:rsidR="00D0560A" w:rsidRPr="00D0560A" w:rsidRDefault="00D0560A" w:rsidP="003A6A9C">
      <w:pPr>
        <w:spacing w:line="312" w:lineRule="auto"/>
        <w:contextualSpacing/>
        <w:rPr>
          <w:b/>
          <w:sz w:val="28"/>
          <w:vertAlign w:val="superscript"/>
        </w:rPr>
      </w:pPr>
      <w:r w:rsidRPr="00D0560A">
        <w:rPr>
          <w:b/>
          <w:sz w:val="28"/>
        </w:rPr>
        <w:t>Step 3: Assess your Patient’s Values and Preferences</w:t>
      </w:r>
      <w:r w:rsidRPr="00D0560A">
        <w:rPr>
          <w:b/>
          <w:sz w:val="28"/>
          <w:vertAlign w:val="superscript"/>
        </w:rPr>
        <w:t>2</w:t>
      </w:r>
    </w:p>
    <w:p w14:paraId="400BC251" w14:textId="77777777" w:rsidR="003B4933" w:rsidRPr="00D0560A" w:rsidRDefault="004A08AC" w:rsidP="003A6A9C">
      <w:pPr>
        <w:numPr>
          <w:ilvl w:val="0"/>
          <w:numId w:val="17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Encourage thinking about what is most important</w:t>
      </w:r>
      <w:r w:rsidRPr="00D0560A">
        <w:rPr>
          <w:sz w:val="28"/>
          <w:vertAlign w:val="superscript"/>
        </w:rPr>
        <w:t>1,2</w:t>
      </w:r>
    </w:p>
    <w:p w14:paraId="1E2A6655" w14:textId="0091F94F" w:rsidR="003B4933" w:rsidRPr="00D0560A" w:rsidRDefault="004A08AC" w:rsidP="003A6A9C">
      <w:pPr>
        <w:numPr>
          <w:ilvl w:val="0"/>
          <w:numId w:val="17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 xml:space="preserve">Elicit a </w:t>
      </w:r>
      <w:r w:rsidR="00606321" w:rsidRPr="00606321">
        <w:rPr>
          <w:b/>
          <w:sz w:val="28"/>
          <w:u w:val="single"/>
        </w:rPr>
        <w:t>preference</w:t>
      </w:r>
      <w:r w:rsidRPr="00D0560A">
        <w:rPr>
          <w:sz w:val="28"/>
          <w:vertAlign w:val="superscript"/>
        </w:rPr>
        <w:t>1</w:t>
      </w:r>
    </w:p>
    <w:p w14:paraId="5BA49A9A" w14:textId="77777777" w:rsidR="003B4933" w:rsidRPr="00D0560A" w:rsidRDefault="004A08AC" w:rsidP="003A6A9C">
      <w:pPr>
        <w:numPr>
          <w:ilvl w:val="1"/>
          <w:numId w:val="17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Open ended questions</w:t>
      </w:r>
      <w:r w:rsidRPr="00D0560A">
        <w:rPr>
          <w:sz w:val="28"/>
          <w:vertAlign w:val="superscript"/>
        </w:rPr>
        <w:t>2</w:t>
      </w:r>
    </w:p>
    <w:p w14:paraId="54CBE9F9" w14:textId="77777777" w:rsidR="003B4933" w:rsidRPr="00D0560A" w:rsidRDefault="004A08AC" w:rsidP="003A6A9C">
      <w:pPr>
        <w:numPr>
          <w:ilvl w:val="1"/>
          <w:numId w:val="17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Active listening</w:t>
      </w:r>
      <w:r w:rsidRPr="00D0560A">
        <w:rPr>
          <w:sz w:val="28"/>
          <w:vertAlign w:val="superscript"/>
        </w:rPr>
        <w:t>2</w:t>
      </w:r>
    </w:p>
    <w:p w14:paraId="234DD833" w14:textId="3A069B10" w:rsidR="003A6A9C" w:rsidRPr="003A6A9C" w:rsidRDefault="004A08AC" w:rsidP="003A6A9C">
      <w:pPr>
        <w:numPr>
          <w:ilvl w:val="1"/>
          <w:numId w:val="17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Empathy</w:t>
      </w:r>
      <w:r w:rsidRPr="00D0560A">
        <w:rPr>
          <w:sz w:val="28"/>
          <w:vertAlign w:val="superscript"/>
        </w:rPr>
        <w:t>2</w:t>
      </w:r>
    </w:p>
    <w:p w14:paraId="00C64F81" w14:textId="3240ED36" w:rsidR="00D0560A" w:rsidRPr="00D0560A" w:rsidRDefault="004A08AC" w:rsidP="003A6A9C">
      <w:pPr>
        <w:numPr>
          <w:ilvl w:val="0"/>
          <w:numId w:val="17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Acknowledge their values and preferences</w:t>
      </w:r>
      <w:r w:rsidRPr="00D0560A">
        <w:rPr>
          <w:sz w:val="28"/>
          <w:vertAlign w:val="superscript"/>
        </w:rPr>
        <w:t xml:space="preserve">2 </w:t>
      </w:r>
    </w:p>
    <w:p w14:paraId="3C3A8736" w14:textId="4B8758DE" w:rsidR="00D0560A" w:rsidRPr="00D0560A" w:rsidRDefault="00D0560A" w:rsidP="003A6A9C">
      <w:pPr>
        <w:spacing w:line="312" w:lineRule="auto"/>
        <w:contextualSpacing/>
        <w:rPr>
          <w:b/>
          <w:sz w:val="28"/>
          <w:vertAlign w:val="superscript"/>
        </w:rPr>
      </w:pPr>
      <w:r w:rsidRPr="00D0560A">
        <w:rPr>
          <w:b/>
          <w:sz w:val="28"/>
        </w:rPr>
        <w:t>Step 4: Reach a Decision with your Patient</w:t>
      </w:r>
      <w:r w:rsidRPr="00D0560A">
        <w:rPr>
          <w:b/>
          <w:sz w:val="28"/>
          <w:vertAlign w:val="superscript"/>
        </w:rPr>
        <w:t>2</w:t>
      </w:r>
    </w:p>
    <w:p w14:paraId="3BA43A1A" w14:textId="77777777" w:rsidR="003B4933" w:rsidRPr="00D0560A" w:rsidRDefault="004A08AC" w:rsidP="003A6A9C">
      <w:pPr>
        <w:numPr>
          <w:ilvl w:val="0"/>
          <w:numId w:val="18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Ask if they are ready to decide</w:t>
      </w:r>
      <w:r w:rsidRPr="00D0560A">
        <w:rPr>
          <w:sz w:val="28"/>
          <w:vertAlign w:val="superscript"/>
        </w:rPr>
        <w:t>1,2</w:t>
      </w:r>
    </w:p>
    <w:p w14:paraId="2655CD2A" w14:textId="77777777" w:rsidR="003B4933" w:rsidRPr="00D0560A" w:rsidRDefault="004A08AC" w:rsidP="003A6A9C">
      <w:pPr>
        <w:numPr>
          <w:ilvl w:val="0"/>
          <w:numId w:val="18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 xml:space="preserve">Ask if they need more </w:t>
      </w:r>
      <w:r w:rsidRPr="00606321">
        <w:rPr>
          <w:b/>
          <w:sz w:val="28"/>
          <w:u w:val="single"/>
        </w:rPr>
        <w:t>time</w:t>
      </w:r>
      <w:r w:rsidRPr="00D0560A">
        <w:rPr>
          <w:sz w:val="28"/>
        </w:rPr>
        <w:t xml:space="preserve"> or more </w:t>
      </w:r>
      <w:r w:rsidRPr="00606321">
        <w:rPr>
          <w:b/>
          <w:sz w:val="28"/>
          <w:u w:val="single"/>
        </w:rPr>
        <w:t>information</w:t>
      </w:r>
      <w:r w:rsidRPr="00D0560A">
        <w:rPr>
          <w:sz w:val="28"/>
          <w:vertAlign w:val="superscript"/>
        </w:rPr>
        <w:t>1,2</w:t>
      </w:r>
    </w:p>
    <w:p w14:paraId="44AC964E" w14:textId="77777777" w:rsidR="003B4933" w:rsidRPr="00D0560A" w:rsidRDefault="004A08AC" w:rsidP="003A6A9C">
      <w:pPr>
        <w:numPr>
          <w:ilvl w:val="0"/>
          <w:numId w:val="18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Confirm the decision</w:t>
      </w:r>
      <w:r w:rsidRPr="00D0560A">
        <w:rPr>
          <w:sz w:val="28"/>
          <w:vertAlign w:val="superscript"/>
        </w:rPr>
        <w:t>2</w:t>
      </w:r>
    </w:p>
    <w:p w14:paraId="2C0F0435" w14:textId="7FD8F9F8" w:rsidR="003B4933" w:rsidRPr="00D0560A" w:rsidRDefault="004A08AC" w:rsidP="003A6A9C">
      <w:pPr>
        <w:numPr>
          <w:ilvl w:val="0"/>
          <w:numId w:val="18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Schedule necessary follow up</w:t>
      </w:r>
      <w:r w:rsidRPr="00D0560A">
        <w:rPr>
          <w:sz w:val="28"/>
          <w:vertAlign w:val="superscript"/>
        </w:rPr>
        <w:t>2</w:t>
      </w:r>
    </w:p>
    <w:p w14:paraId="41FA98A1" w14:textId="1530FA5E" w:rsidR="00D0560A" w:rsidRPr="003A6A9C" w:rsidRDefault="00D0560A" w:rsidP="003A6A9C">
      <w:pPr>
        <w:spacing w:line="312" w:lineRule="auto"/>
        <w:contextualSpacing/>
        <w:rPr>
          <w:b/>
          <w:sz w:val="28"/>
          <w:vertAlign w:val="superscript"/>
        </w:rPr>
      </w:pPr>
      <w:r w:rsidRPr="003A6A9C">
        <w:rPr>
          <w:b/>
          <w:sz w:val="28"/>
        </w:rPr>
        <w:t>Step 5: Evaluate your Patient’s Decision</w:t>
      </w:r>
      <w:r w:rsidRPr="003A6A9C">
        <w:rPr>
          <w:b/>
          <w:sz w:val="28"/>
          <w:vertAlign w:val="superscript"/>
        </w:rPr>
        <w:t>2</w:t>
      </w:r>
    </w:p>
    <w:p w14:paraId="6F6B51C1" w14:textId="77777777" w:rsidR="003B4933" w:rsidRPr="00D0560A" w:rsidRDefault="004A08AC" w:rsidP="003A6A9C">
      <w:pPr>
        <w:numPr>
          <w:ilvl w:val="0"/>
          <w:numId w:val="19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Consider how well the treatment is implemented</w:t>
      </w:r>
      <w:r w:rsidRPr="00D0560A">
        <w:rPr>
          <w:sz w:val="28"/>
          <w:vertAlign w:val="superscript"/>
        </w:rPr>
        <w:t>2</w:t>
      </w:r>
    </w:p>
    <w:p w14:paraId="032C4564" w14:textId="77777777" w:rsidR="003B4933" w:rsidRPr="00D0560A" w:rsidRDefault="004A08AC" w:rsidP="003A6A9C">
      <w:pPr>
        <w:numPr>
          <w:ilvl w:val="0"/>
          <w:numId w:val="19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Assi</w:t>
      </w:r>
      <w:bookmarkStart w:id="0" w:name="_GoBack"/>
      <w:bookmarkEnd w:id="0"/>
      <w:r w:rsidRPr="00D0560A">
        <w:rPr>
          <w:sz w:val="28"/>
        </w:rPr>
        <w:t xml:space="preserve">st the patient with </w:t>
      </w:r>
      <w:r w:rsidRPr="00606321">
        <w:rPr>
          <w:b/>
          <w:sz w:val="28"/>
          <w:u w:val="single"/>
        </w:rPr>
        <w:t>overcoming barriers</w:t>
      </w:r>
      <w:r w:rsidRPr="00D0560A">
        <w:rPr>
          <w:sz w:val="28"/>
        </w:rPr>
        <w:t xml:space="preserve"> to following their treatment decision</w:t>
      </w:r>
      <w:r w:rsidRPr="00D0560A">
        <w:rPr>
          <w:sz w:val="28"/>
          <w:vertAlign w:val="superscript"/>
        </w:rPr>
        <w:t>2</w:t>
      </w:r>
    </w:p>
    <w:p w14:paraId="546EAC93" w14:textId="77777777" w:rsidR="003B4933" w:rsidRPr="00D0560A" w:rsidRDefault="004A08AC" w:rsidP="003A6A9C">
      <w:pPr>
        <w:numPr>
          <w:ilvl w:val="0"/>
          <w:numId w:val="19"/>
        </w:numPr>
        <w:spacing w:line="312" w:lineRule="auto"/>
        <w:contextualSpacing/>
        <w:rPr>
          <w:sz w:val="28"/>
        </w:rPr>
      </w:pPr>
      <w:r w:rsidRPr="00D0560A">
        <w:rPr>
          <w:sz w:val="28"/>
        </w:rPr>
        <w:t>Revisit the decision to discuss other possible decisions</w:t>
      </w:r>
      <w:r w:rsidRPr="00D0560A">
        <w:rPr>
          <w:sz w:val="28"/>
          <w:vertAlign w:val="superscript"/>
        </w:rPr>
        <w:t>2</w:t>
      </w:r>
    </w:p>
    <w:p w14:paraId="1301B0E8" w14:textId="77777777" w:rsidR="00D0560A" w:rsidRPr="00D0560A" w:rsidRDefault="00D0560A" w:rsidP="00D0560A">
      <w:pPr>
        <w:rPr>
          <w:sz w:val="28"/>
        </w:rPr>
      </w:pPr>
    </w:p>
    <w:p w14:paraId="637944BA" w14:textId="5F7AC031" w:rsidR="00D0560A" w:rsidRDefault="00D0560A" w:rsidP="00D0560A">
      <w:pPr>
        <w:rPr>
          <w:sz w:val="28"/>
        </w:rPr>
      </w:pPr>
    </w:p>
    <w:p w14:paraId="032BFD2F" w14:textId="499C9E55" w:rsidR="003A6A9C" w:rsidRDefault="003A6A9C" w:rsidP="00D0560A">
      <w:pPr>
        <w:rPr>
          <w:sz w:val="28"/>
        </w:rPr>
      </w:pPr>
    </w:p>
    <w:p w14:paraId="18730DCF" w14:textId="10E56A09" w:rsidR="003A6A9C" w:rsidRDefault="003A6A9C" w:rsidP="00D0560A">
      <w:pPr>
        <w:rPr>
          <w:sz w:val="28"/>
        </w:rPr>
      </w:pPr>
    </w:p>
    <w:p w14:paraId="4C2198B6" w14:textId="3FEC55DC" w:rsidR="003A6A9C" w:rsidRDefault="003A6A9C" w:rsidP="00D0560A">
      <w:pPr>
        <w:rPr>
          <w:sz w:val="28"/>
        </w:rPr>
      </w:pPr>
    </w:p>
    <w:p w14:paraId="68A6A74B" w14:textId="5C6CE84C" w:rsidR="003A6A9C" w:rsidRDefault="003A6A9C" w:rsidP="00D0560A">
      <w:pPr>
        <w:rPr>
          <w:sz w:val="28"/>
        </w:rPr>
      </w:pPr>
    </w:p>
    <w:p w14:paraId="591895B5" w14:textId="1F342263" w:rsidR="003A6A9C" w:rsidRDefault="003A6A9C" w:rsidP="00D0560A">
      <w:pPr>
        <w:rPr>
          <w:sz w:val="28"/>
        </w:rPr>
      </w:pPr>
    </w:p>
    <w:p w14:paraId="2E17FD71" w14:textId="6962AAD8" w:rsidR="003A6A9C" w:rsidRDefault="003A6A9C" w:rsidP="00D0560A">
      <w:pPr>
        <w:rPr>
          <w:sz w:val="28"/>
        </w:rPr>
      </w:pPr>
    </w:p>
    <w:p w14:paraId="094115A9" w14:textId="20E8AB2B" w:rsidR="003A6A9C" w:rsidRDefault="003A6A9C" w:rsidP="00D0560A">
      <w:pPr>
        <w:rPr>
          <w:sz w:val="28"/>
        </w:rPr>
      </w:pPr>
    </w:p>
    <w:p w14:paraId="18FB61FF" w14:textId="7EEB3126" w:rsidR="003A6A9C" w:rsidRDefault="003A6A9C" w:rsidP="00D0560A">
      <w:pPr>
        <w:rPr>
          <w:sz w:val="28"/>
        </w:rPr>
      </w:pPr>
    </w:p>
    <w:p w14:paraId="1D9DED34" w14:textId="77777777" w:rsidR="003A6A9C" w:rsidRDefault="003A6A9C" w:rsidP="00D0560A">
      <w:pPr>
        <w:rPr>
          <w:sz w:val="28"/>
        </w:rPr>
        <w:sectPr w:rsidR="003A6A9C" w:rsidSect="007D0E96">
          <w:headerReference w:type="first" r:id="rId7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FC983E1" w14:textId="4759C029" w:rsidR="003A6A9C" w:rsidRDefault="003A6A9C" w:rsidP="002D64F3">
      <w:pPr>
        <w:jc w:val="center"/>
        <w:rPr>
          <w:sz w:val="28"/>
        </w:rPr>
      </w:pPr>
      <w:r w:rsidRPr="003A6A9C">
        <w:rPr>
          <w:noProof/>
          <w:sz w:val="28"/>
        </w:rPr>
        <w:lastRenderedPageBreak/>
        <w:drawing>
          <wp:inline distT="0" distB="0" distL="0" distR="0" wp14:anchorId="6C049D59" wp14:editId="50AC16A0">
            <wp:extent cx="5257800" cy="2957513"/>
            <wp:effectExtent l="19050" t="19050" r="19050" b="14605"/>
            <wp:docPr id="1" name="Picture 1" descr="Screenshot of powerpoint slide with take home message. Consider: How do you already use Shared Decision Making? Practice: What useful tips from these models would you consider using in practic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57513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A2CA256" w14:textId="7905FA01" w:rsidR="003A6A9C" w:rsidRDefault="003A6A9C" w:rsidP="00D0560A">
      <w:pPr>
        <w:rPr>
          <w:sz w:val="28"/>
        </w:rPr>
      </w:pPr>
    </w:p>
    <w:p w14:paraId="7554FBDC" w14:textId="50BC6029" w:rsidR="003A6A9C" w:rsidRPr="003A6A9C" w:rsidRDefault="003A6A9C" w:rsidP="00D0560A">
      <w:r w:rsidRPr="003A6A9C">
        <w:t>References</w:t>
      </w:r>
    </w:p>
    <w:p w14:paraId="1116C4F0" w14:textId="77777777" w:rsidR="003B4933" w:rsidRPr="003A6A9C" w:rsidRDefault="004A08AC" w:rsidP="003A6A9C">
      <w:pPr>
        <w:numPr>
          <w:ilvl w:val="0"/>
          <w:numId w:val="20"/>
        </w:numPr>
      </w:pPr>
      <w:proofErr w:type="spellStart"/>
      <w:r w:rsidRPr="003A6A9C">
        <w:t>Elywn</w:t>
      </w:r>
      <w:proofErr w:type="gramStart"/>
      <w:r w:rsidRPr="003A6A9C">
        <w:t>,G</w:t>
      </w:r>
      <w:proofErr w:type="spellEnd"/>
      <w:proofErr w:type="gramEnd"/>
      <w:r w:rsidRPr="003A6A9C">
        <w:t xml:space="preserve">., </w:t>
      </w:r>
      <w:proofErr w:type="spellStart"/>
      <w:r w:rsidRPr="003A6A9C">
        <w:t>Frosch</w:t>
      </w:r>
      <w:proofErr w:type="spellEnd"/>
      <w:r w:rsidRPr="003A6A9C">
        <w:t xml:space="preserve">, D., Thomson, R., Joseph-Williams, N., Lloyd, A., </w:t>
      </w:r>
      <w:proofErr w:type="spellStart"/>
      <w:r w:rsidRPr="003A6A9C">
        <w:t>Kinnersley</w:t>
      </w:r>
      <w:proofErr w:type="spellEnd"/>
      <w:r w:rsidRPr="003A6A9C">
        <w:t xml:space="preserve">, P.,… Barry, M. (2012). Shared Decision Making: A Model for Clinical Practice, Journal of General Internal Medicine, 27(10), 1361-1367. </w:t>
      </w:r>
    </w:p>
    <w:p w14:paraId="318DE675" w14:textId="77777777" w:rsidR="003B4933" w:rsidRPr="003A6A9C" w:rsidRDefault="004A08AC" w:rsidP="003A6A9C">
      <w:pPr>
        <w:numPr>
          <w:ilvl w:val="0"/>
          <w:numId w:val="20"/>
        </w:numPr>
      </w:pPr>
      <w:r w:rsidRPr="003A6A9C">
        <w:t xml:space="preserve">Agency for Healthcare Research and Quality (2018). The SHARE Approach. Retrieved from </w:t>
      </w:r>
      <w:hyperlink r:id="rId9" w:history="1">
        <w:r w:rsidRPr="003A6A9C">
          <w:rPr>
            <w:rStyle w:val="Hyperlink"/>
          </w:rPr>
          <w:t>URL to Source</w:t>
        </w:r>
      </w:hyperlink>
    </w:p>
    <w:p w14:paraId="1D7A8E43" w14:textId="77777777" w:rsidR="003A6A9C" w:rsidRPr="00D0560A" w:rsidRDefault="003A6A9C" w:rsidP="00D0560A">
      <w:pPr>
        <w:rPr>
          <w:sz w:val="28"/>
        </w:rPr>
      </w:pPr>
    </w:p>
    <w:sectPr w:rsidR="003A6A9C" w:rsidRPr="00D0560A" w:rsidSect="003A6A9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2BD12" w14:textId="77777777" w:rsidR="00EA4D53" w:rsidRDefault="00EA4D53" w:rsidP="00CA0506">
      <w:pPr>
        <w:spacing w:after="0" w:line="240" w:lineRule="auto"/>
      </w:pPr>
      <w:r>
        <w:separator/>
      </w:r>
    </w:p>
  </w:endnote>
  <w:endnote w:type="continuationSeparator" w:id="0">
    <w:p w14:paraId="067311D1" w14:textId="77777777" w:rsidR="00EA4D53" w:rsidRDefault="00EA4D53" w:rsidP="00CA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CCD4" w14:textId="77777777" w:rsidR="00EA4D53" w:rsidRDefault="00EA4D53" w:rsidP="00CA0506">
      <w:pPr>
        <w:spacing w:after="0" w:line="240" w:lineRule="auto"/>
      </w:pPr>
      <w:r>
        <w:separator/>
      </w:r>
    </w:p>
  </w:footnote>
  <w:footnote w:type="continuationSeparator" w:id="0">
    <w:p w14:paraId="3500F1D0" w14:textId="77777777" w:rsidR="00EA4D53" w:rsidRDefault="00EA4D53" w:rsidP="00CA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AD7E" w14:textId="1D93AD0C" w:rsidR="007D0E96" w:rsidRPr="007D0E96" w:rsidRDefault="007D0E96" w:rsidP="007D0E96">
    <w:pPr>
      <w:pStyle w:val="Header"/>
      <w:jc w:val="center"/>
      <w:rPr>
        <w:b/>
        <w:iCs/>
        <w:color w:val="2E74B5" w:themeColor="accent5" w:themeShade="BF"/>
        <w:sz w:val="60"/>
        <w:szCs w:val="60"/>
      </w:rPr>
    </w:pPr>
    <w:r>
      <w:rPr>
        <w:b/>
        <w:iCs/>
        <w:color w:val="2E74B5" w:themeColor="accent5" w:themeShade="BF"/>
        <w:sz w:val="60"/>
        <w:szCs w:val="60"/>
      </w:rPr>
      <w:t>Shared Decision Making Module 3</w:t>
    </w:r>
    <w:r w:rsidRPr="00DC533E">
      <w:rPr>
        <w:b/>
        <w:iCs/>
        <w:color w:val="2E74B5" w:themeColor="accent5" w:themeShade="BF"/>
        <w:sz w:val="60"/>
        <w:szCs w:val="60"/>
      </w:rPr>
      <w:t xml:space="preserve"> Key Concepts Handout Answer 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5DE4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4BE"/>
    <w:multiLevelType w:val="hybridMultilevel"/>
    <w:tmpl w:val="7B0AB660"/>
    <w:lvl w:ilvl="0" w:tplc="FEDA8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01ADC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AB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A3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25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C5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4F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E3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6E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FE5A07"/>
    <w:multiLevelType w:val="hybridMultilevel"/>
    <w:tmpl w:val="26F26924"/>
    <w:lvl w:ilvl="0" w:tplc="FD2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9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C7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002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A79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8C9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AE1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AA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89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322B7"/>
    <w:multiLevelType w:val="hybridMultilevel"/>
    <w:tmpl w:val="DA1641D2"/>
    <w:lvl w:ilvl="0" w:tplc="A4DE6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CF6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E0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2F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65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C2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87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8D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04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AE2213"/>
    <w:multiLevelType w:val="hybridMultilevel"/>
    <w:tmpl w:val="EBCED81C"/>
    <w:lvl w:ilvl="0" w:tplc="21E47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E5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0ED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A1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C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CB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41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62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01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C32DFC"/>
    <w:multiLevelType w:val="hybridMultilevel"/>
    <w:tmpl w:val="CE9E41D4"/>
    <w:lvl w:ilvl="0" w:tplc="ED986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6D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0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66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6F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48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0D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2F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69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03329F"/>
    <w:multiLevelType w:val="hybridMultilevel"/>
    <w:tmpl w:val="65C0CF6E"/>
    <w:lvl w:ilvl="0" w:tplc="3AECD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44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43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07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00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48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6E7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CD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42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D60A25"/>
    <w:multiLevelType w:val="hybridMultilevel"/>
    <w:tmpl w:val="A274D790"/>
    <w:lvl w:ilvl="0" w:tplc="591AA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08E1C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8A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62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69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0A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61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E2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AD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4F3F35"/>
    <w:multiLevelType w:val="hybridMultilevel"/>
    <w:tmpl w:val="13F4EA38"/>
    <w:lvl w:ilvl="0" w:tplc="0856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2B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86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0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2C3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ED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0C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E3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CB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AA1C77"/>
    <w:multiLevelType w:val="hybridMultilevel"/>
    <w:tmpl w:val="6AF264AE"/>
    <w:lvl w:ilvl="0" w:tplc="EEFA6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6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AF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E8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A7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60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A4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01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D0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4E0C44"/>
    <w:multiLevelType w:val="hybridMultilevel"/>
    <w:tmpl w:val="5D365322"/>
    <w:lvl w:ilvl="0" w:tplc="D40AFB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23E12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350E3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B0EE9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B8023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0BAF0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0FA35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D6E1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DEA39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51AD242A"/>
    <w:multiLevelType w:val="hybridMultilevel"/>
    <w:tmpl w:val="1CCC30DE"/>
    <w:lvl w:ilvl="0" w:tplc="FA6E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EE4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F2C0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C2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CA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227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4F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23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C7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402D1"/>
    <w:multiLevelType w:val="hybridMultilevel"/>
    <w:tmpl w:val="98FC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8171C"/>
    <w:multiLevelType w:val="hybridMultilevel"/>
    <w:tmpl w:val="8C62F054"/>
    <w:lvl w:ilvl="0" w:tplc="812CD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08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104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B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A2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A5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86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20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80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3F0555"/>
    <w:multiLevelType w:val="hybridMultilevel"/>
    <w:tmpl w:val="8FF646E2"/>
    <w:lvl w:ilvl="0" w:tplc="A6CC5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62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A4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C1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AC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AA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4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4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0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71F7D0F"/>
    <w:multiLevelType w:val="hybridMultilevel"/>
    <w:tmpl w:val="EE583568"/>
    <w:lvl w:ilvl="0" w:tplc="342CD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50A1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083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6E9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83A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82A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483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622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D40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B56E75"/>
    <w:multiLevelType w:val="hybridMultilevel"/>
    <w:tmpl w:val="9CB09D32"/>
    <w:lvl w:ilvl="0" w:tplc="1A3A9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5A9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B86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64D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80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40BB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00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427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004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205D63"/>
    <w:multiLevelType w:val="hybridMultilevel"/>
    <w:tmpl w:val="BE4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272AF"/>
    <w:multiLevelType w:val="hybridMultilevel"/>
    <w:tmpl w:val="CDDA9B8C"/>
    <w:lvl w:ilvl="0" w:tplc="C7048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C2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6E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2C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6C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E1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6A9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29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04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22E55DB"/>
    <w:multiLevelType w:val="hybridMultilevel"/>
    <w:tmpl w:val="EFA0501A"/>
    <w:lvl w:ilvl="0" w:tplc="6D248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A68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03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28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67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60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4F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C3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4E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19"/>
  </w:num>
  <w:num w:numId="9">
    <w:abstractNumId w:val="15"/>
  </w:num>
  <w:num w:numId="10">
    <w:abstractNumId w:val="9"/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14"/>
  </w:num>
  <w:num w:numId="16">
    <w:abstractNumId w:val="4"/>
  </w:num>
  <w:num w:numId="17">
    <w:abstractNumId w:val="3"/>
  </w:num>
  <w:num w:numId="18">
    <w:abstractNumId w:val="8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90"/>
    <w:rsid w:val="00073112"/>
    <w:rsid w:val="000F337E"/>
    <w:rsid w:val="00134D29"/>
    <w:rsid w:val="001A4350"/>
    <w:rsid w:val="00260E47"/>
    <w:rsid w:val="00271F66"/>
    <w:rsid w:val="002D64F3"/>
    <w:rsid w:val="00333DD1"/>
    <w:rsid w:val="00343B50"/>
    <w:rsid w:val="003922D6"/>
    <w:rsid w:val="003A6A9C"/>
    <w:rsid w:val="003B4933"/>
    <w:rsid w:val="00421C7B"/>
    <w:rsid w:val="00436AC9"/>
    <w:rsid w:val="004A08AC"/>
    <w:rsid w:val="004F660C"/>
    <w:rsid w:val="00511E29"/>
    <w:rsid w:val="00533DD4"/>
    <w:rsid w:val="005E6F85"/>
    <w:rsid w:val="00606321"/>
    <w:rsid w:val="00617DCB"/>
    <w:rsid w:val="006204FC"/>
    <w:rsid w:val="00657816"/>
    <w:rsid w:val="00716CAF"/>
    <w:rsid w:val="007B7E61"/>
    <w:rsid w:val="007D0E96"/>
    <w:rsid w:val="007E3969"/>
    <w:rsid w:val="00845706"/>
    <w:rsid w:val="0087376B"/>
    <w:rsid w:val="008A6BAA"/>
    <w:rsid w:val="00957CD7"/>
    <w:rsid w:val="00A23490"/>
    <w:rsid w:val="00A90914"/>
    <w:rsid w:val="00B302C4"/>
    <w:rsid w:val="00BD462C"/>
    <w:rsid w:val="00C60762"/>
    <w:rsid w:val="00C70C76"/>
    <w:rsid w:val="00CA0506"/>
    <w:rsid w:val="00D0560A"/>
    <w:rsid w:val="00D318C6"/>
    <w:rsid w:val="00D542C9"/>
    <w:rsid w:val="00DF0FE7"/>
    <w:rsid w:val="00E847BE"/>
    <w:rsid w:val="00E84856"/>
    <w:rsid w:val="00EA4D53"/>
    <w:rsid w:val="00ED003D"/>
    <w:rsid w:val="00ED6205"/>
    <w:rsid w:val="00FA682C"/>
    <w:rsid w:val="00FC41C5"/>
    <w:rsid w:val="00FD057F"/>
    <w:rsid w:val="00F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D0F1"/>
  <w15:chartTrackingRefBased/>
  <w15:docId w15:val="{527A33D0-A6FE-4AC9-9409-2B96FBC4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06"/>
  </w:style>
  <w:style w:type="paragraph" w:styleId="Footer">
    <w:name w:val="footer"/>
    <w:basedOn w:val="Normal"/>
    <w:link w:val="FooterChar"/>
    <w:uiPriority w:val="99"/>
    <w:unhideWhenUsed/>
    <w:rsid w:val="00CA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06"/>
  </w:style>
  <w:style w:type="character" w:styleId="Hyperlink">
    <w:name w:val="Hyperlink"/>
    <w:basedOn w:val="DefaultParagraphFont"/>
    <w:uiPriority w:val="99"/>
    <w:unhideWhenUsed/>
    <w:rsid w:val="00CA05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05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B7E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0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1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2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4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3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1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5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9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7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8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2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6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5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4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218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23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073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74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57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2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3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3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5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36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3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8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72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468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196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1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8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9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0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9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1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5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46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16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2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3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0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4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2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hrq.gov/professionals/education/curriculum-tools/shareddecisionmak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Castaneda</dc:creator>
  <cp:keywords/>
  <dc:description/>
  <cp:lastModifiedBy>Zindren, Tessa Marie</cp:lastModifiedBy>
  <cp:revision>4</cp:revision>
  <dcterms:created xsi:type="dcterms:W3CDTF">2019-09-10T22:40:00Z</dcterms:created>
  <dcterms:modified xsi:type="dcterms:W3CDTF">2019-10-25T17:22:00Z</dcterms:modified>
</cp:coreProperties>
</file>