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621"/>
        <w:tblW w:w="787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Table showing the order to talk about pros and cons"/>
      </w:tblPr>
      <w:tblGrid>
        <w:gridCol w:w="1116"/>
        <w:gridCol w:w="3287"/>
        <w:gridCol w:w="3474"/>
      </w:tblGrid>
      <w:tr w:rsidR="00BF4CEC" w:rsidRPr="00BF4CEC" w:rsidTr="00DD61D8">
        <w:trPr>
          <w:trHeight w:val="671"/>
        </w:trPr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CEC" w:rsidRPr="00BF4CEC" w:rsidRDefault="00BF4CEC" w:rsidP="00DD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CEC" w:rsidRPr="00BF4CEC" w:rsidRDefault="00BF4CEC" w:rsidP="00DD61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F4CE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</w:rPr>
              <w:t>Not Changing</w:t>
            </w:r>
          </w:p>
        </w:tc>
        <w:tc>
          <w:tcPr>
            <w:tcW w:w="34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CEC" w:rsidRPr="00BF4CEC" w:rsidRDefault="00BF4CEC" w:rsidP="00DD61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F4CE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</w:rPr>
              <w:t>Changing</w:t>
            </w:r>
          </w:p>
        </w:tc>
      </w:tr>
      <w:tr w:rsidR="00BF4CEC" w:rsidRPr="00BF4CEC" w:rsidTr="00DD61D8">
        <w:trPr>
          <w:trHeight w:val="2212"/>
        </w:trPr>
        <w:tc>
          <w:tcPr>
            <w:tcW w:w="11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CEC" w:rsidRPr="00BF4CEC" w:rsidRDefault="00BF4CEC" w:rsidP="00DD61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F4CE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</w:rPr>
              <w:t>Pros</w:t>
            </w:r>
          </w:p>
        </w:tc>
        <w:tc>
          <w:tcPr>
            <w:tcW w:w="32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CEC" w:rsidRPr="00BF4CEC" w:rsidRDefault="00BF4CEC" w:rsidP="00DD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F4CEC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72"/>
                <w:szCs w:val="72"/>
              </w:rPr>
              <w:t>1</w:t>
            </w:r>
          </w:p>
        </w:tc>
        <w:tc>
          <w:tcPr>
            <w:tcW w:w="34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CEC" w:rsidRPr="00BF4CEC" w:rsidRDefault="00BF4CEC" w:rsidP="00DD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F4CEC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72"/>
                <w:szCs w:val="72"/>
              </w:rPr>
              <w:t>4</w:t>
            </w:r>
          </w:p>
        </w:tc>
      </w:tr>
      <w:tr w:rsidR="00BF4CEC" w:rsidRPr="00BF4CEC" w:rsidTr="00DD61D8">
        <w:trPr>
          <w:trHeight w:val="2212"/>
        </w:trPr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CEC" w:rsidRPr="00BF4CEC" w:rsidRDefault="00BF4CEC" w:rsidP="00DD61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F4CE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</w:rPr>
              <w:t>Cons</w:t>
            </w:r>
          </w:p>
        </w:tc>
        <w:tc>
          <w:tcPr>
            <w:tcW w:w="3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CEC" w:rsidRPr="00BF4CEC" w:rsidRDefault="00306B2C" w:rsidP="00DD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06B2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050006" wp14:editId="34DEA246">
                      <wp:simplePos x="0" y="0"/>
                      <wp:positionH relativeFrom="margin">
                        <wp:posOffset>-804545</wp:posOffset>
                      </wp:positionH>
                      <wp:positionV relativeFrom="paragraph">
                        <wp:posOffset>1360805</wp:posOffset>
                      </wp:positionV>
                      <wp:extent cx="5000625" cy="723900"/>
                      <wp:effectExtent l="0" t="0" r="0" b="0"/>
                      <wp:wrapNone/>
                      <wp:docPr id="1" name="Text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00625" cy="723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306B2C" w:rsidRPr="00306B2C" w:rsidRDefault="00306B2C" w:rsidP="00306B2C">
                                  <w:pPr>
                                    <w:pStyle w:val="NormalWeb"/>
                                    <w:spacing w:before="200" w:beforeAutospacing="0" w:after="160" w:afterAutospacing="0" w:line="216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8"/>
                                    </w:rPr>
                                    <w:t>Figure 1</w:t>
                                  </w:r>
                                  <w:r w:rsidRPr="00306B2C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8"/>
                                    </w:rPr>
                                    <w:t xml:space="preserve">. </w:t>
                                  </w:r>
                                  <w:r w:rsidRPr="00306B2C">
                                    <w:rPr>
                                      <w:rFonts w:asciiTheme="minorHAnsi" w:hAnsi="Calibri" w:cstheme="minorBidi"/>
                                      <w:color w:val="000000"/>
                                      <w:kern w:val="24"/>
                                      <w:sz w:val="20"/>
                                      <w:szCs w:val="26"/>
                                    </w:rPr>
                                    <w:t xml:space="preserve">Stewart, E., Taylor-Post, N., Nichols L., </w:t>
                                  </w:r>
                                  <w:proofErr w:type="spellStart"/>
                                  <w:r w:rsidRPr="00306B2C">
                                    <w:rPr>
                                      <w:rFonts w:asciiTheme="minorHAnsi" w:hAnsi="Calibri" w:cstheme="minorBidi"/>
                                      <w:color w:val="000000"/>
                                      <w:kern w:val="24"/>
                                      <w:sz w:val="20"/>
                                      <w:szCs w:val="26"/>
                                    </w:rPr>
                                    <w:t>Staton</w:t>
                                  </w:r>
                                  <w:proofErr w:type="spellEnd"/>
                                  <w:r w:rsidRPr="00306B2C">
                                    <w:rPr>
                                      <w:rFonts w:asciiTheme="minorHAnsi" w:hAnsi="Calibri" w:cstheme="minorBidi"/>
                                      <w:color w:val="000000"/>
                                      <w:kern w:val="24"/>
                                      <w:sz w:val="20"/>
                                      <w:szCs w:val="26"/>
                                    </w:rPr>
                                    <w:t xml:space="preserve"> E., &amp; </w:t>
                                  </w:r>
                                  <w:proofErr w:type="spellStart"/>
                                  <w:r w:rsidRPr="00306B2C">
                                    <w:rPr>
                                      <w:rFonts w:asciiTheme="minorHAnsi" w:hAnsi="Calibri" w:cstheme="minorBidi"/>
                                      <w:color w:val="000000"/>
                                      <w:kern w:val="24"/>
                                      <w:sz w:val="20"/>
                                      <w:szCs w:val="26"/>
                                    </w:rPr>
                                    <w:t>Schleuning</w:t>
                                  </w:r>
                                  <w:proofErr w:type="spellEnd"/>
                                  <w:r w:rsidRPr="00306B2C">
                                    <w:rPr>
                                      <w:rFonts w:asciiTheme="minorHAnsi" w:hAnsi="Calibri" w:cstheme="minorBidi"/>
                                      <w:color w:val="000000"/>
                                      <w:kern w:val="24"/>
                                      <w:sz w:val="20"/>
                                      <w:szCs w:val="26"/>
                                    </w:rPr>
                                    <w:t xml:space="preserve"> A. (2014). Community Connections: Linking Primary Care Patients to Local Resources for Better Management of Obesity. Rockville, MD: Agency for Healthcare Research and Quality; AHRQ Publication No. 14-0030-EF. Retrieved from </w:t>
                                  </w:r>
                                  <w:hyperlink r:id="rId7" w:history="1">
                                    <w:r w:rsidRPr="00306B2C">
                                      <w:rPr>
                                        <w:rStyle w:val="Hyperlink"/>
                                        <w:rFonts w:asciiTheme="minorHAnsi" w:hAnsi="Calibri" w:cstheme="minorBidi"/>
                                        <w:color w:val="000000"/>
                                        <w:kern w:val="24"/>
                                        <w:sz w:val="20"/>
                                        <w:szCs w:val="26"/>
                                      </w:rPr>
                                      <w:t>URL to Source</w:t>
                                    </w:r>
                                  </w:hyperlink>
                                </w:p>
                                <w:p w:rsidR="00306B2C" w:rsidRDefault="00306B2C" w:rsidP="00306B2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t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500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4" o:spid="_x0000_s1026" type="#_x0000_t202" style="position:absolute;left:0;text-align:left;margin-left:-63.35pt;margin-top:107.15pt;width:393.7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" filled="f" stroked="f">
                      <v:textbox inset=",0,,0">
                        <w:txbxContent>
                          <w:p w:rsidR="00306B2C" w:rsidRPr="00306B2C" w:rsidRDefault="00306B2C" w:rsidP="00306B2C">
                            <w:pPr>
                              <w:pStyle w:val="NormalWeb"/>
                              <w:spacing w:before="200" w:beforeAutospacing="0" w:after="160" w:afterAutospacing="0" w:line="216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Figure 1</w:t>
                            </w:r>
                            <w:r w:rsidRPr="00306B2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 xml:space="preserve">. </w:t>
                            </w:r>
                            <w:r w:rsidRPr="00306B2C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20"/>
                                <w:szCs w:val="26"/>
                              </w:rPr>
                              <w:t xml:space="preserve">Stewart, E., Taylor-Post, N., Nichols L., </w:t>
                            </w:r>
                            <w:proofErr w:type="spellStart"/>
                            <w:r w:rsidRPr="00306B2C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20"/>
                                <w:szCs w:val="26"/>
                              </w:rPr>
                              <w:t>Staton</w:t>
                            </w:r>
                            <w:proofErr w:type="spellEnd"/>
                            <w:r w:rsidRPr="00306B2C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20"/>
                                <w:szCs w:val="26"/>
                              </w:rPr>
                              <w:t xml:space="preserve"> E., &amp; </w:t>
                            </w:r>
                            <w:proofErr w:type="spellStart"/>
                            <w:r w:rsidRPr="00306B2C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20"/>
                                <w:szCs w:val="26"/>
                              </w:rPr>
                              <w:t>Schleuning</w:t>
                            </w:r>
                            <w:proofErr w:type="spellEnd"/>
                            <w:r w:rsidRPr="00306B2C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20"/>
                                <w:szCs w:val="26"/>
                              </w:rPr>
                              <w:t xml:space="preserve"> A. (2014). Community Connections: Linking Primary Care Patients to Local Resources for Better Management of Obesity. Rockville, MD: Agency for Healthcare Research and Quality; AHRQ Publication No. 14-0030-EF. Retrieved from </w:t>
                            </w:r>
                            <w:hyperlink r:id="rId8" w:history="1">
                              <w:r w:rsidRPr="00306B2C">
                                <w:rPr>
                                  <w:rStyle w:val="Hyperlink"/>
                                  <w:rFonts w:asciiTheme="minorHAnsi" w:hAnsi="Calibri" w:cstheme="minorBidi"/>
                                  <w:color w:val="000000"/>
                                  <w:kern w:val="24"/>
                                  <w:sz w:val="20"/>
                                  <w:szCs w:val="26"/>
                                </w:rPr>
                                <w:t>URL to Source</w:t>
                              </w:r>
                            </w:hyperlink>
                          </w:p>
                          <w:p w:rsidR="00306B2C" w:rsidRDefault="00306B2C" w:rsidP="00306B2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F4CEC" w:rsidRPr="00BF4CEC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72"/>
                <w:szCs w:val="72"/>
              </w:rPr>
              <w:t>2</w:t>
            </w:r>
          </w:p>
        </w:tc>
        <w:tc>
          <w:tcPr>
            <w:tcW w:w="3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CEC" w:rsidRPr="00BF4CEC" w:rsidRDefault="00BF4CEC" w:rsidP="00DD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F4CEC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72"/>
                <w:szCs w:val="72"/>
              </w:rPr>
              <w:t>3</w:t>
            </w:r>
          </w:p>
        </w:tc>
      </w:tr>
    </w:tbl>
    <w:p w:rsidR="00DD61D8" w:rsidRDefault="00DD61D8"/>
    <w:p w:rsidR="007C28C9" w:rsidRDefault="00BF4CEC">
      <w:r>
        <w:t xml:space="preserve">Hi everyone, </w:t>
      </w:r>
    </w:p>
    <w:p w:rsidR="00BF4CEC" w:rsidRDefault="00BF4CEC">
      <w:r>
        <w:t>Tha</w:t>
      </w:r>
      <w:r w:rsidR="00C14484">
        <w:t>nk you for attending our fifth Clinical C</w:t>
      </w:r>
      <w:r>
        <w:t>onversation about MI and the contemplation stage. One thing we discussed was decisional balance</w:t>
      </w:r>
      <w:r w:rsidR="00953245">
        <w:t xml:space="preserve"> </w:t>
      </w:r>
      <w:r w:rsidR="00C822A0">
        <w:t>- when someone is asked about the pros and cons of making a change and the pros and cons of not making a change</w:t>
      </w:r>
      <w:r w:rsidR="00C822A0" w:rsidRPr="00C822A0">
        <w:rPr>
          <w:vertAlign w:val="superscript"/>
        </w:rPr>
        <w:t>1</w:t>
      </w:r>
      <w:proofErr w:type="gramStart"/>
      <w:r w:rsidR="00C822A0" w:rsidRPr="00C822A0">
        <w:rPr>
          <w:vertAlign w:val="superscript"/>
        </w:rPr>
        <w:t>,2</w:t>
      </w:r>
      <w:proofErr w:type="gramEnd"/>
      <w:r w:rsidR="00C822A0">
        <w:t xml:space="preserve">. This decisional balance chart shows the suggested order for asking about these pros and cons. </w:t>
      </w:r>
      <w:r w:rsidR="00F23A10">
        <w:t xml:space="preserve">The second example shows how someone might think through this </w:t>
      </w:r>
      <w:r w:rsidR="00996E52">
        <w:t xml:space="preserve">regarding attending a weight loss group. </w:t>
      </w:r>
    </w:p>
    <w:p w:rsidR="00BF4CEC" w:rsidRDefault="00BF4CEC"/>
    <w:p w:rsidR="00BF4CEC" w:rsidRDefault="00BF4CEC"/>
    <w:p w:rsidR="00BF4CEC" w:rsidRDefault="00BF4CEC"/>
    <w:p w:rsidR="00C822A0" w:rsidRDefault="00C822A0"/>
    <w:p w:rsidR="00C822A0" w:rsidRDefault="00C822A0"/>
    <w:p w:rsidR="00C822A0" w:rsidRDefault="00C822A0"/>
    <w:p w:rsidR="00C822A0" w:rsidRDefault="00C822A0"/>
    <w:p w:rsidR="00C822A0" w:rsidRDefault="00C822A0"/>
    <w:p w:rsidR="00C822A0" w:rsidRDefault="00C822A0"/>
    <w:p w:rsidR="00C822A0" w:rsidRDefault="00C822A0"/>
    <w:p w:rsidR="00C822A0" w:rsidRDefault="00C822A0"/>
    <w:p w:rsidR="00C822A0" w:rsidRDefault="00C822A0"/>
    <w:p w:rsidR="00C822A0" w:rsidRDefault="00C822A0"/>
    <w:p w:rsidR="00C822A0" w:rsidRDefault="00C822A0"/>
    <w:p w:rsidR="00306B2C" w:rsidRDefault="00306B2C"/>
    <w:tbl>
      <w:tblPr>
        <w:tblpPr w:leftFromText="180" w:rightFromText="180" w:vertAnchor="page" w:horzAnchor="margin" w:tblpXSpec="center" w:tblpY="571"/>
        <w:tblW w:w="792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22"/>
        <w:gridCol w:w="3188"/>
        <w:gridCol w:w="3611"/>
      </w:tblGrid>
      <w:tr w:rsidR="00F11BEB" w:rsidRPr="00BF4CEC" w:rsidTr="00F013E9">
        <w:trPr>
          <w:trHeight w:val="631"/>
        </w:trPr>
        <w:tc>
          <w:tcPr>
            <w:tcW w:w="7921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1BEB" w:rsidRPr="00BF4CEC" w:rsidRDefault="00F11BEB" w:rsidP="00F01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</w:rPr>
              <w:lastRenderedPageBreak/>
              <w:t>Joining a Weight Loss Group</w:t>
            </w:r>
          </w:p>
        </w:tc>
      </w:tr>
      <w:tr w:rsidR="00306B2C" w:rsidRPr="00BF4CEC" w:rsidTr="00F013E9">
        <w:trPr>
          <w:trHeight w:val="631"/>
        </w:trPr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22A0" w:rsidRPr="00BF4CEC" w:rsidRDefault="00C822A0" w:rsidP="00F0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22A0" w:rsidRPr="00BF4CEC" w:rsidRDefault="00C822A0" w:rsidP="00F01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F4CE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</w:rPr>
              <w:t>Not Changing</w:t>
            </w:r>
          </w:p>
        </w:tc>
        <w:tc>
          <w:tcPr>
            <w:tcW w:w="36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66A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22A0" w:rsidRPr="00BF4CEC" w:rsidRDefault="00C822A0" w:rsidP="00F01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F4CE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</w:rPr>
              <w:t>Changing</w:t>
            </w:r>
          </w:p>
        </w:tc>
      </w:tr>
      <w:tr w:rsidR="00306B2C" w:rsidRPr="00BF4CEC" w:rsidTr="00F013E9">
        <w:trPr>
          <w:trHeight w:val="948"/>
        </w:trPr>
        <w:tc>
          <w:tcPr>
            <w:tcW w:w="11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22A0" w:rsidRPr="00BF4CEC" w:rsidRDefault="00C822A0" w:rsidP="00F01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F4CE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</w:rPr>
              <w:t>Pros</w:t>
            </w:r>
          </w:p>
        </w:tc>
        <w:tc>
          <w:tcPr>
            <w:tcW w:w="31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6B2C" w:rsidRPr="00306B2C" w:rsidRDefault="00306B2C" w:rsidP="00F013E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28"/>
                <w:szCs w:val="36"/>
              </w:rPr>
            </w:pPr>
            <w:r w:rsidRPr="00306B2C">
              <w:rPr>
                <w:rFonts w:ascii="Arial" w:eastAsia="Times New Roman" w:hAnsi="Arial" w:cs="Arial"/>
                <w:i/>
                <w:color w:val="000000" w:themeColor="text1"/>
                <w:sz w:val="28"/>
                <w:szCs w:val="36"/>
              </w:rPr>
              <w:t>What is something good that could come from NOT taking this action?</w:t>
            </w:r>
          </w:p>
          <w:p w:rsidR="00C822A0" w:rsidRPr="00F11BEB" w:rsidRDefault="00F11BEB" w:rsidP="00F013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04"/>
              <w:rPr>
                <w:rFonts w:ascii="Arial" w:eastAsia="Times New Roman" w:hAnsi="Arial" w:cs="Arial"/>
                <w:color w:val="000000" w:themeColor="text1"/>
                <w:sz w:val="28"/>
                <w:szCs w:val="36"/>
              </w:rPr>
            </w:pPr>
            <w:r w:rsidRPr="00F11BEB">
              <w:rPr>
                <w:rFonts w:ascii="Arial" w:eastAsia="Times New Roman" w:hAnsi="Arial" w:cs="Arial"/>
                <w:color w:val="000000" w:themeColor="text1"/>
                <w:sz w:val="28"/>
                <w:szCs w:val="36"/>
              </w:rPr>
              <w:t xml:space="preserve">I need time to myself </w:t>
            </w:r>
          </w:p>
          <w:p w:rsidR="00F11BEB" w:rsidRDefault="00F11BEB" w:rsidP="00F013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04"/>
              <w:rPr>
                <w:rFonts w:ascii="Arial" w:eastAsia="Times New Roman" w:hAnsi="Arial" w:cs="Arial"/>
                <w:color w:val="000000" w:themeColor="text1"/>
                <w:sz w:val="28"/>
                <w:szCs w:val="36"/>
              </w:rPr>
            </w:pPr>
            <w:r w:rsidRPr="00F11BEB">
              <w:rPr>
                <w:rFonts w:ascii="Arial" w:eastAsia="Times New Roman" w:hAnsi="Arial" w:cs="Arial"/>
                <w:color w:val="000000" w:themeColor="text1"/>
                <w:sz w:val="28"/>
                <w:szCs w:val="36"/>
              </w:rPr>
              <w:t>I’m not sure if I like group settings</w:t>
            </w:r>
          </w:p>
          <w:p w:rsidR="007825DE" w:rsidRPr="00F11BEB" w:rsidRDefault="007825DE" w:rsidP="00F013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04"/>
              <w:rPr>
                <w:rFonts w:ascii="Arial" w:eastAsia="Times New Roman" w:hAnsi="Arial" w:cs="Arial"/>
                <w:color w:val="000000" w:themeColor="text1"/>
                <w:sz w:val="28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36"/>
              </w:rPr>
              <w:t>No extra effort needed</w:t>
            </w:r>
          </w:p>
        </w:tc>
        <w:tc>
          <w:tcPr>
            <w:tcW w:w="36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6B2C" w:rsidRPr="00306B2C" w:rsidRDefault="00306B2C" w:rsidP="00F013E9">
            <w:pPr>
              <w:spacing w:after="0" w:line="240" w:lineRule="auto"/>
              <w:ind w:left="144"/>
              <w:rPr>
                <w:rFonts w:ascii="Arial" w:eastAsia="Times New Roman" w:hAnsi="Arial" w:cs="Arial"/>
                <w:i/>
                <w:color w:val="000000" w:themeColor="text1"/>
                <w:sz w:val="28"/>
                <w:szCs w:val="36"/>
              </w:rPr>
            </w:pPr>
            <w:r w:rsidRPr="00306B2C">
              <w:rPr>
                <w:rFonts w:ascii="Arial" w:eastAsia="Times New Roman" w:hAnsi="Arial" w:cs="Arial"/>
                <w:i/>
                <w:color w:val="000000" w:themeColor="text1"/>
                <w:sz w:val="28"/>
                <w:szCs w:val="36"/>
              </w:rPr>
              <w:t>What is something good that could come from taking this action?</w:t>
            </w:r>
          </w:p>
          <w:p w:rsidR="00F11BEB" w:rsidRDefault="00F11BEB" w:rsidP="00F013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04"/>
              <w:rPr>
                <w:rFonts w:ascii="Arial" w:eastAsia="Times New Roman" w:hAnsi="Arial" w:cs="Arial"/>
                <w:color w:val="000000" w:themeColor="text1"/>
                <w:sz w:val="28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36"/>
              </w:rPr>
              <w:t>More energy for my kids</w:t>
            </w:r>
          </w:p>
          <w:p w:rsidR="00C822A0" w:rsidRDefault="00F11BEB" w:rsidP="00F013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04"/>
              <w:rPr>
                <w:rFonts w:ascii="Arial" w:eastAsia="Times New Roman" w:hAnsi="Arial" w:cs="Arial"/>
                <w:color w:val="000000" w:themeColor="text1"/>
                <w:sz w:val="28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36"/>
              </w:rPr>
              <w:t>Look better, more confident</w:t>
            </w:r>
          </w:p>
          <w:p w:rsidR="00F11BEB" w:rsidRPr="00F11BEB" w:rsidRDefault="00F11BEB" w:rsidP="00F013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04"/>
              <w:rPr>
                <w:rFonts w:ascii="Arial" w:eastAsia="Times New Roman" w:hAnsi="Arial" w:cs="Arial"/>
                <w:color w:val="000000" w:themeColor="text1"/>
                <w:sz w:val="28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36"/>
              </w:rPr>
              <w:t>Healthier</w:t>
            </w:r>
          </w:p>
        </w:tc>
      </w:tr>
      <w:tr w:rsidR="00306B2C" w:rsidRPr="00BF4CEC" w:rsidTr="00F013E9">
        <w:trPr>
          <w:trHeight w:val="2082"/>
        </w:trPr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22A0" w:rsidRPr="00BF4CEC" w:rsidRDefault="00C822A0" w:rsidP="00F01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F4CE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</w:rPr>
              <w:t>Cons</w:t>
            </w:r>
          </w:p>
        </w:tc>
        <w:tc>
          <w:tcPr>
            <w:tcW w:w="3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6B2C" w:rsidRPr="00306B2C" w:rsidRDefault="00306B2C" w:rsidP="00F013E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28"/>
                <w:szCs w:val="36"/>
              </w:rPr>
            </w:pPr>
            <w:r w:rsidRPr="00306B2C">
              <w:rPr>
                <w:rFonts w:ascii="Arial" w:eastAsia="Times New Roman" w:hAnsi="Arial" w:cs="Arial"/>
                <w:i/>
                <w:color w:val="000000" w:themeColor="text1"/>
                <w:sz w:val="28"/>
                <w:szCs w:val="36"/>
              </w:rPr>
              <w:t>What is something bad that could come from NOT taking this behavior?</w:t>
            </w:r>
          </w:p>
          <w:p w:rsidR="00F11BEB" w:rsidRDefault="007825DE" w:rsidP="00F013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04"/>
              <w:rPr>
                <w:rFonts w:ascii="Arial" w:eastAsia="Times New Roman" w:hAnsi="Arial" w:cs="Arial"/>
                <w:color w:val="000000" w:themeColor="text1"/>
                <w:sz w:val="28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36"/>
              </w:rPr>
              <w:t>Continue to gain weight</w:t>
            </w:r>
          </w:p>
          <w:p w:rsidR="007825DE" w:rsidRDefault="007825DE" w:rsidP="00F013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04"/>
              <w:rPr>
                <w:rFonts w:ascii="Arial" w:eastAsia="Times New Roman" w:hAnsi="Arial" w:cs="Arial"/>
                <w:color w:val="000000" w:themeColor="text1"/>
                <w:sz w:val="28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36"/>
              </w:rPr>
              <w:t>Would not get healthier</w:t>
            </w:r>
          </w:p>
          <w:p w:rsidR="007825DE" w:rsidRPr="00F11BEB" w:rsidRDefault="007825DE" w:rsidP="00F013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04"/>
              <w:rPr>
                <w:rFonts w:ascii="Arial" w:eastAsia="Times New Roman" w:hAnsi="Arial" w:cs="Arial"/>
                <w:color w:val="000000" w:themeColor="text1"/>
                <w:sz w:val="28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36"/>
              </w:rPr>
              <w:t>Not be able to keep up with my kids</w:t>
            </w:r>
          </w:p>
          <w:p w:rsidR="00C822A0" w:rsidRPr="00F11BEB" w:rsidRDefault="00C822A0" w:rsidP="00F013E9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6B2C" w:rsidRPr="00306B2C" w:rsidRDefault="00306B2C" w:rsidP="00F013E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28"/>
                <w:szCs w:val="36"/>
              </w:rPr>
            </w:pPr>
            <w:r w:rsidRPr="00306B2C">
              <w:rPr>
                <w:rFonts w:ascii="Arial" w:eastAsia="Times New Roman" w:hAnsi="Arial" w:cs="Arial"/>
                <w:i/>
                <w:color w:val="000000" w:themeColor="text1"/>
                <w:sz w:val="28"/>
                <w:szCs w:val="36"/>
              </w:rPr>
              <w:t>What is something bad that could come from NOT taking this action?</w:t>
            </w:r>
          </w:p>
          <w:p w:rsidR="00C822A0" w:rsidRDefault="007825DE" w:rsidP="00F013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04"/>
              <w:rPr>
                <w:rFonts w:ascii="Arial" w:eastAsia="Times New Roman" w:hAnsi="Arial" w:cs="Arial"/>
                <w:color w:val="000000" w:themeColor="text1"/>
                <w:sz w:val="28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36"/>
              </w:rPr>
              <w:t>Schedule is already full</w:t>
            </w:r>
          </w:p>
          <w:p w:rsidR="007825DE" w:rsidRDefault="007825DE" w:rsidP="00F013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04"/>
              <w:rPr>
                <w:rFonts w:ascii="Arial" w:eastAsia="Times New Roman" w:hAnsi="Arial" w:cs="Arial"/>
                <w:color w:val="000000" w:themeColor="text1"/>
                <w:sz w:val="28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36"/>
              </w:rPr>
              <w:t>Cost of the group</w:t>
            </w:r>
          </w:p>
          <w:p w:rsidR="007825DE" w:rsidRPr="007825DE" w:rsidRDefault="00306B2C" w:rsidP="00F013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04"/>
              <w:rPr>
                <w:rFonts w:ascii="Arial" w:eastAsia="Times New Roman" w:hAnsi="Arial" w:cs="Arial"/>
                <w:color w:val="000000" w:themeColor="text1"/>
                <w:sz w:val="28"/>
                <w:szCs w:val="36"/>
              </w:rPr>
            </w:pPr>
            <w:r w:rsidRPr="00306B2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AE95C2" wp14:editId="33B41A21">
                      <wp:simplePos x="0" y="0"/>
                      <wp:positionH relativeFrom="margin">
                        <wp:posOffset>-2827655</wp:posOffset>
                      </wp:positionH>
                      <wp:positionV relativeFrom="paragraph">
                        <wp:posOffset>1273810</wp:posOffset>
                      </wp:positionV>
                      <wp:extent cx="5000625" cy="723900"/>
                      <wp:effectExtent l="0" t="0" r="0" b="0"/>
                      <wp:wrapNone/>
                      <wp:docPr id="5" name="Text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00625" cy="723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306B2C" w:rsidRPr="00306B2C" w:rsidRDefault="00306B2C" w:rsidP="00306B2C">
                                  <w:pPr>
                                    <w:pStyle w:val="NormalWeb"/>
                                    <w:spacing w:before="200" w:beforeAutospacing="0" w:after="160" w:afterAutospacing="0" w:line="216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8"/>
                                    </w:rPr>
                                    <w:t>Figure 2</w:t>
                                  </w:r>
                                  <w:r w:rsidRPr="00306B2C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8"/>
                                    </w:rPr>
                                    <w:t xml:space="preserve">. </w:t>
                                  </w:r>
                                  <w:r w:rsidRPr="00306B2C">
                                    <w:rPr>
                                      <w:rFonts w:asciiTheme="minorHAnsi" w:hAnsi="Calibri" w:cstheme="minorBidi"/>
                                      <w:color w:val="000000"/>
                                      <w:kern w:val="24"/>
                                      <w:sz w:val="20"/>
                                      <w:szCs w:val="26"/>
                                    </w:rPr>
                                    <w:t xml:space="preserve">Stewart, E., Taylor-Post, N., Nichols L., </w:t>
                                  </w:r>
                                  <w:proofErr w:type="spellStart"/>
                                  <w:r w:rsidRPr="00306B2C">
                                    <w:rPr>
                                      <w:rFonts w:asciiTheme="minorHAnsi" w:hAnsi="Calibri" w:cstheme="minorBidi"/>
                                      <w:color w:val="000000"/>
                                      <w:kern w:val="24"/>
                                      <w:sz w:val="20"/>
                                      <w:szCs w:val="26"/>
                                    </w:rPr>
                                    <w:t>Staton</w:t>
                                  </w:r>
                                  <w:proofErr w:type="spellEnd"/>
                                  <w:r w:rsidRPr="00306B2C">
                                    <w:rPr>
                                      <w:rFonts w:asciiTheme="minorHAnsi" w:hAnsi="Calibri" w:cstheme="minorBidi"/>
                                      <w:color w:val="000000"/>
                                      <w:kern w:val="24"/>
                                      <w:sz w:val="20"/>
                                      <w:szCs w:val="26"/>
                                    </w:rPr>
                                    <w:t xml:space="preserve"> E., &amp; </w:t>
                                  </w:r>
                                  <w:proofErr w:type="spellStart"/>
                                  <w:r w:rsidRPr="00306B2C">
                                    <w:rPr>
                                      <w:rFonts w:asciiTheme="minorHAnsi" w:hAnsi="Calibri" w:cstheme="minorBidi"/>
                                      <w:color w:val="000000"/>
                                      <w:kern w:val="24"/>
                                      <w:sz w:val="20"/>
                                      <w:szCs w:val="26"/>
                                    </w:rPr>
                                    <w:t>Schleuning</w:t>
                                  </w:r>
                                  <w:proofErr w:type="spellEnd"/>
                                  <w:r w:rsidRPr="00306B2C">
                                    <w:rPr>
                                      <w:rFonts w:asciiTheme="minorHAnsi" w:hAnsi="Calibri" w:cstheme="minorBidi"/>
                                      <w:color w:val="000000"/>
                                      <w:kern w:val="24"/>
                                      <w:sz w:val="20"/>
                                      <w:szCs w:val="26"/>
                                    </w:rPr>
                                    <w:t xml:space="preserve"> A. (2014). Community Connections: Linking Primary Care Patients to Local Resources for Better Management of Obesity. Rockville, MD: Agency for Healthcare Research and Quality; AHRQ Publication No. 14-0030-EF. Retrieved from </w:t>
                                  </w:r>
                                  <w:hyperlink r:id="rId9" w:history="1">
                                    <w:r w:rsidRPr="00306B2C">
                                      <w:rPr>
                                        <w:rStyle w:val="Hyperlink"/>
                                        <w:rFonts w:asciiTheme="minorHAnsi" w:hAnsi="Calibri" w:cstheme="minorBidi"/>
                                        <w:color w:val="000000"/>
                                        <w:kern w:val="24"/>
                                        <w:sz w:val="20"/>
                                        <w:szCs w:val="26"/>
                                      </w:rPr>
                                      <w:t>URL to Source</w:t>
                                    </w:r>
                                  </w:hyperlink>
                                </w:p>
                                <w:p w:rsidR="00306B2C" w:rsidRDefault="00306B2C" w:rsidP="00306B2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t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E95C2" id="_x0000_s1027" type="#_x0000_t202" style="position:absolute;left:0;text-align:left;margin-left:-222.65pt;margin-top:100.3pt;width:393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" filled="f" stroked="f">
                      <v:textbox inset=",0,,0">
                        <w:txbxContent>
                          <w:p w:rsidR="00306B2C" w:rsidRPr="00306B2C" w:rsidRDefault="00306B2C" w:rsidP="00306B2C">
                            <w:pPr>
                              <w:pStyle w:val="NormalWeb"/>
                              <w:spacing w:before="200" w:beforeAutospacing="0" w:after="160" w:afterAutospacing="0" w:line="216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Figure 2</w:t>
                            </w:r>
                            <w:r w:rsidRPr="00306B2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 xml:space="preserve">. </w:t>
                            </w:r>
                            <w:r w:rsidRPr="00306B2C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20"/>
                                <w:szCs w:val="26"/>
                              </w:rPr>
                              <w:t xml:space="preserve">Stewart, E., Taylor-Post, N., Nichols L., </w:t>
                            </w:r>
                            <w:proofErr w:type="spellStart"/>
                            <w:r w:rsidRPr="00306B2C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20"/>
                                <w:szCs w:val="26"/>
                              </w:rPr>
                              <w:t>Staton</w:t>
                            </w:r>
                            <w:proofErr w:type="spellEnd"/>
                            <w:r w:rsidRPr="00306B2C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20"/>
                                <w:szCs w:val="26"/>
                              </w:rPr>
                              <w:t xml:space="preserve"> E., &amp; </w:t>
                            </w:r>
                            <w:proofErr w:type="spellStart"/>
                            <w:r w:rsidRPr="00306B2C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20"/>
                                <w:szCs w:val="26"/>
                              </w:rPr>
                              <w:t>Schleuning</w:t>
                            </w:r>
                            <w:proofErr w:type="spellEnd"/>
                            <w:r w:rsidRPr="00306B2C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20"/>
                                <w:szCs w:val="26"/>
                              </w:rPr>
                              <w:t xml:space="preserve"> A. (2014). Community Connections: Linking Primary Care Patients to Local Resources for Better Management of Obesity. Rockville, MD: Agency for Healthcare Research and Quality; AHRQ Publication No. 14-0030-EF. Retrieved from </w:t>
                            </w:r>
                            <w:hyperlink r:id="rId10" w:history="1">
                              <w:r w:rsidRPr="00306B2C">
                                <w:rPr>
                                  <w:rStyle w:val="Hyperlink"/>
                                  <w:rFonts w:asciiTheme="minorHAnsi" w:hAnsi="Calibri" w:cstheme="minorBidi"/>
                                  <w:color w:val="000000"/>
                                  <w:kern w:val="24"/>
                                  <w:sz w:val="20"/>
                                  <w:szCs w:val="26"/>
                                </w:rPr>
                                <w:t>URL to Source</w:t>
                              </w:r>
                            </w:hyperlink>
                          </w:p>
                          <w:p w:rsidR="00306B2C" w:rsidRDefault="00306B2C" w:rsidP="00306B2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825DE">
              <w:rPr>
                <w:rFonts w:ascii="Arial" w:eastAsia="Times New Roman" w:hAnsi="Arial" w:cs="Arial"/>
                <w:color w:val="000000" w:themeColor="text1"/>
                <w:sz w:val="28"/>
                <w:szCs w:val="36"/>
              </w:rPr>
              <w:t>Would have to skip favorite TV shows</w:t>
            </w:r>
          </w:p>
        </w:tc>
      </w:tr>
    </w:tbl>
    <w:p w:rsidR="00C822A0" w:rsidRDefault="00C822A0"/>
    <w:p w:rsidR="00C822A0" w:rsidRDefault="00C822A0"/>
    <w:p w:rsidR="00C822A0" w:rsidRDefault="00C822A0"/>
    <w:p w:rsidR="00C822A0" w:rsidRDefault="00C822A0"/>
    <w:p w:rsidR="00C822A0" w:rsidRDefault="00C822A0"/>
    <w:p w:rsidR="00C822A0" w:rsidRDefault="00C822A0"/>
    <w:p w:rsidR="00C822A0" w:rsidRDefault="00C822A0"/>
    <w:p w:rsidR="00C822A0" w:rsidRDefault="00C822A0"/>
    <w:p w:rsidR="00C822A0" w:rsidRDefault="00C822A0"/>
    <w:p w:rsidR="00C822A0" w:rsidRDefault="00C822A0"/>
    <w:p w:rsidR="00C822A0" w:rsidRDefault="00C822A0"/>
    <w:p w:rsidR="00C822A0" w:rsidRDefault="00C822A0"/>
    <w:p w:rsidR="00306B2C" w:rsidRDefault="00306B2C"/>
    <w:p w:rsidR="00306B2C" w:rsidRDefault="00306B2C"/>
    <w:p w:rsidR="00C822A0" w:rsidRDefault="00C822A0"/>
    <w:p w:rsidR="00F013E9" w:rsidRDefault="00F013E9"/>
    <w:p w:rsidR="00F013E9" w:rsidRDefault="00F013E9"/>
    <w:p w:rsidR="00F013E9" w:rsidRDefault="00F013E9"/>
    <w:p w:rsidR="00F013E9" w:rsidRDefault="00F013E9"/>
    <w:p w:rsidR="00F013E9" w:rsidRDefault="00F013E9"/>
    <w:p w:rsidR="00F013E9" w:rsidRDefault="00F013E9"/>
    <w:p w:rsidR="00F013E9" w:rsidRDefault="00F013E9"/>
    <w:p w:rsidR="00C822A0" w:rsidRDefault="00C822A0">
      <w:r>
        <w:t xml:space="preserve">References: </w:t>
      </w:r>
    </w:p>
    <w:p w:rsidR="00C822A0" w:rsidRDefault="00996E52" w:rsidP="00C822A0">
      <w:pPr>
        <w:numPr>
          <w:ilvl w:val="0"/>
          <w:numId w:val="1"/>
        </w:numPr>
      </w:pPr>
      <w:r w:rsidRPr="00C822A0">
        <w:t xml:space="preserve">Constance, A. &amp; </w:t>
      </w:r>
      <w:proofErr w:type="spellStart"/>
      <w:r w:rsidRPr="00C822A0">
        <w:t>Sauter</w:t>
      </w:r>
      <w:proofErr w:type="spellEnd"/>
      <w:r w:rsidRPr="00C822A0">
        <w:t xml:space="preserve">, C. (2011). </w:t>
      </w:r>
      <w:r w:rsidRPr="00C822A0">
        <w:rPr>
          <w:i/>
          <w:iCs/>
        </w:rPr>
        <w:t>Inspiring and Supporting Behavior Change</w:t>
      </w:r>
      <w:r w:rsidRPr="00C822A0">
        <w:t xml:space="preserve">. United States: American Dietetic Association. </w:t>
      </w:r>
    </w:p>
    <w:p w:rsidR="0026010E" w:rsidRPr="00C822A0" w:rsidRDefault="00996E52" w:rsidP="00C822A0">
      <w:pPr>
        <w:numPr>
          <w:ilvl w:val="0"/>
          <w:numId w:val="1"/>
        </w:numPr>
      </w:pPr>
      <w:r w:rsidRPr="00C822A0">
        <w:t xml:space="preserve">Stewart, E., Taylor-Post, N., Nichols L., </w:t>
      </w:r>
      <w:proofErr w:type="spellStart"/>
      <w:r w:rsidRPr="00C822A0">
        <w:t>Staton</w:t>
      </w:r>
      <w:proofErr w:type="spellEnd"/>
      <w:r w:rsidRPr="00C822A0">
        <w:t xml:space="preserve"> E., &amp; </w:t>
      </w:r>
      <w:proofErr w:type="spellStart"/>
      <w:r w:rsidRPr="00C822A0">
        <w:t>Schleuning</w:t>
      </w:r>
      <w:proofErr w:type="spellEnd"/>
      <w:r w:rsidRPr="00C822A0">
        <w:t xml:space="preserve"> A. (2014). Community Connections: Linking Primary Care Patients to Local Resources for Better Management of Obesity. Rockville, MD: Agency for Healthcare Research and Quality; AHRQ Publication No. 14-0030-EF. Retrieved from </w:t>
      </w:r>
      <w:hyperlink r:id="rId11" w:history="1">
        <w:r w:rsidRPr="00C822A0">
          <w:rPr>
            <w:rStyle w:val="Hyperlink"/>
          </w:rPr>
          <w:t>URL to Source</w:t>
        </w:r>
      </w:hyperlink>
    </w:p>
    <w:p w:rsidR="00C822A0" w:rsidRDefault="00C822A0" w:rsidP="00C822A0">
      <w:pPr>
        <w:ind w:left="720"/>
      </w:pPr>
    </w:p>
    <w:sectPr w:rsidR="00C822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E3B" w:rsidRDefault="00877E3B" w:rsidP="00DD61D8">
      <w:pPr>
        <w:spacing w:after="0" w:line="240" w:lineRule="auto"/>
      </w:pPr>
      <w:r>
        <w:separator/>
      </w:r>
    </w:p>
  </w:endnote>
  <w:endnote w:type="continuationSeparator" w:id="0">
    <w:p w:rsidR="00877E3B" w:rsidRDefault="00877E3B" w:rsidP="00DD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E66" w:rsidRDefault="00ED3E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E66" w:rsidRDefault="00ED3E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E66" w:rsidRDefault="00ED3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E3B" w:rsidRDefault="00877E3B" w:rsidP="00DD61D8">
      <w:pPr>
        <w:spacing w:after="0" w:line="240" w:lineRule="auto"/>
      </w:pPr>
      <w:r>
        <w:separator/>
      </w:r>
    </w:p>
  </w:footnote>
  <w:footnote w:type="continuationSeparator" w:id="0">
    <w:p w:rsidR="00877E3B" w:rsidRDefault="00877E3B" w:rsidP="00DD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E66" w:rsidRDefault="00ED3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E66" w:rsidRPr="00ED3E66" w:rsidRDefault="00ED3E66" w:rsidP="00ED3E66">
    <w:pPr>
      <w:pStyle w:val="Header"/>
      <w:jc w:val="center"/>
      <w:rPr>
        <w:i/>
      </w:rPr>
    </w:pPr>
    <w:bookmarkStart w:id="0" w:name="_GoBack"/>
    <w:r w:rsidRPr="00ED3E66">
      <w:rPr>
        <w:rStyle w:val="SubtleEmphasis"/>
        <w:b/>
        <w:i w:val="0"/>
        <w:color w:val="2F5496" w:themeColor="accent5" w:themeShade="BF"/>
        <w:sz w:val="60"/>
        <w:szCs w:val="60"/>
      </w:rPr>
      <w:t>E-mail Follow up Option #1</w:t>
    </w:r>
  </w:p>
  <w:bookmarkEnd w:id="0"/>
  <w:p w:rsidR="00ED3E66" w:rsidRDefault="00ED3E66">
    <w:pPr>
      <w:pStyle w:val="Header"/>
    </w:pPr>
  </w:p>
  <w:p w:rsidR="00DD61D8" w:rsidRPr="00DD61D8" w:rsidRDefault="00DD61D8" w:rsidP="00DD61D8">
    <w:pPr>
      <w:pStyle w:val="Header"/>
      <w:jc w:val="center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E66" w:rsidRDefault="00ED3E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425"/>
    <w:multiLevelType w:val="hybridMultilevel"/>
    <w:tmpl w:val="29760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2DB1"/>
    <w:multiLevelType w:val="hybridMultilevel"/>
    <w:tmpl w:val="1AC8EFB2"/>
    <w:lvl w:ilvl="0" w:tplc="25D6F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6AD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9E40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149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2CF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6A85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C09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22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A62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5277EE"/>
    <w:multiLevelType w:val="hybridMultilevel"/>
    <w:tmpl w:val="4C24866E"/>
    <w:lvl w:ilvl="0" w:tplc="AD981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E3B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FC2D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EA71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812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C44B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E8F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A246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7A7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64"/>
    <w:rsid w:val="0026010E"/>
    <w:rsid w:val="002C43E2"/>
    <w:rsid w:val="00306B2C"/>
    <w:rsid w:val="00495EE6"/>
    <w:rsid w:val="007825DE"/>
    <w:rsid w:val="007E3182"/>
    <w:rsid w:val="00877E3B"/>
    <w:rsid w:val="00894C69"/>
    <w:rsid w:val="008D6661"/>
    <w:rsid w:val="009474F8"/>
    <w:rsid w:val="00953245"/>
    <w:rsid w:val="00996E52"/>
    <w:rsid w:val="00BF4CEC"/>
    <w:rsid w:val="00C14484"/>
    <w:rsid w:val="00C822A0"/>
    <w:rsid w:val="00DC05EC"/>
    <w:rsid w:val="00DD61D8"/>
    <w:rsid w:val="00ED3E66"/>
    <w:rsid w:val="00F013E9"/>
    <w:rsid w:val="00F11BEB"/>
    <w:rsid w:val="00F23A10"/>
    <w:rsid w:val="00FA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DE1AA-84E9-4EC7-8540-F6EA012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2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2A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6B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6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1D8"/>
  </w:style>
  <w:style w:type="paragraph" w:styleId="Footer">
    <w:name w:val="footer"/>
    <w:basedOn w:val="Normal"/>
    <w:link w:val="FooterChar"/>
    <w:uiPriority w:val="99"/>
    <w:unhideWhenUsed/>
    <w:rsid w:val="00DD6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1D8"/>
  </w:style>
  <w:style w:type="character" w:styleId="SubtleEmphasis">
    <w:name w:val="Subtle Emphasis"/>
    <w:basedOn w:val="DefaultParagraphFont"/>
    <w:uiPriority w:val="19"/>
    <w:qFormat/>
    <w:rsid w:val="00DD61D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614">
          <w:marLeft w:val="80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36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rq.gov/sites/default/files/publications/files/obesity-toolkit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hrq.gov/sites/default/files/publications/files/obesity-toolkit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hrq.gov/sites/default/files/publications/files/obesity-toolkit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ahrq.gov/sites/default/files/publications/files/obesity-toolkit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hrq.gov/sites/default/files/publications/files/obesity-toolkit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5</cp:revision>
  <dcterms:created xsi:type="dcterms:W3CDTF">2019-09-12T15:39:00Z</dcterms:created>
  <dcterms:modified xsi:type="dcterms:W3CDTF">2020-05-22T16:53:00Z</dcterms:modified>
</cp:coreProperties>
</file>