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DD2C5" w14:textId="464CA68C" w:rsidR="00367288" w:rsidRDefault="00367288" w:rsidP="00A62897">
      <w:pPr>
        <w:spacing w:line="288" w:lineRule="auto"/>
        <w:rPr>
          <w:b/>
          <w:sz w:val="28"/>
          <w:szCs w:val="28"/>
        </w:rPr>
      </w:pPr>
      <w:r>
        <w:rPr>
          <w:noProof/>
        </w:rPr>
        <w:drawing>
          <wp:anchor distT="0" distB="0" distL="114300" distR="114300" simplePos="0" relativeHeight="251660288" behindDoc="1" locked="0" layoutInCell="1" allowOverlap="1" wp14:anchorId="7F4DA225" wp14:editId="3777A193">
            <wp:simplePos x="0" y="0"/>
            <wp:positionH relativeFrom="column">
              <wp:posOffset>2943225</wp:posOffset>
            </wp:positionH>
            <wp:positionV relativeFrom="paragraph">
              <wp:posOffset>52705</wp:posOffset>
            </wp:positionV>
            <wp:extent cx="4295775" cy="4314825"/>
            <wp:effectExtent l="0" t="0" r="9525" b="9525"/>
            <wp:wrapTight wrapText="bothSides">
              <wp:wrapPolygon edited="0">
                <wp:start x="0" y="0"/>
                <wp:lineTo x="0" y="21552"/>
                <wp:lineTo x="21552" y="21552"/>
                <wp:lineTo x="21552" y="0"/>
                <wp:lineTo x="0" y="0"/>
              </wp:wrapPolygon>
            </wp:wrapTight>
            <wp:docPr id="1" name="Picture 1" descr="Three Talk SDM model:&#10;&#10;team talk: working together about possible choices&#10;option talk: what are altertatives and risks to choices&#10;Decision talk: make decisions based on pre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95775" cy="4314825"/>
                    </a:xfrm>
                    <a:prstGeom prst="rect">
                      <a:avLst/>
                    </a:prstGeom>
                    <a:noFill/>
                  </pic:spPr>
                </pic:pic>
              </a:graphicData>
            </a:graphic>
          </wp:anchor>
        </w:drawing>
      </w:r>
    </w:p>
    <w:p w14:paraId="5A08C20B" w14:textId="3238C0E4" w:rsidR="00A62897" w:rsidRDefault="00F650FA" w:rsidP="00A62897">
      <w:pPr>
        <w:spacing w:line="288" w:lineRule="auto"/>
        <w:rPr>
          <w:b/>
          <w:sz w:val="28"/>
          <w:szCs w:val="28"/>
        </w:rPr>
      </w:pPr>
      <w:r w:rsidRPr="00F650FA">
        <w:rPr>
          <w:b/>
          <w:sz w:val="28"/>
          <w:szCs w:val="28"/>
        </w:rPr>
        <w:t>Shared Decision Making (SDM)</w:t>
      </w:r>
    </w:p>
    <w:p w14:paraId="345D6268" w14:textId="17D0493F" w:rsidR="00F650FA" w:rsidRPr="00F650FA" w:rsidRDefault="00F650FA" w:rsidP="00F650FA">
      <w:pPr>
        <w:pStyle w:val="NormalWeb"/>
        <w:spacing w:before="200" w:beforeAutospacing="0" w:after="0" w:afterAutospacing="0" w:line="216" w:lineRule="auto"/>
        <w:rPr>
          <w:rFonts w:ascii="Calibri" w:eastAsia="+mn-ea" w:hAnsi="Calibri" w:cs="+mn-cs"/>
          <w:color w:val="000000"/>
          <w:kern w:val="24"/>
          <w:sz w:val="32"/>
          <w:szCs w:val="80"/>
          <w:vertAlign w:val="superscript"/>
        </w:rPr>
      </w:pPr>
      <w:r w:rsidRPr="00F650FA">
        <w:rPr>
          <w:rFonts w:ascii="Calibri" w:eastAsia="+mn-ea" w:hAnsi="Calibri" w:cs="+mn-cs"/>
          <w:color w:val="000000"/>
          <w:kern w:val="24"/>
          <w:sz w:val="32"/>
          <w:szCs w:val="80"/>
        </w:rPr>
        <w:t xml:space="preserve">“An approach where clinicians and patients </w:t>
      </w:r>
      <w:r w:rsidRPr="00F650FA">
        <w:rPr>
          <w:rFonts w:ascii="Calibri" w:eastAsia="+mn-ea" w:hAnsi="Calibri" w:cs="+mn-cs"/>
          <w:b/>
          <w:bCs/>
          <w:color w:val="3863A2"/>
          <w:kern w:val="24"/>
          <w:sz w:val="32"/>
          <w:szCs w:val="80"/>
        </w:rPr>
        <w:t>share</w:t>
      </w:r>
      <w:r w:rsidRPr="00F650FA">
        <w:rPr>
          <w:rFonts w:ascii="Calibri" w:eastAsia="+mn-ea" w:hAnsi="Calibri" w:cs="+mn-cs"/>
          <w:color w:val="000000"/>
          <w:kern w:val="24"/>
          <w:sz w:val="32"/>
          <w:szCs w:val="80"/>
        </w:rPr>
        <w:t xml:space="preserve"> the </w:t>
      </w:r>
      <w:r w:rsidRPr="00F650FA">
        <w:rPr>
          <w:rFonts w:ascii="Calibri" w:eastAsia="+mn-ea" w:hAnsi="Calibri" w:cs="+mn-cs"/>
          <w:b/>
          <w:bCs/>
          <w:color w:val="3863A2"/>
          <w:kern w:val="24"/>
          <w:sz w:val="32"/>
          <w:szCs w:val="80"/>
        </w:rPr>
        <w:t xml:space="preserve">best available evidence </w:t>
      </w:r>
      <w:r w:rsidRPr="00F650FA">
        <w:rPr>
          <w:rFonts w:ascii="Calibri" w:eastAsia="+mn-ea" w:hAnsi="Calibri" w:cs="+mn-cs"/>
          <w:color w:val="000000"/>
          <w:kern w:val="24"/>
          <w:sz w:val="32"/>
          <w:szCs w:val="80"/>
        </w:rPr>
        <w:t xml:space="preserve">when faced with the task of making decisions, and when patients are supported to </w:t>
      </w:r>
      <w:r w:rsidRPr="00F650FA">
        <w:rPr>
          <w:rFonts w:ascii="Calibri" w:eastAsia="+mn-ea" w:hAnsi="Calibri" w:cs="+mn-cs"/>
          <w:b/>
          <w:bCs/>
          <w:color w:val="3863A2"/>
          <w:kern w:val="24"/>
          <w:sz w:val="32"/>
          <w:szCs w:val="80"/>
        </w:rPr>
        <w:t>consider options</w:t>
      </w:r>
      <w:r w:rsidRPr="00F650FA">
        <w:rPr>
          <w:rFonts w:ascii="Calibri" w:eastAsia="+mn-ea" w:hAnsi="Calibri" w:cs="+mn-cs"/>
          <w:color w:val="000000"/>
          <w:kern w:val="24"/>
          <w:sz w:val="32"/>
          <w:szCs w:val="80"/>
        </w:rPr>
        <w:t>, to achieve</w:t>
      </w:r>
      <w:r w:rsidRPr="00F650FA">
        <w:rPr>
          <w:rFonts w:ascii="Calibri" w:eastAsia="+mn-ea" w:hAnsi="Calibri" w:cs="+mn-cs"/>
          <w:b/>
          <w:bCs/>
          <w:color w:val="3863A2"/>
          <w:kern w:val="24"/>
          <w:sz w:val="32"/>
          <w:szCs w:val="80"/>
        </w:rPr>
        <w:t xml:space="preserve"> informed preferences</w:t>
      </w:r>
      <w:r w:rsidRPr="00F650FA">
        <w:rPr>
          <w:rFonts w:ascii="Calibri" w:eastAsia="+mn-ea" w:hAnsi="Calibri" w:cs="+mn-cs"/>
          <w:color w:val="000000"/>
          <w:kern w:val="24"/>
          <w:sz w:val="32"/>
          <w:szCs w:val="80"/>
        </w:rPr>
        <w:t>.”</w:t>
      </w:r>
      <w:r w:rsidRPr="00F650FA">
        <w:rPr>
          <w:rFonts w:ascii="Calibri" w:eastAsia="+mn-ea" w:hAnsi="Calibri" w:cs="+mn-cs"/>
          <w:color w:val="000000"/>
          <w:kern w:val="24"/>
          <w:sz w:val="32"/>
          <w:szCs w:val="80"/>
          <w:vertAlign w:val="superscript"/>
        </w:rPr>
        <w:t>1</w:t>
      </w:r>
    </w:p>
    <w:p w14:paraId="79968A20" w14:textId="10B2741B" w:rsidR="00A62897" w:rsidRPr="00A62897" w:rsidRDefault="00A62897" w:rsidP="00A62897">
      <w:pPr>
        <w:spacing w:line="288" w:lineRule="auto"/>
        <w:contextualSpacing/>
        <w:rPr>
          <w:sz w:val="28"/>
          <w:szCs w:val="28"/>
        </w:rPr>
      </w:pPr>
    </w:p>
    <w:p w14:paraId="5219DF5C" w14:textId="2BE7AC04" w:rsidR="00A62897" w:rsidRPr="00A62897" w:rsidRDefault="00367288" w:rsidP="00F650FA">
      <w:pPr>
        <w:spacing w:line="360" w:lineRule="auto"/>
        <w:ind w:left="360"/>
        <w:jc w:val="right"/>
        <w:rPr>
          <w:sz w:val="28"/>
          <w:szCs w:val="28"/>
        </w:rPr>
      </w:pPr>
      <w:r w:rsidRPr="00F650FA">
        <w:rPr>
          <w:noProof/>
        </w:rPr>
        <mc:AlternateContent>
          <mc:Choice Requires="wps">
            <w:drawing>
              <wp:anchor distT="0" distB="0" distL="114300" distR="114300" simplePos="0" relativeHeight="251659264" behindDoc="0" locked="0" layoutInCell="1" allowOverlap="1" wp14:anchorId="72BAB528" wp14:editId="1D46BFAF">
                <wp:simplePos x="0" y="0"/>
                <wp:positionH relativeFrom="margin">
                  <wp:posOffset>866775</wp:posOffset>
                </wp:positionH>
                <wp:positionV relativeFrom="paragraph">
                  <wp:posOffset>41275</wp:posOffset>
                </wp:positionV>
                <wp:extent cx="2124075" cy="1015365"/>
                <wp:effectExtent l="0" t="0" r="0" b="0"/>
                <wp:wrapNone/>
                <wp:docPr id="5" name="Rectangle 4"/>
                <wp:cNvGraphicFramePr/>
                <a:graphic xmlns:a="http://schemas.openxmlformats.org/drawingml/2006/main">
                  <a:graphicData uri="http://schemas.microsoft.com/office/word/2010/wordprocessingShape">
                    <wps:wsp>
                      <wps:cNvSpPr/>
                      <wps:spPr>
                        <a:xfrm>
                          <a:off x="0" y="0"/>
                          <a:ext cx="2124075" cy="1015365"/>
                        </a:xfrm>
                        <a:prstGeom prst="rect">
                          <a:avLst/>
                        </a:prstGeom>
                      </wps:spPr>
                      <wps:txbx>
                        <w:txbxContent>
                          <w:p w14:paraId="13F06817" w14:textId="77777777" w:rsidR="00F650FA" w:rsidRPr="00367288" w:rsidRDefault="00F650FA" w:rsidP="00F650FA">
                            <w:pPr>
                              <w:pStyle w:val="NormalWeb"/>
                              <w:spacing w:before="0" w:beforeAutospacing="0" w:after="0" w:afterAutospacing="0"/>
                              <w:rPr>
                                <w:sz w:val="18"/>
                              </w:rPr>
                            </w:pPr>
                            <w:r w:rsidRPr="00367288">
                              <w:rPr>
                                <w:rFonts w:ascii="Calibri" w:eastAsia="+mn-ea" w:hAnsi="Calibri" w:cs="+mn-cs"/>
                                <w:b/>
                                <w:bCs/>
                                <w:color w:val="000000"/>
                                <w:kern w:val="24"/>
                                <w:sz w:val="18"/>
                              </w:rPr>
                              <w:t xml:space="preserve">Fig. 1 </w:t>
                            </w:r>
                            <w:proofErr w:type="spellStart"/>
                            <w:r w:rsidRPr="00367288">
                              <w:rPr>
                                <w:rFonts w:ascii="Calibri" w:eastAsia="+mn-ea" w:hAnsi="Calibri" w:cs="+mn-cs"/>
                                <w:color w:val="000000"/>
                                <w:kern w:val="24"/>
                                <w:sz w:val="18"/>
                              </w:rPr>
                              <w:t>Elwyn</w:t>
                            </w:r>
                            <w:proofErr w:type="spellEnd"/>
                            <w:r w:rsidRPr="00367288">
                              <w:rPr>
                                <w:rFonts w:ascii="Calibri" w:eastAsia="+mn-ea" w:hAnsi="Calibri" w:cs="+mn-cs"/>
                                <w:color w:val="000000"/>
                                <w:kern w:val="24"/>
                                <w:sz w:val="18"/>
                              </w:rPr>
                              <w:t> Glyn, Durand Marie Anne, Song Julia, </w:t>
                            </w:r>
                            <w:proofErr w:type="spellStart"/>
                            <w:r w:rsidRPr="00367288">
                              <w:rPr>
                                <w:rFonts w:ascii="Calibri" w:eastAsia="+mn-ea" w:hAnsi="Calibri" w:cs="+mn-cs"/>
                                <w:color w:val="000000"/>
                                <w:kern w:val="24"/>
                                <w:sz w:val="18"/>
                              </w:rPr>
                              <w:t>Aarts</w:t>
                            </w:r>
                            <w:proofErr w:type="spellEnd"/>
                            <w:r w:rsidRPr="00367288">
                              <w:rPr>
                                <w:rFonts w:ascii="Calibri" w:eastAsia="+mn-ea" w:hAnsi="Calibri" w:cs="+mn-cs"/>
                                <w:color w:val="000000"/>
                                <w:kern w:val="24"/>
                                <w:sz w:val="18"/>
                              </w:rPr>
                              <w:t xml:space="preserve"> Johanna, Barr Paul J, Berger Zackary et al. A three-talk model for shared </w:t>
                            </w:r>
                            <w:proofErr w:type="gramStart"/>
                            <w:r w:rsidRPr="00367288">
                              <w:rPr>
                                <w:rFonts w:ascii="Calibri" w:eastAsia="+mn-ea" w:hAnsi="Calibri" w:cs="+mn-cs"/>
                                <w:color w:val="000000"/>
                                <w:kern w:val="24"/>
                                <w:sz w:val="18"/>
                              </w:rPr>
                              <w:t>decision making</w:t>
                            </w:r>
                            <w:proofErr w:type="gramEnd"/>
                            <w:r w:rsidRPr="00367288">
                              <w:rPr>
                                <w:rFonts w:ascii="Calibri" w:eastAsia="+mn-ea" w:hAnsi="Calibri" w:cs="+mn-cs"/>
                                <w:color w:val="000000"/>
                                <w:kern w:val="24"/>
                                <w:sz w:val="18"/>
                              </w:rPr>
                              <w:t>: multistage consultation process </w:t>
                            </w:r>
                            <w:r w:rsidRPr="00367288">
                              <w:rPr>
                                <w:rFonts w:ascii="Calibri" w:eastAsia="+mn-ea" w:hAnsi="Calibri" w:cs="+mn-cs"/>
                                <w:i/>
                                <w:iCs/>
                                <w:color w:val="000000"/>
                                <w:kern w:val="24"/>
                                <w:sz w:val="18"/>
                              </w:rPr>
                              <w:t>BMJ </w:t>
                            </w:r>
                            <w:r w:rsidRPr="00367288">
                              <w:rPr>
                                <w:rFonts w:ascii="Calibri" w:eastAsia="+mn-ea" w:hAnsi="Calibri" w:cs="+mn-cs"/>
                                <w:color w:val="000000"/>
                                <w:kern w:val="24"/>
                                <w:sz w:val="18"/>
                              </w:rPr>
                              <w:t>2017; 359:j4891</w:t>
                            </w:r>
                          </w:p>
                        </w:txbxContent>
                      </wps:txbx>
                      <wps:bodyPr wrap="square">
                        <a:spAutoFit/>
                      </wps:bodyPr>
                    </wps:wsp>
                  </a:graphicData>
                </a:graphic>
                <wp14:sizeRelH relativeFrom="margin">
                  <wp14:pctWidth>0</wp14:pctWidth>
                </wp14:sizeRelH>
              </wp:anchor>
            </w:drawing>
          </mc:Choice>
          <mc:Fallback>
            <w:pict>
              <v:rect w14:anchorId="72BAB528" id="Rectangle 4" o:spid="_x0000_s1026" style="position:absolute;left:0;text-align:left;margin-left:68.25pt;margin-top:3.25pt;width:167.25pt;height:79.9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" filled="f" stroked="f">
                <v:textbox style="mso-fit-shape-to-text:t">
                  <w:txbxContent>
                    <w:p w14:paraId="13F06817" w14:textId="77777777" w:rsidR="00F650FA" w:rsidRPr="00367288" w:rsidRDefault="00F650FA" w:rsidP="00F650FA">
                      <w:pPr>
                        <w:pStyle w:val="NormalWeb"/>
                        <w:spacing w:before="0" w:beforeAutospacing="0" w:after="0" w:afterAutospacing="0"/>
                        <w:rPr>
                          <w:sz w:val="18"/>
                        </w:rPr>
                      </w:pPr>
                      <w:r w:rsidRPr="00367288">
                        <w:rPr>
                          <w:rFonts w:ascii="Calibri" w:eastAsia="+mn-ea" w:hAnsi="Calibri" w:cs="+mn-cs"/>
                          <w:b/>
                          <w:bCs/>
                          <w:color w:val="000000"/>
                          <w:kern w:val="24"/>
                          <w:sz w:val="18"/>
                        </w:rPr>
                        <w:t xml:space="preserve">Fig. 1 </w:t>
                      </w:r>
                      <w:proofErr w:type="spellStart"/>
                      <w:r w:rsidRPr="00367288">
                        <w:rPr>
                          <w:rFonts w:ascii="Calibri" w:eastAsia="+mn-ea" w:hAnsi="Calibri" w:cs="+mn-cs"/>
                          <w:color w:val="000000"/>
                          <w:kern w:val="24"/>
                          <w:sz w:val="18"/>
                        </w:rPr>
                        <w:t>Elwyn</w:t>
                      </w:r>
                      <w:proofErr w:type="spellEnd"/>
                      <w:r w:rsidRPr="00367288">
                        <w:rPr>
                          <w:rFonts w:ascii="Calibri" w:eastAsia="+mn-ea" w:hAnsi="Calibri" w:cs="+mn-cs"/>
                          <w:color w:val="000000"/>
                          <w:kern w:val="24"/>
                          <w:sz w:val="18"/>
                        </w:rPr>
                        <w:t> Glyn, Durand Marie Anne, Song Julia, </w:t>
                      </w:r>
                      <w:proofErr w:type="spellStart"/>
                      <w:r w:rsidRPr="00367288">
                        <w:rPr>
                          <w:rFonts w:ascii="Calibri" w:eastAsia="+mn-ea" w:hAnsi="Calibri" w:cs="+mn-cs"/>
                          <w:color w:val="000000"/>
                          <w:kern w:val="24"/>
                          <w:sz w:val="18"/>
                        </w:rPr>
                        <w:t>Aarts</w:t>
                      </w:r>
                      <w:proofErr w:type="spellEnd"/>
                      <w:r w:rsidRPr="00367288">
                        <w:rPr>
                          <w:rFonts w:ascii="Calibri" w:eastAsia="+mn-ea" w:hAnsi="Calibri" w:cs="+mn-cs"/>
                          <w:color w:val="000000"/>
                          <w:kern w:val="24"/>
                          <w:sz w:val="18"/>
                        </w:rPr>
                        <w:t xml:space="preserve"> Johanna, Barr Paul J, Berger Zackary et al. A three-talk model for shared </w:t>
                      </w:r>
                      <w:proofErr w:type="gramStart"/>
                      <w:r w:rsidRPr="00367288">
                        <w:rPr>
                          <w:rFonts w:ascii="Calibri" w:eastAsia="+mn-ea" w:hAnsi="Calibri" w:cs="+mn-cs"/>
                          <w:color w:val="000000"/>
                          <w:kern w:val="24"/>
                          <w:sz w:val="18"/>
                        </w:rPr>
                        <w:t>decision making</w:t>
                      </w:r>
                      <w:proofErr w:type="gramEnd"/>
                      <w:r w:rsidRPr="00367288">
                        <w:rPr>
                          <w:rFonts w:ascii="Calibri" w:eastAsia="+mn-ea" w:hAnsi="Calibri" w:cs="+mn-cs"/>
                          <w:color w:val="000000"/>
                          <w:kern w:val="24"/>
                          <w:sz w:val="18"/>
                        </w:rPr>
                        <w:t>: multistage consultation process </w:t>
                      </w:r>
                      <w:r w:rsidRPr="00367288">
                        <w:rPr>
                          <w:rFonts w:ascii="Calibri" w:eastAsia="+mn-ea" w:hAnsi="Calibri" w:cs="+mn-cs"/>
                          <w:i/>
                          <w:iCs/>
                          <w:color w:val="000000"/>
                          <w:kern w:val="24"/>
                          <w:sz w:val="18"/>
                        </w:rPr>
                        <w:t>BMJ </w:t>
                      </w:r>
                      <w:r w:rsidRPr="00367288">
                        <w:rPr>
                          <w:rFonts w:ascii="Calibri" w:eastAsia="+mn-ea" w:hAnsi="Calibri" w:cs="+mn-cs"/>
                          <w:color w:val="000000"/>
                          <w:kern w:val="24"/>
                          <w:sz w:val="18"/>
                        </w:rPr>
                        <w:t>2017; 359:j4891</w:t>
                      </w:r>
                    </w:p>
                  </w:txbxContent>
                </v:textbox>
                <w10:wrap anchorx="margin"/>
              </v:rect>
            </w:pict>
          </mc:Fallback>
        </mc:AlternateContent>
      </w:r>
    </w:p>
    <w:p w14:paraId="4682EC30" w14:textId="48C7968E" w:rsidR="007F3C7A" w:rsidRPr="007F3C7A" w:rsidRDefault="007F3C7A" w:rsidP="007F3C7A">
      <w:pPr>
        <w:spacing w:line="360" w:lineRule="auto"/>
        <w:rPr>
          <w:b/>
          <w:sz w:val="18"/>
          <w:szCs w:val="18"/>
        </w:rPr>
      </w:pPr>
    </w:p>
    <w:p w14:paraId="5C9B4514" w14:textId="2D66AE65" w:rsidR="007F3C7A" w:rsidRPr="007F3C7A" w:rsidRDefault="007F3C7A" w:rsidP="007F3C7A">
      <w:pPr>
        <w:spacing w:line="360" w:lineRule="auto"/>
        <w:ind w:left="360"/>
        <w:rPr>
          <w:b/>
          <w:sz w:val="10"/>
          <w:szCs w:val="10"/>
        </w:rPr>
      </w:pPr>
    </w:p>
    <w:p w14:paraId="407A4D3B" w14:textId="2624439D" w:rsidR="007F3C7A" w:rsidRDefault="007F3C7A" w:rsidP="001A4350">
      <w:pPr>
        <w:pStyle w:val="ListParagraph"/>
      </w:pPr>
    </w:p>
    <w:p w14:paraId="1C111733" w14:textId="713EC74D" w:rsidR="00A62897" w:rsidRDefault="003C40F1" w:rsidP="001A4350">
      <w:pPr>
        <w:pStyle w:val="ListParagraph"/>
      </w:pPr>
      <w:r w:rsidRPr="00367288">
        <w:rPr>
          <w:noProof/>
        </w:rPr>
        <mc:AlternateContent>
          <mc:Choice Requires="wps">
            <w:drawing>
              <wp:anchor distT="0" distB="0" distL="114300" distR="114300" simplePos="0" relativeHeight="251662336" behindDoc="0" locked="0" layoutInCell="1" allowOverlap="1" wp14:anchorId="3F681781" wp14:editId="3246E6C7">
                <wp:simplePos x="0" y="0"/>
                <wp:positionH relativeFrom="margin">
                  <wp:posOffset>-276225</wp:posOffset>
                </wp:positionH>
                <wp:positionV relativeFrom="paragraph">
                  <wp:posOffset>206374</wp:posOffset>
                </wp:positionV>
                <wp:extent cx="3095625" cy="4314825"/>
                <wp:effectExtent l="0" t="0" r="28575" b="28575"/>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95625" cy="4314825"/>
                        </a:xfrm>
                        <a:prstGeom prst="rect">
                          <a:avLst/>
                        </a:prstGeom>
                        <a:ln>
                          <a:solidFill>
                            <a:schemeClr val="tx1"/>
                          </a:solidFill>
                        </a:ln>
                      </wps:spPr>
                      <wps:txbx>
                        <w:txbxContent>
                          <w:p w14:paraId="6C7F4EC9" w14:textId="77777777" w:rsidR="00367288" w:rsidRPr="001A5111" w:rsidRDefault="00367288" w:rsidP="00367288">
                            <w:pPr>
                              <w:pStyle w:val="NormalWeb"/>
                              <w:spacing w:before="200" w:beforeAutospacing="0" w:after="0" w:afterAutospacing="0" w:line="264" w:lineRule="auto"/>
                              <w:rPr>
                                <w:i/>
                                <w:sz w:val="18"/>
                              </w:rPr>
                            </w:pPr>
                            <w:r w:rsidRPr="001A5111">
                              <w:rPr>
                                <w:rFonts w:ascii="Calibri" w:eastAsia="+mn-ea" w:hAnsi="Calibri" w:cs="+mn-cs"/>
                                <w:i/>
                                <w:color w:val="000000"/>
                                <w:kern w:val="24"/>
                                <w:szCs w:val="56"/>
                              </w:rPr>
                              <w:t xml:space="preserve">Ms. Orange (47) arrived at clinic today for uncontrolled diabetes and high blood pressure care. During intake she hesitantly mentioned she currently does not have a place to stay at night and is looking for a 2-Bedroom apartment, adding that she had an appointment last Wednesday at 9AM for housing with the city housing authority but missed the appointment due to lack of transportation. She has no income and is in need of winter clothing. </w:t>
                            </w:r>
                            <w:proofErr w:type="gramStart"/>
                            <w:r w:rsidRPr="001A5111">
                              <w:rPr>
                                <w:rFonts w:ascii="Calibri" w:eastAsia="+mn-ea" w:hAnsi="Calibri" w:cs="+mn-cs"/>
                                <w:i/>
                                <w:color w:val="000000"/>
                                <w:kern w:val="24"/>
                                <w:szCs w:val="56"/>
                              </w:rPr>
                              <w:t>She is currently unemployed due to health issues but would like to return to</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work.</w:t>
                            </w:r>
                            <w:proofErr w:type="gramEnd"/>
                            <w:r w:rsidRPr="001A5111">
                              <w:rPr>
                                <w:rFonts w:ascii="Calibri" w:eastAsia="+mn-ea" w:hAnsi="Calibri" w:cs="+mn-cs"/>
                                <w:i/>
                                <w:color w:val="000000"/>
                                <w:kern w:val="24"/>
                                <w:szCs w:val="56"/>
                              </w:rPr>
                              <w:t xml:space="preserve"> Her </w:t>
                            </w:r>
                            <w:proofErr w:type="gramStart"/>
                            <w:r w:rsidRPr="001A5111">
                              <w:rPr>
                                <w:rFonts w:ascii="Calibri" w:eastAsia="+mn-ea" w:hAnsi="Calibri" w:cs="+mn-cs"/>
                                <w:i/>
                                <w:color w:val="000000"/>
                                <w:kern w:val="24"/>
                                <w:szCs w:val="56"/>
                              </w:rPr>
                              <w:t>20 year old</w:t>
                            </w:r>
                            <w:proofErr w:type="gramEnd"/>
                            <w:r w:rsidRPr="001A5111">
                              <w:rPr>
                                <w:rFonts w:ascii="Calibri" w:eastAsia="+mn-ea" w:hAnsi="Calibri" w:cs="+mn-cs"/>
                                <w:i/>
                                <w:color w:val="000000"/>
                                <w:kern w:val="24"/>
                                <w:szCs w:val="56"/>
                              </w:rPr>
                              <w:t xml:space="preserve"> son, diagnosed</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with autism, is</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enrolled in a Job Corp program but currently resides in a MH/MR residential facility outside of the city after completing an stabilization and</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acute care program. She would like to be able to visit him</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more frequently, but it is an hour walk from the nearest bus stop.</w:t>
                            </w:r>
                            <w:r w:rsidRPr="001A5111">
                              <w:rPr>
                                <w:rFonts w:ascii="Calibri" w:eastAsia="+mn-ea" w:hAnsi="Calibri" w:cs="+mn-cs"/>
                                <w:i/>
                                <w:color w:val="000000"/>
                                <w:kern w:val="24"/>
                                <w:sz w:val="44"/>
                                <w:szCs w:val="56"/>
                              </w:rPr>
                              <w:t xml:space="preserve"> </w:t>
                            </w:r>
                          </w:p>
                        </w:txbxContent>
                      </wps:txbx>
                      <wps:bodyPr vert="horz" wrap="square" lIns="91440" tIns="0" rIns="91440" bIns="0" rtlCol="0">
                        <a:noAutofit/>
                      </wps:bodyPr>
                    </wps:wsp>
                  </a:graphicData>
                </a:graphic>
                <wp14:sizeRelH relativeFrom="margin">
                  <wp14:pctWidth>0</wp14:pctWidth>
                </wp14:sizeRelH>
                <wp14:sizeRelV relativeFrom="margin">
                  <wp14:pctHeight>0</wp14:pctHeight>
                </wp14:sizeRelV>
              </wp:anchor>
            </w:drawing>
          </mc:Choice>
          <mc:Fallback>
            <w:pict>
              <v:rect w14:anchorId="3F681781" id="Content Placeholder 2" o:spid="_x0000_s1027" style="position:absolute;left:0;text-align:left;margin-left:-21.75pt;margin-top:16.25pt;width:243.75pt;height:33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" filled="f" strokecolor="black [3213]">
                <v:path arrowok="t"/>
                <o:lock v:ext="edit" grouping="t"/>
                <v:textbox inset=",0,,0">
                  <w:txbxContent>
                    <w:p w14:paraId="6C7F4EC9" w14:textId="77777777" w:rsidR="00367288" w:rsidRPr="001A5111" w:rsidRDefault="00367288" w:rsidP="00367288">
                      <w:pPr>
                        <w:pStyle w:val="NormalWeb"/>
                        <w:spacing w:before="200" w:beforeAutospacing="0" w:after="0" w:afterAutospacing="0" w:line="264" w:lineRule="auto"/>
                        <w:rPr>
                          <w:i/>
                          <w:sz w:val="18"/>
                        </w:rPr>
                      </w:pPr>
                      <w:r w:rsidRPr="001A5111">
                        <w:rPr>
                          <w:rFonts w:ascii="Calibri" w:eastAsia="+mn-ea" w:hAnsi="Calibri" w:cs="+mn-cs"/>
                          <w:i/>
                          <w:color w:val="000000"/>
                          <w:kern w:val="24"/>
                          <w:szCs w:val="56"/>
                        </w:rPr>
                        <w:t xml:space="preserve">Ms. Orange (47) arrived at clinic today for uncontrolled diabetes and high blood pressure care. During intake she hesitantly mentioned she currently does not have a place to stay at night and is looking for a 2-Bedroom apartment, adding that she had an appointment last Wednesday at 9AM for housing with the city housing authority but missed the appointment due to lack of transportation. She has no income and is in need of winter clothing. </w:t>
                      </w:r>
                      <w:proofErr w:type="gramStart"/>
                      <w:r w:rsidRPr="001A5111">
                        <w:rPr>
                          <w:rFonts w:ascii="Calibri" w:eastAsia="+mn-ea" w:hAnsi="Calibri" w:cs="+mn-cs"/>
                          <w:i/>
                          <w:color w:val="000000"/>
                          <w:kern w:val="24"/>
                          <w:szCs w:val="56"/>
                        </w:rPr>
                        <w:t>She is currently unemployed due to health issues but would like to return to</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work.</w:t>
                      </w:r>
                      <w:proofErr w:type="gramEnd"/>
                      <w:r w:rsidRPr="001A5111">
                        <w:rPr>
                          <w:rFonts w:ascii="Calibri" w:eastAsia="+mn-ea" w:hAnsi="Calibri" w:cs="+mn-cs"/>
                          <w:i/>
                          <w:color w:val="000000"/>
                          <w:kern w:val="24"/>
                          <w:szCs w:val="56"/>
                        </w:rPr>
                        <w:t xml:space="preserve"> Her </w:t>
                      </w:r>
                      <w:proofErr w:type="gramStart"/>
                      <w:r w:rsidRPr="001A5111">
                        <w:rPr>
                          <w:rFonts w:ascii="Calibri" w:eastAsia="+mn-ea" w:hAnsi="Calibri" w:cs="+mn-cs"/>
                          <w:i/>
                          <w:color w:val="000000"/>
                          <w:kern w:val="24"/>
                          <w:szCs w:val="56"/>
                        </w:rPr>
                        <w:t>20 year old</w:t>
                      </w:r>
                      <w:proofErr w:type="gramEnd"/>
                      <w:r w:rsidRPr="001A5111">
                        <w:rPr>
                          <w:rFonts w:ascii="Calibri" w:eastAsia="+mn-ea" w:hAnsi="Calibri" w:cs="+mn-cs"/>
                          <w:i/>
                          <w:color w:val="000000"/>
                          <w:kern w:val="24"/>
                          <w:szCs w:val="56"/>
                        </w:rPr>
                        <w:t xml:space="preserve"> son, diagnosed</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with autism, is</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enrolled in a Job Corp program but currently resides in a MH/MR residential facility outside of the city after completing an stabilization and</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acute care program. She would like to be able to visit him</w:t>
                      </w:r>
                      <w:r w:rsidRPr="001A5111">
                        <w:rPr>
                          <w:rFonts w:ascii="Calibri" w:eastAsia="+mn-ea" w:hAnsi="Calibri" w:cs="+mn-cs"/>
                          <w:i/>
                          <w:color w:val="000000"/>
                          <w:kern w:val="24"/>
                          <w:sz w:val="44"/>
                          <w:szCs w:val="56"/>
                        </w:rPr>
                        <w:t xml:space="preserve"> </w:t>
                      </w:r>
                      <w:r w:rsidRPr="001A5111">
                        <w:rPr>
                          <w:rFonts w:ascii="Calibri" w:eastAsia="+mn-ea" w:hAnsi="Calibri" w:cs="+mn-cs"/>
                          <w:i/>
                          <w:color w:val="000000"/>
                          <w:kern w:val="24"/>
                          <w:szCs w:val="56"/>
                        </w:rPr>
                        <w:t>more frequently, but it is an hour walk from the nearest bus stop.</w:t>
                      </w:r>
                      <w:r w:rsidRPr="001A5111">
                        <w:rPr>
                          <w:rFonts w:ascii="Calibri" w:eastAsia="+mn-ea" w:hAnsi="Calibri" w:cs="+mn-cs"/>
                          <w:i/>
                          <w:color w:val="000000"/>
                          <w:kern w:val="24"/>
                          <w:sz w:val="44"/>
                          <w:szCs w:val="56"/>
                        </w:rPr>
                        <w:t xml:space="preserve"> </w:t>
                      </w:r>
                    </w:p>
                  </w:txbxContent>
                </v:textbox>
                <w10:wrap anchorx="margin"/>
              </v:rect>
            </w:pict>
          </mc:Fallback>
        </mc:AlternateContent>
      </w:r>
    </w:p>
    <w:p w14:paraId="47E9B365" w14:textId="0B51A2A5" w:rsidR="00A62897" w:rsidRDefault="00A62897" w:rsidP="001A4350">
      <w:pPr>
        <w:pStyle w:val="ListParagraph"/>
      </w:pPr>
    </w:p>
    <w:p w14:paraId="2A2FB4DF" w14:textId="5588840D" w:rsidR="00A62897" w:rsidRDefault="00A62897" w:rsidP="001A4350">
      <w:pPr>
        <w:pStyle w:val="ListParagraph"/>
      </w:pPr>
    </w:p>
    <w:p w14:paraId="78D4AE40" w14:textId="71853488" w:rsidR="00A62897" w:rsidRDefault="00A62897" w:rsidP="001A4350">
      <w:pPr>
        <w:pStyle w:val="ListParagraph"/>
      </w:pPr>
    </w:p>
    <w:p w14:paraId="7E86ADF9" w14:textId="01D856FA" w:rsidR="00A62897" w:rsidRDefault="00A62897" w:rsidP="001A4350">
      <w:pPr>
        <w:pStyle w:val="ListParagraph"/>
      </w:pPr>
    </w:p>
    <w:tbl>
      <w:tblPr>
        <w:tblStyle w:val="TableGrid"/>
        <w:tblpPr w:leftFromText="180" w:rightFromText="180" w:vertAnchor="text" w:horzAnchor="page" w:tblpX="5336" w:tblpY="122"/>
        <w:tblW w:w="6755" w:type="dxa"/>
        <w:tblLook w:val="04A0" w:firstRow="1" w:lastRow="0" w:firstColumn="1" w:lastColumn="0" w:noHBand="0" w:noVBand="1"/>
        <w:tblDescription w:val="Table showing four questions with the answers filled in. "/>
      </w:tblPr>
      <w:tblGrid>
        <w:gridCol w:w="3065"/>
        <w:gridCol w:w="3690"/>
      </w:tblGrid>
      <w:tr w:rsidR="003C40F1" w14:paraId="4473564A" w14:textId="77777777" w:rsidTr="003C40F1">
        <w:trPr>
          <w:trHeight w:val="395"/>
        </w:trPr>
        <w:tc>
          <w:tcPr>
            <w:tcW w:w="3065" w:type="dxa"/>
            <w:tcBorders>
              <w:top w:val="single" w:sz="4" w:space="0" w:color="auto"/>
              <w:left w:val="single" w:sz="4" w:space="0" w:color="auto"/>
              <w:bottom w:val="single" w:sz="4" w:space="0" w:color="auto"/>
              <w:right w:val="single" w:sz="4" w:space="0" w:color="auto"/>
            </w:tcBorders>
            <w:hideMark/>
          </w:tcPr>
          <w:p w14:paraId="7753F61F" w14:textId="77777777" w:rsidR="003C40F1" w:rsidRDefault="003C40F1" w:rsidP="003C40F1">
            <w:pPr>
              <w:pStyle w:val="ListParagraph"/>
              <w:ind w:left="0"/>
              <w:rPr>
                <w:b/>
                <w:sz w:val="24"/>
              </w:rPr>
            </w:pPr>
            <w:r>
              <w:rPr>
                <w:b/>
                <w:sz w:val="24"/>
              </w:rPr>
              <w:t>Question</w:t>
            </w:r>
          </w:p>
        </w:tc>
        <w:tc>
          <w:tcPr>
            <w:tcW w:w="3690" w:type="dxa"/>
            <w:tcBorders>
              <w:top w:val="single" w:sz="4" w:space="0" w:color="auto"/>
              <w:left w:val="single" w:sz="4" w:space="0" w:color="auto"/>
              <w:bottom w:val="single" w:sz="4" w:space="0" w:color="auto"/>
              <w:right w:val="single" w:sz="4" w:space="0" w:color="auto"/>
            </w:tcBorders>
            <w:hideMark/>
          </w:tcPr>
          <w:p w14:paraId="6B15F560" w14:textId="77777777" w:rsidR="003C40F1" w:rsidRDefault="003C40F1" w:rsidP="003C40F1">
            <w:pPr>
              <w:pStyle w:val="NormalWeb"/>
              <w:spacing w:before="0" w:beforeAutospacing="0" w:after="0" w:afterAutospacing="0"/>
              <w:rPr>
                <w:rFonts w:asciiTheme="minorHAnsi" w:eastAsiaTheme="minorHAnsi" w:hAnsiTheme="minorHAnsi" w:cstheme="minorBidi"/>
                <w:b/>
                <w:szCs w:val="22"/>
              </w:rPr>
            </w:pPr>
            <w:r>
              <w:rPr>
                <w:rFonts w:asciiTheme="minorHAnsi" w:eastAsiaTheme="minorHAnsi" w:hAnsiTheme="minorHAnsi" w:cstheme="minorBidi"/>
                <w:b/>
                <w:szCs w:val="22"/>
              </w:rPr>
              <w:t>Answer</w:t>
            </w:r>
          </w:p>
        </w:tc>
      </w:tr>
      <w:tr w:rsidR="003C40F1" w14:paraId="4E869492" w14:textId="77777777" w:rsidTr="003C40F1">
        <w:trPr>
          <w:trHeight w:val="755"/>
        </w:trPr>
        <w:tc>
          <w:tcPr>
            <w:tcW w:w="3065" w:type="dxa"/>
            <w:tcBorders>
              <w:top w:val="single" w:sz="4" w:space="0" w:color="auto"/>
              <w:left w:val="single" w:sz="4" w:space="0" w:color="auto"/>
              <w:bottom w:val="single" w:sz="4" w:space="0" w:color="auto"/>
              <w:right w:val="single" w:sz="4" w:space="0" w:color="auto"/>
            </w:tcBorders>
            <w:hideMark/>
          </w:tcPr>
          <w:p w14:paraId="17C23CD0" w14:textId="77777777" w:rsidR="003C40F1" w:rsidRDefault="003C40F1" w:rsidP="003C40F1">
            <w:pPr>
              <w:pStyle w:val="ListParagraph"/>
              <w:ind w:left="0"/>
              <w:rPr>
                <w:b/>
                <w:sz w:val="24"/>
              </w:rPr>
            </w:pPr>
            <w:r>
              <w:rPr>
                <w:b/>
                <w:sz w:val="24"/>
              </w:rPr>
              <w:t>What are the SDOH factors facing Ms. Orange?</w:t>
            </w:r>
          </w:p>
        </w:tc>
        <w:tc>
          <w:tcPr>
            <w:tcW w:w="3690" w:type="dxa"/>
            <w:tcBorders>
              <w:top w:val="single" w:sz="4" w:space="0" w:color="auto"/>
              <w:left w:val="single" w:sz="4" w:space="0" w:color="auto"/>
              <w:bottom w:val="single" w:sz="4" w:space="0" w:color="auto"/>
              <w:right w:val="single" w:sz="4" w:space="0" w:color="auto"/>
            </w:tcBorders>
            <w:hideMark/>
          </w:tcPr>
          <w:p w14:paraId="11A3A892" w14:textId="2CA29AFB" w:rsidR="003C40F1" w:rsidRDefault="003C40F1" w:rsidP="003C40F1">
            <w:pPr>
              <w:pStyle w:val="NormalWeb"/>
              <w:spacing w:before="0" w:beforeAutospacing="0" w:after="0" w:afterAutospacing="0"/>
              <w:rPr>
                <w:b/>
                <w:i/>
                <w:u w:val="single"/>
              </w:rPr>
            </w:pPr>
          </w:p>
        </w:tc>
      </w:tr>
      <w:tr w:rsidR="003C40F1" w14:paraId="5C4834AF" w14:textId="77777777" w:rsidTr="003C40F1">
        <w:trPr>
          <w:trHeight w:val="935"/>
        </w:trPr>
        <w:tc>
          <w:tcPr>
            <w:tcW w:w="3065" w:type="dxa"/>
            <w:tcBorders>
              <w:top w:val="single" w:sz="4" w:space="0" w:color="auto"/>
              <w:left w:val="single" w:sz="4" w:space="0" w:color="auto"/>
              <w:bottom w:val="single" w:sz="4" w:space="0" w:color="auto"/>
              <w:right w:val="single" w:sz="4" w:space="0" w:color="auto"/>
            </w:tcBorders>
            <w:hideMark/>
          </w:tcPr>
          <w:p w14:paraId="1BFE9356" w14:textId="77777777" w:rsidR="003C40F1" w:rsidRDefault="003C40F1" w:rsidP="003C40F1">
            <w:pPr>
              <w:pStyle w:val="ListParagraph"/>
              <w:ind w:left="0"/>
              <w:rPr>
                <w:b/>
                <w:sz w:val="24"/>
              </w:rPr>
            </w:pPr>
            <w:r>
              <w:rPr>
                <w:b/>
                <w:sz w:val="24"/>
              </w:rPr>
              <w:t xml:space="preserve">What do you suppose Ms. Orange’s priorities are? </w:t>
            </w:r>
          </w:p>
        </w:tc>
        <w:tc>
          <w:tcPr>
            <w:tcW w:w="3690" w:type="dxa"/>
            <w:tcBorders>
              <w:top w:val="single" w:sz="4" w:space="0" w:color="auto"/>
              <w:left w:val="single" w:sz="4" w:space="0" w:color="auto"/>
              <w:bottom w:val="single" w:sz="4" w:space="0" w:color="auto"/>
              <w:right w:val="single" w:sz="4" w:space="0" w:color="auto"/>
            </w:tcBorders>
            <w:hideMark/>
          </w:tcPr>
          <w:p w14:paraId="10670C1B" w14:textId="017927A8" w:rsidR="003C40F1" w:rsidRDefault="003C40F1" w:rsidP="003C40F1">
            <w:pPr>
              <w:pStyle w:val="ListParagraph"/>
              <w:ind w:left="0"/>
              <w:rPr>
                <w:b/>
                <w:i/>
                <w:sz w:val="24"/>
                <w:szCs w:val="24"/>
                <w:u w:val="single"/>
              </w:rPr>
            </w:pPr>
          </w:p>
        </w:tc>
      </w:tr>
      <w:tr w:rsidR="003C40F1" w14:paraId="402000C4" w14:textId="77777777" w:rsidTr="003C40F1">
        <w:trPr>
          <w:trHeight w:val="1097"/>
        </w:trPr>
        <w:tc>
          <w:tcPr>
            <w:tcW w:w="3065" w:type="dxa"/>
            <w:tcBorders>
              <w:top w:val="single" w:sz="4" w:space="0" w:color="auto"/>
              <w:left w:val="single" w:sz="4" w:space="0" w:color="auto"/>
              <w:bottom w:val="single" w:sz="4" w:space="0" w:color="auto"/>
              <w:right w:val="single" w:sz="4" w:space="0" w:color="auto"/>
            </w:tcBorders>
            <w:hideMark/>
          </w:tcPr>
          <w:p w14:paraId="591A0559" w14:textId="77777777" w:rsidR="003C40F1" w:rsidRDefault="003C40F1" w:rsidP="003C40F1">
            <w:pPr>
              <w:pStyle w:val="ListParagraph"/>
              <w:ind w:left="0"/>
              <w:rPr>
                <w:b/>
                <w:i/>
                <w:sz w:val="24"/>
                <w:szCs w:val="24"/>
              </w:rPr>
            </w:pPr>
            <w:r>
              <w:rPr>
                <w:b/>
                <w:i/>
                <w:sz w:val="24"/>
                <w:szCs w:val="24"/>
              </w:rPr>
              <w:t>Which of the three-talk strategies could you use to learn more?</w:t>
            </w:r>
          </w:p>
        </w:tc>
        <w:tc>
          <w:tcPr>
            <w:tcW w:w="3690" w:type="dxa"/>
            <w:tcBorders>
              <w:top w:val="single" w:sz="4" w:space="0" w:color="auto"/>
              <w:left w:val="single" w:sz="4" w:space="0" w:color="auto"/>
              <w:bottom w:val="single" w:sz="4" w:space="0" w:color="auto"/>
              <w:right w:val="single" w:sz="4" w:space="0" w:color="auto"/>
            </w:tcBorders>
            <w:hideMark/>
          </w:tcPr>
          <w:p w14:paraId="564C1720" w14:textId="6D79C47B" w:rsidR="003C40F1" w:rsidRDefault="003C40F1" w:rsidP="003C40F1">
            <w:pPr>
              <w:pStyle w:val="ListParagraph"/>
              <w:ind w:left="0"/>
              <w:rPr>
                <w:b/>
                <w:i/>
                <w:sz w:val="24"/>
                <w:szCs w:val="24"/>
                <w:u w:val="single"/>
              </w:rPr>
            </w:pPr>
          </w:p>
        </w:tc>
      </w:tr>
      <w:tr w:rsidR="003C40F1" w14:paraId="1A7076BD" w14:textId="77777777" w:rsidTr="003C40F1">
        <w:trPr>
          <w:trHeight w:val="1430"/>
        </w:trPr>
        <w:tc>
          <w:tcPr>
            <w:tcW w:w="3065" w:type="dxa"/>
            <w:tcBorders>
              <w:top w:val="single" w:sz="4" w:space="0" w:color="auto"/>
              <w:left w:val="single" w:sz="4" w:space="0" w:color="auto"/>
              <w:bottom w:val="single" w:sz="4" w:space="0" w:color="auto"/>
              <w:right w:val="single" w:sz="4" w:space="0" w:color="auto"/>
            </w:tcBorders>
            <w:hideMark/>
          </w:tcPr>
          <w:p w14:paraId="26CA2663" w14:textId="77777777" w:rsidR="003C40F1" w:rsidRDefault="003C40F1" w:rsidP="003C40F1">
            <w:pPr>
              <w:pStyle w:val="ListParagraph"/>
              <w:ind w:left="0"/>
              <w:rPr>
                <w:b/>
                <w:sz w:val="24"/>
              </w:rPr>
            </w:pPr>
            <w:r>
              <w:rPr>
                <w:b/>
                <w:sz w:val="24"/>
              </w:rPr>
              <w:t>How could you apply the three-talk model to better understand her preferences and help thinking carefully about these priorities?</w:t>
            </w:r>
          </w:p>
        </w:tc>
        <w:tc>
          <w:tcPr>
            <w:tcW w:w="3690" w:type="dxa"/>
            <w:tcBorders>
              <w:top w:val="single" w:sz="4" w:space="0" w:color="auto"/>
              <w:left w:val="single" w:sz="4" w:space="0" w:color="auto"/>
              <w:bottom w:val="single" w:sz="4" w:space="0" w:color="auto"/>
              <w:right w:val="single" w:sz="4" w:space="0" w:color="auto"/>
            </w:tcBorders>
            <w:hideMark/>
          </w:tcPr>
          <w:p w14:paraId="342F6CDF" w14:textId="64CED2CC" w:rsidR="003C40F1" w:rsidRDefault="003C40F1" w:rsidP="003C40F1">
            <w:pPr>
              <w:pStyle w:val="ListParagraph"/>
              <w:ind w:left="0"/>
              <w:rPr>
                <w:b/>
                <w:i/>
                <w:u w:val="single"/>
              </w:rPr>
            </w:pPr>
          </w:p>
        </w:tc>
      </w:tr>
    </w:tbl>
    <w:p w14:paraId="4B73B959" w14:textId="7C243922" w:rsidR="00A62897" w:rsidRDefault="00A62897" w:rsidP="001A4350">
      <w:pPr>
        <w:pStyle w:val="ListParagraph"/>
      </w:pPr>
    </w:p>
    <w:p w14:paraId="0AB23FF6" w14:textId="1BE10585" w:rsidR="00A62897" w:rsidRDefault="00A62897" w:rsidP="001A4350">
      <w:pPr>
        <w:pStyle w:val="ListParagraph"/>
      </w:pPr>
    </w:p>
    <w:p w14:paraId="5946BD25" w14:textId="3722AF7B" w:rsidR="00A62897" w:rsidRDefault="00A62897" w:rsidP="001A4350">
      <w:pPr>
        <w:pStyle w:val="ListParagraph"/>
      </w:pPr>
    </w:p>
    <w:p w14:paraId="66767DB1" w14:textId="007F47CA" w:rsidR="009E33E0" w:rsidRPr="00853D70" w:rsidRDefault="009E33E0" w:rsidP="009E33E0">
      <w:pPr>
        <w:pStyle w:val="ListParagraph"/>
      </w:pPr>
    </w:p>
    <w:p w14:paraId="0ED8ABA4" w14:textId="313F4FC7" w:rsidR="00AA5E09" w:rsidRDefault="00AA5E09" w:rsidP="001A4350">
      <w:pPr>
        <w:pStyle w:val="ListParagraph"/>
      </w:pPr>
      <w:r w:rsidRPr="00AA5E09">
        <w:rPr>
          <w:noProof/>
        </w:rPr>
        <w:lastRenderedPageBreak/>
        <w:drawing>
          <wp:inline distT="0" distB="0" distL="0" distR="0" wp14:anchorId="2EA5D520" wp14:editId="037E4A77">
            <wp:extent cx="6096851" cy="3429479"/>
            <wp:effectExtent l="19050" t="19050" r="18415" b="19050"/>
            <wp:docPr id="7" name="Picture 7" descr="A person typing on a laptop with their phone and a planner next to the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a:ln>
                      <a:solidFill>
                        <a:schemeClr val="tx1"/>
                      </a:solidFill>
                    </a:ln>
                  </pic:spPr>
                </pic:pic>
              </a:graphicData>
            </a:graphic>
          </wp:inline>
        </w:drawing>
      </w:r>
    </w:p>
    <w:p w14:paraId="64E454B7" w14:textId="6CF7B73D" w:rsidR="00AA5E09" w:rsidRDefault="00AA5E09" w:rsidP="00AA5E09"/>
    <w:p w14:paraId="763D8B6E" w14:textId="2DA7E401" w:rsidR="00CA0506" w:rsidRDefault="00AA5E09" w:rsidP="00AA5E09">
      <w:pPr>
        <w:tabs>
          <w:tab w:val="left" w:pos="3915"/>
        </w:tabs>
        <w:contextualSpacing/>
      </w:pPr>
      <w:r>
        <w:t xml:space="preserve">References:  </w:t>
      </w:r>
    </w:p>
    <w:p w14:paraId="1CE2B808" w14:textId="77777777" w:rsidR="00AA5E09" w:rsidRDefault="00AA5E09" w:rsidP="00AA5E09">
      <w:pPr>
        <w:tabs>
          <w:tab w:val="left" w:pos="3915"/>
        </w:tabs>
        <w:contextualSpacing/>
      </w:pPr>
    </w:p>
    <w:p w14:paraId="6CF2796C" w14:textId="77777777" w:rsidR="00C810B8" w:rsidRPr="00AA5E09" w:rsidRDefault="005D58DA" w:rsidP="00AA5E09">
      <w:pPr>
        <w:numPr>
          <w:ilvl w:val="0"/>
          <w:numId w:val="15"/>
        </w:numPr>
        <w:tabs>
          <w:tab w:val="left" w:pos="3915"/>
        </w:tabs>
        <w:contextualSpacing/>
      </w:pPr>
      <w:proofErr w:type="spellStart"/>
      <w:r w:rsidRPr="00AA5E09">
        <w:t>Elywn</w:t>
      </w:r>
      <w:proofErr w:type="gramStart"/>
      <w:r w:rsidRPr="00AA5E09">
        <w:t>,G</w:t>
      </w:r>
      <w:proofErr w:type="spellEnd"/>
      <w:proofErr w:type="gramEnd"/>
      <w:r w:rsidRPr="00AA5E09">
        <w:t xml:space="preserve">., </w:t>
      </w:r>
      <w:proofErr w:type="spellStart"/>
      <w:r w:rsidRPr="00AA5E09">
        <w:t>Frosch</w:t>
      </w:r>
      <w:proofErr w:type="spellEnd"/>
      <w:r w:rsidRPr="00AA5E09">
        <w:t xml:space="preserve">, D., Thomson, R., Joseph-Williams, N., Lloyd, A., </w:t>
      </w:r>
      <w:proofErr w:type="spellStart"/>
      <w:r w:rsidRPr="00AA5E09">
        <w:t>Kinnersley</w:t>
      </w:r>
      <w:proofErr w:type="spellEnd"/>
      <w:r w:rsidRPr="00AA5E09">
        <w:t xml:space="preserve">, P.,... Barry, M. (2012). Shared Decision Making: A Model for Clinical Practice, Journal of General Internal Medicine, 27(10), 1361-1367. </w:t>
      </w:r>
    </w:p>
    <w:p w14:paraId="2D29135B" w14:textId="77777777" w:rsidR="00C810B8" w:rsidRPr="00AA5E09" w:rsidRDefault="005D58DA" w:rsidP="00AA5E09">
      <w:pPr>
        <w:numPr>
          <w:ilvl w:val="0"/>
          <w:numId w:val="15"/>
        </w:numPr>
        <w:tabs>
          <w:tab w:val="left" w:pos="3915"/>
        </w:tabs>
        <w:contextualSpacing/>
      </w:pPr>
      <w:r w:rsidRPr="00AA5E09">
        <w:t xml:space="preserve">The SHARE Approach: A Model for Shared </w:t>
      </w:r>
      <w:proofErr w:type="spellStart"/>
      <w:r w:rsidRPr="00AA5E09">
        <w:t>Decisionmaking</w:t>
      </w:r>
      <w:proofErr w:type="spellEnd"/>
      <w:r w:rsidRPr="00AA5E09">
        <w:t xml:space="preserve"> - Fact Sheet. Content last reviewed September 2016. Agency for Healthcare Research and Quality, Rockville, MD.</w:t>
      </w:r>
      <w:r w:rsidRPr="00AA5E09">
        <w:br/>
      </w:r>
      <w:hyperlink r:id="rId10" w:history="1">
        <w:r w:rsidRPr="00AA5E09">
          <w:rPr>
            <w:rStyle w:val="Hyperlink"/>
          </w:rPr>
          <w:t>URL to Source</w:t>
        </w:r>
      </w:hyperlink>
    </w:p>
    <w:p w14:paraId="1BD84BEC" w14:textId="77777777" w:rsidR="00C810B8" w:rsidRPr="00AA5E09" w:rsidRDefault="005D58DA" w:rsidP="00AA5E09">
      <w:pPr>
        <w:numPr>
          <w:ilvl w:val="0"/>
          <w:numId w:val="15"/>
        </w:numPr>
        <w:tabs>
          <w:tab w:val="left" w:pos="3915"/>
        </w:tabs>
        <w:contextualSpacing/>
      </w:pPr>
      <w:proofErr w:type="spellStart"/>
      <w:r w:rsidRPr="00AA5E09">
        <w:t>Elwyn</w:t>
      </w:r>
      <w:proofErr w:type="spellEnd"/>
      <w:r w:rsidRPr="00AA5E09">
        <w:t> Glyn, Durand Marie Anne, Song Julia, </w:t>
      </w:r>
      <w:proofErr w:type="spellStart"/>
      <w:r w:rsidRPr="00AA5E09">
        <w:t>Aarts</w:t>
      </w:r>
      <w:proofErr w:type="spellEnd"/>
      <w:r w:rsidRPr="00AA5E09">
        <w:t> Johanna, Barr Paul J, Berger Zackary et al. A three-talk model for shared decision making: multistage consultation process </w:t>
      </w:r>
      <w:r w:rsidRPr="00AA5E09">
        <w:rPr>
          <w:i/>
          <w:iCs/>
        </w:rPr>
        <w:t>BMJ </w:t>
      </w:r>
      <w:r w:rsidRPr="00AA5E09">
        <w:t>2017; 359 :j4891</w:t>
      </w:r>
    </w:p>
    <w:p w14:paraId="53E5699C" w14:textId="77777777" w:rsidR="00C810B8" w:rsidRPr="00AA5E09" w:rsidRDefault="005D58DA" w:rsidP="00AA5E09">
      <w:pPr>
        <w:numPr>
          <w:ilvl w:val="0"/>
          <w:numId w:val="15"/>
        </w:numPr>
        <w:tabs>
          <w:tab w:val="left" w:pos="3915"/>
        </w:tabs>
        <w:contextualSpacing/>
      </w:pPr>
      <w:r w:rsidRPr="00AA5E09">
        <w:t xml:space="preserve">Spatz ES, </w:t>
      </w:r>
      <w:proofErr w:type="spellStart"/>
      <w:r w:rsidRPr="00AA5E09">
        <w:t>Krumholz</w:t>
      </w:r>
      <w:proofErr w:type="spellEnd"/>
      <w:r w:rsidRPr="00AA5E09">
        <w:t xml:space="preserve"> HM, Moulton BW. Prime Time for Shared Decision Making. </w:t>
      </w:r>
      <w:r w:rsidRPr="00AA5E09">
        <w:rPr>
          <w:i/>
          <w:iCs/>
        </w:rPr>
        <w:t>JAMA.</w:t>
      </w:r>
      <w:r w:rsidRPr="00AA5E09">
        <w:t> 2017</w:t>
      </w:r>
      <w:proofErr w:type="gramStart"/>
      <w:r w:rsidRPr="00AA5E09">
        <w:t>;317</w:t>
      </w:r>
      <w:proofErr w:type="gramEnd"/>
      <w:r w:rsidRPr="00AA5E09">
        <w:t xml:space="preserve">(13):1309–1310. </w:t>
      </w:r>
      <w:proofErr w:type="spellStart"/>
      <w:r w:rsidRPr="00AA5E09">
        <w:t>doi:</w:t>
      </w:r>
      <w:hyperlink r:id="rId11" w:history="1">
        <w:r w:rsidRPr="00AA5E09">
          <w:rPr>
            <w:rStyle w:val="Hyperlink"/>
          </w:rPr>
          <w:t>URL</w:t>
        </w:r>
        <w:proofErr w:type="spellEnd"/>
      </w:hyperlink>
      <w:hyperlink r:id="rId12" w:history="1">
        <w:r w:rsidRPr="00AA5E09">
          <w:rPr>
            <w:rStyle w:val="Hyperlink"/>
          </w:rPr>
          <w:t xml:space="preserve"> to Source</w:t>
        </w:r>
      </w:hyperlink>
    </w:p>
    <w:p w14:paraId="23116D73" w14:textId="77777777" w:rsidR="00C810B8" w:rsidRPr="00AA5E09" w:rsidRDefault="005D58DA" w:rsidP="00AA5E09">
      <w:pPr>
        <w:numPr>
          <w:ilvl w:val="0"/>
          <w:numId w:val="15"/>
        </w:numPr>
        <w:tabs>
          <w:tab w:val="left" w:pos="3915"/>
        </w:tabs>
        <w:contextualSpacing/>
      </w:pPr>
      <w:r w:rsidRPr="00AA5E09">
        <w:t xml:space="preserve">Schofield, H, </w:t>
      </w:r>
      <w:proofErr w:type="spellStart"/>
      <w:r w:rsidRPr="00AA5E09">
        <w:t>Schilbach</w:t>
      </w:r>
      <w:proofErr w:type="spellEnd"/>
      <w:r w:rsidRPr="00AA5E09">
        <w:t xml:space="preserve">, F, and </w:t>
      </w:r>
      <w:proofErr w:type="spellStart"/>
      <w:r w:rsidRPr="00AA5E09">
        <w:t>Sendhil</w:t>
      </w:r>
      <w:proofErr w:type="spellEnd"/>
      <w:r w:rsidRPr="00AA5E09">
        <w:t xml:space="preserve"> M. 2016. "The Psychological Lives of the Poor." </w:t>
      </w:r>
      <w:r w:rsidRPr="00AA5E09">
        <w:rPr>
          <w:i/>
          <w:iCs/>
        </w:rPr>
        <w:t>American Economic Review</w:t>
      </w:r>
      <w:r w:rsidRPr="00AA5E09">
        <w:t>, 106 (5): 435-40.DOI: 10.1257/aer.p20161101</w:t>
      </w:r>
    </w:p>
    <w:p w14:paraId="6EA09E34" w14:textId="77777777" w:rsidR="00C810B8" w:rsidRPr="00AA5E09" w:rsidRDefault="005D58DA" w:rsidP="00AA5E09">
      <w:pPr>
        <w:numPr>
          <w:ilvl w:val="0"/>
          <w:numId w:val="15"/>
        </w:numPr>
        <w:tabs>
          <w:tab w:val="left" w:pos="3915"/>
        </w:tabs>
        <w:contextualSpacing/>
      </w:pPr>
      <w:r w:rsidRPr="00AA5E09">
        <w:t>McEwen, BS (2017). Neurobiological and Systemic Effects of Chronic Stress. </w:t>
      </w:r>
      <w:r w:rsidRPr="00AA5E09">
        <w:rPr>
          <w:i/>
          <w:iCs/>
        </w:rPr>
        <w:t>Chronic Stress (Thousand Oaks, Calif.)</w:t>
      </w:r>
      <w:r w:rsidRPr="00AA5E09">
        <w:t>, </w:t>
      </w:r>
      <w:r w:rsidRPr="00AA5E09">
        <w:rPr>
          <w:i/>
          <w:iCs/>
        </w:rPr>
        <w:t>1</w:t>
      </w:r>
      <w:r w:rsidRPr="00AA5E09">
        <w:t>, 10.1177/2470547017692328.</w:t>
      </w:r>
    </w:p>
    <w:p w14:paraId="22E23165" w14:textId="77777777" w:rsidR="00C810B8" w:rsidRPr="00AA5E09" w:rsidRDefault="005D58DA" w:rsidP="00AA5E09">
      <w:pPr>
        <w:numPr>
          <w:ilvl w:val="0"/>
          <w:numId w:val="15"/>
        </w:numPr>
        <w:tabs>
          <w:tab w:val="left" w:pos="3915"/>
        </w:tabs>
        <w:contextualSpacing/>
      </w:pPr>
      <w:r w:rsidRPr="00AA5E09">
        <w:t>McEwen BS. Stressed or stressed out: what is the difference</w:t>
      </w:r>
      <w:proofErr w:type="gramStart"/>
      <w:r w:rsidRPr="00AA5E09">
        <w:t>?.</w:t>
      </w:r>
      <w:proofErr w:type="gramEnd"/>
      <w:r w:rsidRPr="00AA5E09">
        <w:t> </w:t>
      </w:r>
      <w:r w:rsidRPr="00AA5E09">
        <w:rPr>
          <w:i/>
          <w:iCs/>
        </w:rPr>
        <w:t xml:space="preserve">J Psychiatry </w:t>
      </w:r>
      <w:proofErr w:type="spellStart"/>
      <w:r w:rsidRPr="00AA5E09">
        <w:rPr>
          <w:i/>
          <w:iCs/>
        </w:rPr>
        <w:t>Neurosci</w:t>
      </w:r>
      <w:proofErr w:type="spellEnd"/>
      <w:r w:rsidRPr="00AA5E09">
        <w:t>. 2005</w:t>
      </w:r>
      <w:proofErr w:type="gramStart"/>
      <w:r w:rsidRPr="00AA5E09">
        <w:t>;30</w:t>
      </w:r>
      <w:proofErr w:type="gramEnd"/>
      <w:r w:rsidRPr="00AA5E09">
        <w:t>(5):315–318.</w:t>
      </w:r>
    </w:p>
    <w:p w14:paraId="5A8DB6F2" w14:textId="77777777" w:rsidR="00C810B8" w:rsidRPr="00AA5E09" w:rsidRDefault="005D58DA" w:rsidP="00AA5E09">
      <w:pPr>
        <w:numPr>
          <w:ilvl w:val="0"/>
          <w:numId w:val="15"/>
        </w:numPr>
        <w:tabs>
          <w:tab w:val="left" w:pos="3915"/>
        </w:tabs>
        <w:contextualSpacing/>
      </w:pPr>
      <w:r w:rsidRPr="00AA5E09">
        <w:t xml:space="preserve">Feinberg, C. (May-June 2015). The Science of Scarcity. </w:t>
      </w:r>
      <w:r w:rsidRPr="00AA5E09">
        <w:rPr>
          <w:i/>
          <w:iCs/>
        </w:rPr>
        <w:t>Harvard Magazine</w:t>
      </w:r>
      <w:r w:rsidRPr="00AA5E09">
        <w:t xml:space="preserve">. Retrieved from: </w:t>
      </w:r>
      <w:hyperlink r:id="rId13" w:history="1">
        <w:r w:rsidRPr="00AA5E09">
          <w:rPr>
            <w:rStyle w:val="Hyperlink"/>
          </w:rPr>
          <w:t>URL to Source</w:t>
        </w:r>
      </w:hyperlink>
    </w:p>
    <w:p w14:paraId="09B05828" w14:textId="77777777" w:rsidR="00C810B8" w:rsidRPr="00AA5E09" w:rsidRDefault="005D58DA" w:rsidP="00AA5E09">
      <w:pPr>
        <w:numPr>
          <w:ilvl w:val="0"/>
          <w:numId w:val="15"/>
        </w:numPr>
        <w:tabs>
          <w:tab w:val="left" w:pos="3915"/>
        </w:tabs>
        <w:contextualSpacing/>
      </w:pPr>
      <w:proofErr w:type="spellStart"/>
      <w:r w:rsidRPr="00AA5E09">
        <w:t>Novotney</w:t>
      </w:r>
      <w:proofErr w:type="spellEnd"/>
      <w:r w:rsidRPr="00AA5E09">
        <w:t xml:space="preserve">, A. (February 2014). The Psychology of Scarcity. </w:t>
      </w:r>
      <w:r w:rsidRPr="00AA5E09">
        <w:rPr>
          <w:i/>
          <w:iCs/>
        </w:rPr>
        <w:t>Monitor on Psychology</w:t>
      </w:r>
      <w:r w:rsidRPr="00AA5E09">
        <w:t xml:space="preserve">. Retrieved from: </w:t>
      </w:r>
      <w:hyperlink r:id="rId14" w:history="1">
        <w:r w:rsidRPr="00AA5E09">
          <w:rPr>
            <w:rStyle w:val="Hyperlink"/>
          </w:rPr>
          <w:t xml:space="preserve">URL to </w:t>
        </w:r>
      </w:hyperlink>
      <w:hyperlink r:id="rId15" w:history="1">
        <w:r w:rsidRPr="00AA5E09">
          <w:rPr>
            <w:rStyle w:val="Hyperlink"/>
          </w:rPr>
          <w:t>Source</w:t>
        </w:r>
      </w:hyperlink>
    </w:p>
    <w:p w14:paraId="4FB7BAEC" w14:textId="77777777" w:rsidR="00AA5E09" w:rsidRPr="00AA5E09" w:rsidRDefault="00AA5E09" w:rsidP="00AA5E09">
      <w:pPr>
        <w:tabs>
          <w:tab w:val="left" w:pos="3915"/>
        </w:tabs>
      </w:pPr>
      <w:bookmarkStart w:id="0" w:name="_GoBack"/>
      <w:bookmarkEnd w:id="0"/>
    </w:p>
    <w:sectPr w:rsidR="00AA5E09" w:rsidRPr="00AA5E09" w:rsidSect="006E5A5E">
      <w:footerReference w:type="default" r:id="rId16"/>
      <w:headerReference w:type="first" r:id="rId1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89570" w14:textId="77777777" w:rsidR="00651853" w:rsidRDefault="00651853" w:rsidP="00CA0506">
      <w:pPr>
        <w:spacing w:after="0" w:line="240" w:lineRule="auto"/>
      </w:pPr>
      <w:r>
        <w:separator/>
      </w:r>
    </w:p>
  </w:endnote>
  <w:endnote w:type="continuationSeparator" w:id="0">
    <w:p w14:paraId="43E2A163" w14:textId="77777777" w:rsidR="00651853" w:rsidRDefault="00651853" w:rsidP="00CA0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725C1" w14:textId="717F0105" w:rsidR="008C3266" w:rsidRPr="008C3266" w:rsidRDefault="008C3266" w:rsidP="008C3266">
    <w:pPr>
      <w:spacing w:after="0" w:line="240" w:lineRule="auto"/>
      <w:jc w:val="center"/>
      <w:rPr>
        <w:rFonts w:ascii="Times New Roman" w:eastAsia="Times New Roman" w:hAnsi="Times New Roman" w:cs="Times New Roman"/>
        <w:i/>
        <w:sz w:val="20"/>
        <w:szCs w:val="24"/>
      </w:rPr>
    </w:pPr>
    <w:r w:rsidRPr="008C3266">
      <w:rPr>
        <w:rFonts w:ascii="Calibri" w:eastAsia="Times New Roman" w:hAnsi="Calibri" w:cs="Times New Roman"/>
        <w:i/>
        <w:iCs/>
        <w:color w:val="000000"/>
        <w:kern w:val="24"/>
        <w:sz w:val="20"/>
        <w:szCs w:val="24"/>
      </w:rPr>
      <w:t>Developed resources reported in this presentation are supported by the National Library of Medicine (NLM), National Institutes of Health (NIH) under cooperative agreement number UG4LM012342 with the University of Pittsburgh, Health Sciences Library System. The content is solely the responsibility of the authors and does not necessarily represent the official views of the National Institutes of Health.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6B545" w14:textId="77777777" w:rsidR="00651853" w:rsidRDefault="00651853" w:rsidP="00CA0506">
      <w:pPr>
        <w:spacing w:after="0" w:line="240" w:lineRule="auto"/>
      </w:pPr>
      <w:r>
        <w:separator/>
      </w:r>
    </w:p>
  </w:footnote>
  <w:footnote w:type="continuationSeparator" w:id="0">
    <w:p w14:paraId="2CFFD781" w14:textId="77777777" w:rsidR="00651853" w:rsidRDefault="00651853" w:rsidP="00CA0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9E51" w14:textId="4574C4CE" w:rsidR="006E5A5E" w:rsidRPr="006E5A5E" w:rsidRDefault="00A62897" w:rsidP="006E5A5E">
    <w:pPr>
      <w:pStyle w:val="Header"/>
      <w:jc w:val="center"/>
      <w:rPr>
        <w:rStyle w:val="SubtleEmphasis"/>
        <w:b/>
        <w:i w:val="0"/>
        <w:color w:val="2E74B5" w:themeColor="accent5" w:themeShade="BF"/>
        <w:sz w:val="60"/>
        <w:szCs w:val="60"/>
      </w:rPr>
    </w:pPr>
    <w:r>
      <w:rPr>
        <w:rStyle w:val="SubtleEmphasis"/>
        <w:b/>
        <w:i w:val="0"/>
        <w:color w:val="2E74B5" w:themeColor="accent5" w:themeShade="BF"/>
        <w:sz w:val="60"/>
        <w:szCs w:val="60"/>
      </w:rPr>
      <w:t>Social</w:t>
    </w:r>
    <w:r w:rsidR="00F650FA">
      <w:rPr>
        <w:rStyle w:val="SubtleEmphasis"/>
        <w:b/>
        <w:i w:val="0"/>
        <w:color w:val="2E74B5" w:themeColor="accent5" w:themeShade="BF"/>
        <w:sz w:val="60"/>
        <w:szCs w:val="60"/>
      </w:rPr>
      <w:t xml:space="preserve"> Determinants of Health Module 5</w:t>
    </w:r>
    <w:r>
      <w:rPr>
        <w:rStyle w:val="SubtleEmphasis"/>
        <w:b/>
        <w:i w:val="0"/>
        <w:color w:val="2E74B5" w:themeColor="accent5" w:themeShade="BF"/>
        <w:sz w:val="60"/>
        <w:szCs w:val="60"/>
      </w:rPr>
      <w:t xml:space="preserve"> </w:t>
    </w:r>
    <w:r w:rsidR="006E5A5E" w:rsidRPr="006E5A5E">
      <w:rPr>
        <w:rStyle w:val="SubtleEmphasis"/>
        <w:b/>
        <w:i w:val="0"/>
        <w:color w:val="2E74B5" w:themeColor="accent5" w:themeShade="BF"/>
        <w:sz w:val="60"/>
        <w:szCs w:val="60"/>
      </w:rPr>
      <w:t>Key Concepts Handout</w:t>
    </w:r>
    <w:r w:rsidR="009A5721">
      <w:rPr>
        <w:rStyle w:val="SubtleEmphasis"/>
        <w:b/>
        <w:i w:val="0"/>
        <w:color w:val="2E74B5" w:themeColor="accent5" w:themeShade="BF"/>
        <w:sz w:val="60"/>
        <w:szCs w:val="60"/>
      </w:rPr>
      <w:t>, Answer Key</w:t>
    </w:r>
  </w:p>
  <w:p w14:paraId="70C30F47" w14:textId="77777777" w:rsidR="006E5A5E" w:rsidRDefault="006E5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371"/>
    <w:multiLevelType w:val="hybridMultilevel"/>
    <w:tmpl w:val="598A64A6"/>
    <w:lvl w:ilvl="0" w:tplc="97004FB6">
      <w:start w:val="1"/>
      <w:numFmt w:val="decimal"/>
      <w:lvlText w:val="%1."/>
      <w:lvlJc w:val="left"/>
      <w:pPr>
        <w:tabs>
          <w:tab w:val="num" w:pos="720"/>
        </w:tabs>
        <w:ind w:left="720" w:hanging="360"/>
      </w:pPr>
    </w:lvl>
    <w:lvl w:ilvl="1" w:tplc="884098C8" w:tentative="1">
      <w:start w:val="1"/>
      <w:numFmt w:val="decimal"/>
      <w:lvlText w:val="%2."/>
      <w:lvlJc w:val="left"/>
      <w:pPr>
        <w:tabs>
          <w:tab w:val="num" w:pos="1440"/>
        </w:tabs>
        <w:ind w:left="1440" w:hanging="360"/>
      </w:pPr>
    </w:lvl>
    <w:lvl w:ilvl="2" w:tplc="DE502096" w:tentative="1">
      <w:start w:val="1"/>
      <w:numFmt w:val="decimal"/>
      <w:lvlText w:val="%3."/>
      <w:lvlJc w:val="left"/>
      <w:pPr>
        <w:tabs>
          <w:tab w:val="num" w:pos="2160"/>
        </w:tabs>
        <w:ind w:left="2160" w:hanging="360"/>
      </w:pPr>
    </w:lvl>
    <w:lvl w:ilvl="3" w:tplc="7504B008" w:tentative="1">
      <w:start w:val="1"/>
      <w:numFmt w:val="decimal"/>
      <w:lvlText w:val="%4."/>
      <w:lvlJc w:val="left"/>
      <w:pPr>
        <w:tabs>
          <w:tab w:val="num" w:pos="2880"/>
        </w:tabs>
        <w:ind w:left="2880" w:hanging="360"/>
      </w:pPr>
    </w:lvl>
    <w:lvl w:ilvl="4" w:tplc="9C1EC7BE" w:tentative="1">
      <w:start w:val="1"/>
      <w:numFmt w:val="decimal"/>
      <w:lvlText w:val="%5."/>
      <w:lvlJc w:val="left"/>
      <w:pPr>
        <w:tabs>
          <w:tab w:val="num" w:pos="3600"/>
        </w:tabs>
        <w:ind w:left="3600" w:hanging="360"/>
      </w:pPr>
    </w:lvl>
    <w:lvl w:ilvl="5" w:tplc="80829CC2" w:tentative="1">
      <w:start w:val="1"/>
      <w:numFmt w:val="decimal"/>
      <w:lvlText w:val="%6."/>
      <w:lvlJc w:val="left"/>
      <w:pPr>
        <w:tabs>
          <w:tab w:val="num" w:pos="4320"/>
        </w:tabs>
        <w:ind w:left="4320" w:hanging="360"/>
      </w:pPr>
    </w:lvl>
    <w:lvl w:ilvl="6" w:tplc="35D6DDDA" w:tentative="1">
      <w:start w:val="1"/>
      <w:numFmt w:val="decimal"/>
      <w:lvlText w:val="%7."/>
      <w:lvlJc w:val="left"/>
      <w:pPr>
        <w:tabs>
          <w:tab w:val="num" w:pos="5040"/>
        </w:tabs>
        <w:ind w:left="5040" w:hanging="360"/>
      </w:pPr>
    </w:lvl>
    <w:lvl w:ilvl="7" w:tplc="AD9A6E26" w:tentative="1">
      <w:start w:val="1"/>
      <w:numFmt w:val="decimal"/>
      <w:lvlText w:val="%8."/>
      <w:lvlJc w:val="left"/>
      <w:pPr>
        <w:tabs>
          <w:tab w:val="num" w:pos="5760"/>
        </w:tabs>
        <w:ind w:left="5760" w:hanging="360"/>
      </w:pPr>
    </w:lvl>
    <w:lvl w:ilvl="8" w:tplc="33DAC350" w:tentative="1">
      <w:start w:val="1"/>
      <w:numFmt w:val="decimal"/>
      <w:lvlText w:val="%9."/>
      <w:lvlJc w:val="left"/>
      <w:pPr>
        <w:tabs>
          <w:tab w:val="num" w:pos="6480"/>
        </w:tabs>
        <w:ind w:left="6480" w:hanging="360"/>
      </w:pPr>
    </w:lvl>
  </w:abstractNum>
  <w:abstractNum w:abstractNumId="1" w15:restartNumberingAfterBreak="0">
    <w:nsid w:val="15650AAC"/>
    <w:multiLevelType w:val="hybridMultilevel"/>
    <w:tmpl w:val="0D781E86"/>
    <w:lvl w:ilvl="0" w:tplc="4290E7B0">
      <w:start w:val="1"/>
      <w:numFmt w:val="decimal"/>
      <w:lvlText w:val="%1."/>
      <w:lvlJc w:val="left"/>
      <w:pPr>
        <w:tabs>
          <w:tab w:val="num" w:pos="720"/>
        </w:tabs>
        <w:ind w:left="720" w:hanging="360"/>
      </w:pPr>
    </w:lvl>
    <w:lvl w:ilvl="1" w:tplc="FA2AB4B8" w:tentative="1">
      <w:start w:val="1"/>
      <w:numFmt w:val="decimal"/>
      <w:lvlText w:val="%2."/>
      <w:lvlJc w:val="left"/>
      <w:pPr>
        <w:tabs>
          <w:tab w:val="num" w:pos="1440"/>
        </w:tabs>
        <w:ind w:left="1440" w:hanging="360"/>
      </w:pPr>
    </w:lvl>
    <w:lvl w:ilvl="2" w:tplc="9D6EF2FE" w:tentative="1">
      <w:start w:val="1"/>
      <w:numFmt w:val="decimal"/>
      <w:lvlText w:val="%3."/>
      <w:lvlJc w:val="left"/>
      <w:pPr>
        <w:tabs>
          <w:tab w:val="num" w:pos="2160"/>
        </w:tabs>
        <w:ind w:left="2160" w:hanging="360"/>
      </w:pPr>
    </w:lvl>
    <w:lvl w:ilvl="3" w:tplc="7B1AFCE4" w:tentative="1">
      <w:start w:val="1"/>
      <w:numFmt w:val="decimal"/>
      <w:lvlText w:val="%4."/>
      <w:lvlJc w:val="left"/>
      <w:pPr>
        <w:tabs>
          <w:tab w:val="num" w:pos="2880"/>
        </w:tabs>
        <w:ind w:left="2880" w:hanging="360"/>
      </w:pPr>
    </w:lvl>
    <w:lvl w:ilvl="4" w:tplc="668CA3B2" w:tentative="1">
      <w:start w:val="1"/>
      <w:numFmt w:val="decimal"/>
      <w:lvlText w:val="%5."/>
      <w:lvlJc w:val="left"/>
      <w:pPr>
        <w:tabs>
          <w:tab w:val="num" w:pos="3600"/>
        </w:tabs>
        <w:ind w:left="3600" w:hanging="360"/>
      </w:pPr>
    </w:lvl>
    <w:lvl w:ilvl="5" w:tplc="72302900" w:tentative="1">
      <w:start w:val="1"/>
      <w:numFmt w:val="decimal"/>
      <w:lvlText w:val="%6."/>
      <w:lvlJc w:val="left"/>
      <w:pPr>
        <w:tabs>
          <w:tab w:val="num" w:pos="4320"/>
        </w:tabs>
        <w:ind w:left="4320" w:hanging="360"/>
      </w:pPr>
    </w:lvl>
    <w:lvl w:ilvl="6" w:tplc="6464BBDC" w:tentative="1">
      <w:start w:val="1"/>
      <w:numFmt w:val="decimal"/>
      <w:lvlText w:val="%7."/>
      <w:lvlJc w:val="left"/>
      <w:pPr>
        <w:tabs>
          <w:tab w:val="num" w:pos="5040"/>
        </w:tabs>
        <w:ind w:left="5040" w:hanging="360"/>
      </w:pPr>
    </w:lvl>
    <w:lvl w:ilvl="7" w:tplc="A1420E76" w:tentative="1">
      <w:start w:val="1"/>
      <w:numFmt w:val="decimal"/>
      <w:lvlText w:val="%8."/>
      <w:lvlJc w:val="left"/>
      <w:pPr>
        <w:tabs>
          <w:tab w:val="num" w:pos="5760"/>
        </w:tabs>
        <w:ind w:left="5760" w:hanging="360"/>
      </w:pPr>
    </w:lvl>
    <w:lvl w:ilvl="8" w:tplc="163EBD22" w:tentative="1">
      <w:start w:val="1"/>
      <w:numFmt w:val="decimal"/>
      <w:lvlText w:val="%9."/>
      <w:lvlJc w:val="left"/>
      <w:pPr>
        <w:tabs>
          <w:tab w:val="num" w:pos="6480"/>
        </w:tabs>
        <w:ind w:left="6480" w:hanging="360"/>
      </w:pPr>
    </w:lvl>
  </w:abstractNum>
  <w:abstractNum w:abstractNumId="2" w15:restartNumberingAfterBreak="0">
    <w:nsid w:val="23EA0BF7"/>
    <w:multiLevelType w:val="hybridMultilevel"/>
    <w:tmpl w:val="6040CD26"/>
    <w:lvl w:ilvl="0" w:tplc="D3DC3312">
      <w:start w:val="1"/>
      <w:numFmt w:val="bullet"/>
      <w:lvlText w:val="•"/>
      <w:lvlJc w:val="left"/>
      <w:pPr>
        <w:tabs>
          <w:tab w:val="num" w:pos="720"/>
        </w:tabs>
        <w:ind w:left="720" w:hanging="360"/>
      </w:pPr>
      <w:rPr>
        <w:rFonts w:ascii="Arial" w:hAnsi="Arial" w:hint="default"/>
      </w:rPr>
    </w:lvl>
    <w:lvl w:ilvl="1" w:tplc="AF1680CC" w:tentative="1">
      <w:start w:val="1"/>
      <w:numFmt w:val="bullet"/>
      <w:lvlText w:val="•"/>
      <w:lvlJc w:val="left"/>
      <w:pPr>
        <w:tabs>
          <w:tab w:val="num" w:pos="1440"/>
        </w:tabs>
        <w:ind w:left="1440" w:hanging="360"/>
      </w:pPr>
      <w:rPr>
        <w:rFonts w:ascii="Arial" w:hAnsi="Arial" w:hint="default"/>
      </w:rPr>
    </w:lvl>
    <w:lvl w:ilvl="2" w:tplc="82489900" w:tentative="1">
      <w:start w:val="1"/>
      <w:numFmt w:val="bullet"/>
      <w:lvlText w:val="•"/>
      <w:lvlJc w:val="left"/>
      <w:pPr>
        <w:tabs>
          <w:tab w:val="num" w:pos="2160"/>
        </w:tabs>
        <w:ind w:left="2160" w:hanging="360"/>
      </w:pPr>
      <w:rPr>
        <w:rFonts w:ascii="Arial" w:hAnsi="Arial" w:hint="default"/>
      </w:rPr>
    </w:lvl>
    <w:lvl w:ilvl="3" w:tplc="2D8EFD42" w:tentative="1">
      <w:start w:val="1"/>
      <w:numFmt w:val="bullet"/>
      <w:lvlText w:val="•"/>
      <w:lvlJc w:val="left"/>
      <w:pPr>
        <w:tabs>
          <w:tab w:val="num" w:pos="2880"/>
        </w:tabs>
        <w:ind w:left="2880" w:hanging="360"/>
      </w:pPr>
      <w:rPr>
        <w:rFonts w:ascii="Arial" w:hAnsi="Arial" w:hint="default"/>
      </w:rPr>
    </w:lvl>
    <w:lvl w:ilvl="4" w:tplc="7FE848CC" w:tentative="1">
      <w:start w:val="1"/>
      <w:numFmt w:val="bullet"/>
      <w:lvlText w:val="•"/>
      <w:lvlJc w:val="left"/>
      <w:pPr>
        <w:tabs>
          <w:tab w:val="num" w:pos="3600"/>
        </w:tabs>
        <w:ind w:left="3600" w:hanging="360"/>
      </w:pPr>
      <w:rPr>
        <w:rFonts w:ascii="Arial" w:hAnsi="Arial" w:hint="default"/>
      </w:rPr>
    </w:lvl>
    <w:lvl w:ilvl="5" w:tplc="07E4FD1E" w:tentative="1">
      <w:start w:val="1"/>
      <w:numFmt w:val="bullet"/>
      <w:lvlText w:val="•"/>
      <w:lvlJc w:val="left"/>
      <w:pPr>
        <w:tabs>
          <w:tab w:val="num" w:pos="4320"/>
        </w:tabs>
        <w:ind w:left="4320" w:hanging="360"/>
      </w:pPr>
      <w:rPr>
        <w:rFonts w:ascii="Arial" w:hAnsi="Arial" w:hint="default"/>
      </w:rPr>
    </w:lvl>
    <w:lvl w:ilvl="6" w:tplc="2CA4E94C" w:tentative="1">
      <w:start w:val="1"/>
      <w:numFmt w:val="bullet"/>
      <w:lvlText w:val="•"/>
      <w:lvlJc w:val="left"/>
      <w:pPr>
        <w:tabs>
          <w:tab w:val="num" w:pos="5040"/>
        </w:tabs>
        <w:ind w:left="5040" w:hanging="360"/>
      </w:pPr>
      <w:rPr>
        <w:rFonts w:ascii="Arial" w:hAnsi="Arial" w:hint="default"/>
      </w:rPr>
    </w:lvl>
    <w:lvl w:ilvl="7" w:tplc="AF0610FE" w:tentative="1">
      <w:start w:val="1"/>
      <w:numFmt w:val="bullet"/>
      <w:lvlText w:val="•"/>
      <w:lvlJc w:val="left"/>
      <w:pPr>
        <w:tabs>
          <w:tab w:val="num" w:pos="5760"/>
        </w:tabs>
        <w:ind w:left="5760" w:hanging="360"/>
      </w:pPr>
      <w:rPr>
        <w:rFonts w:ascii="Arial" w:hAnsi="Arial" w:hint="default"/>
      </w:rPr>
    </w:lvl>
    <w:lvl w:ilvl="8" w:tplc="207A60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5D4C81"/>
    <w:multiLevelType w:val="hybridMultilevel"/>
    <w:tmpl w:val="6E4CED0E"/>
    <w:lvl w:ilvl="0" w:tplc="CD969434">
      <w:start w:val="1"/>
      <w:numFmt w:val="decimal"/>
      <w:lvlText w:val="%1."/>
      <w:lvlJc w:val="left"/>
      <w:pPr>
        <w:tabs>
          <w:tab w:val="num" w:pos="720"/>
        </w:tabs>
        <w:ind w:left="720" w:hanging="360"/>
      </w:pPr>
    </w:lvl>
    <w:lvl w:ilvl="1" w:tplc="301E39C8" w:tentative="1">
      <w:start w:val="1"/>
      <w:numFmt w:val="decimal"/>
      <w:lvlText w:val="%2."/>
      <w:lvlJc w:val="left"/>
      <w:pPr>
        <w:tabs>
          <w:tab w:val="num" w:pos="1440"/>
        </w:tabs>
        <w:ind w:left="1440" w:hanging="360"/>
      </w:pPr>
    </w:lvl>
    <w:lvl w:ilvl="2" w:tplc="2A880952" w:tentative="1">
      <w:start w:val="1"/>
      <w:numFmt w:val="decimal"/>
      <w:lvlText w:val="%3."/>
      <w:lvlJc w:val="left"/>
      <w:pPr>
        <w:tabs>
          <w:tab w:val="num" w:pos="2160"/>
        </w:tabs>
        <w:ind w:left="2160" w:hanging="360"/>
      </w:pPr>
    </w:lvl>
    <w:lvl w:ilvl="3" w:tplc="CE26FC4A" w:tentative="1">
      <w:start w:val="1"/>
      <w:numFmt w:val="decimal"/>
      <w:lvlText w:val="%4."/>
      <w:lvlJc w:val="left"/>
      <w:pPr>
        <w:tabs>
          <w:tab w:val="num" w:pos="2880"/>
        </w:tabs>
        <w:ind w:left="2880" w:hanging="360"/>
      </w:pPr>
    </w:lvl>
    <w:lvl w:ilvl="4" w:tplc="28000BCA" w:tentative="1">
      <w:start w:val="1"/>
      <w:numFmt w:val="decimal"/>
      <w:lvlText w:val="%5."/>
      <w:lvlJc w:val="left"/>
      <w:pPr>
        <w:tabs>
          <w:tab w:val="num" w:pos="3600"/>
        </w:tabs>
        <w:ind w:left="3600" w:hanging="360"/>
      </w:pPr>
    </w:lvl>
    <w:lvl w:ilvl="5" w:tplc="C900B1F0" w:tentative="1">
      <w:start w:val="1"/>
      <w:numFmt w:val="decimal"/>
      <w:lvlText w:val="%6."/>
      <w:lvlJc w:val="left"/>
      <w:pPr>
        <w:tabs>
          <w:tab w:val="num" w:pos="4320"/>
        </w:tabs>
        <w:ind w:left="4320" w:hanging="360"/>
      </w:pPr>
    </w:lvl>
    <w:lvl w:ilvl="6" w:tplc="DEE8EBEA" w:tentative="1">
      <w:start w:val="1"/>
      <w:numFmt w:val="decimal"/>
      <w:lvlText w:val="%7."/>
      <w:lvlJc w:val="left"/>
      <w:pPr>
        <w:tabs>
          <w:tab w:val="num" w:pos="5040"/>
        </w:tabs>
        <w:ind w:left="5040" w:hanging="360"/>
      </w:pPr>
    </w:lvl>
    <w:lvl w:ilvl="7" w:tplc="01CAE24C" w:tentative="1">
      <w:start w:val="1"/>
      <w:numFmt w:val="decimal"/>
      <w:lvlText w:val="%8."/>
      <w:lvlJc w:val="left"/>
      <w:pPr>
        <w:tabs>
          <w:tab w:val="num" w:pos="5760"/>
        </w:tabs>
        <w:ind w:left="5760" w:hanging="360"/>
      </w:pPr>
    </w:lvl>
    <w:lvl w:ilvl="8" w:tplc="40A8F6E8" w:tentative="1">
      <w:start w:val="1"/>
      <w:numFmt w:val="decimal"/>
      <w:lvlText w:val="%9."/>
      <w:lvlJc w:val="left"/>
      <w:pPr>
        <w:tabs>
          <w:tab w:val="num" w:pos="6480"/>
        </w:tabs>
        <w:ind w:left="6480" w:hanging="360"/>
      </w:pPr>
    </w:lvl>
  </w:abstractNum>
  <w:abstractNum w:abstractNumId="4" w15:restartNumberingAfterBreak="0">
    <w:nsid w:val="3E946448"/>
    <w:multiLevelType w:val="hybridMultilevel"/>
    <w:tmpl w:val="F472602A"/>
    <w:lvl w:ilvl="0" w:tplc="A38A5E2C">
      <w:start w:val="1"/>
      <w:numFmt w:val="decimal"/>
      <w:lvlText w:val="%1."/>
      <w:lvlJc w:val="left"/>
      <w:pPr>
        <w:tabs>
          <w:tab w:val="num" w:pos="720"/>
        </w:tabs>
        <w:ind w:left="720" w:hanging="360"/>
      </w:pPr>
    </w:lvl>
    <w:lvl w:ilvl="1" w:tplc="5032048C" w:tentative="1">
      <w:start w:val="1"/>
      <w:numFmt w:val="decimal"/>
      <w:lvlText w:val="%2."/>
      <w:lvlJc w:val="left"/>
      <w:pPr>
        <w:tabs>
          <w:tab w:val="num" w:pos="1440"/>
        </w:tabs>
        <w:ind w:left="1440" w:hanging="360"/>
      </w:pPr>
    </w:lvl>
    <w:lvl w:ilvl="2" w:tplc="C618434C" w:tentative="1">
      <w:start w:val="1"/>
      <w:numFmt w:val="decimal"/>
      <w:lvlText w:val="%3."/>
      <w:lvlJc w:val="left"/>
      <w:pPr>
        <w:tabs>
          <w:tab w:val="num" w:pos="2160"/>
        </w:tabs>
        <w:ind w:left="2160" w:hanging="360"/>
      </w:pPr>
    </w:lvl>
    <w:lvl w:ilvl="3" w:tplc="484A8C04" w:tentative="1">
      <w:start w:val="1"/>
      <w:numFmt w:val="decimal"/>
      <w:lvlText w:val="%4."/>
      <w:lvlJc w:val="left"/>
      <w:pPr>
        <w:tabs>
          <w:tab w:val="num" w:pos="2880"/>
        </w:tabs>
        <w:ind w:left="2880" w:hanging="360"/>
      </w:pPr>
    </w:lvl>
    <w:lvl w:ilvl="4" w:tplc="D6AE735C" w:tentative="1">
      <w:start w:val="1"/>
      <w:numFmt w:val="decimal"/>
      <w:lvlText w:val="%5."/>
      <w:lvlJc w:val="left"/>
      <w:pPr>
        <w:tabs>
          <w:tab w:val="num" w:pos="3600"/>
        </w:tabs>
        <w:ind w:left="3600" w:hanging="360"/>
      </w:pPr>
    </w:lvl>
    <w:lvl w:ilvl="5" w:tplc="2B42E5B4" w:tentative="1">
      <w:start w:val="1"/>
      <w:numFmt w:val="decimal"/>
      <w:lvlText w:val="%6."/>
      <w:lvlJc w:val="left"/>
      <w:pPr>
        <w:tabs>
          <w:tab w:val="num" w:pos="4320"/>
        </w:tabs>
        <w:ind w:left="4320" w:hanging="360"/>
      </w:pPr>
    </w:lvl>
    <w:lvl w:ilvl="6" w:tplc="F05A4B9E" w:tentative="1">
      <w:start w:val="1"/>
      <w:numFmt w:val="decimal"/>
      <w:lvlText w:val="%7."/>
      <w:lvlJc w:val="left"/>
      <w:pPr>
        <w:tabs>
          <w:tab w:val="num" w:pos="5040"/>
        </w:tabs>
        <w:ind w:left="5040" w:hanging="360"/>
      </w:pPr>
    </w:lvl>
    <w:lvl w:ilvl="7" w:tplc="5E22C842" w:tentative="1">
      <w:start w:val="1"/>
      <w:numFmt w:val="decimal"/>
      <w:lvlText w:val="%8."/>
      <w:lvlJc w:val="left"/>
      <w:pPr>
        <w:tabs>
          <w:tab w:val="num" w:pos="5760"/>
        </w:tabs>
        <w:ind w:left="5760" w:hanging="360"/>
      </w:pPr>
    </w:lvl>
    <w:lvl w:ilvl="8" w:tplc="1E8C361A" w:tentative="1">
      <w:start w:val="1"/>
      <w:numFmt w:val="decimal"/>
      <w:lvlText w:val="%9."/>
      <w:lvlJc w:val="left"/>
      <w:pPr>
        <w:tabs>
          <w:tab w:val="num" w:pos="6480"/>
        </w:tabs>
        <w:ind w:left="6480" w:hanging="360"/>
      </w:pPr>
    </w:lvl>
  </w:abstractNum>
  <w:abstractNum w:abstractNumId="5" w15:restartNumberingAfterBreak="0">
    <w:nsid w:val="473C7FEC"/>
    <w:multiLevelType w:val="hybridMultilevel"/>
    <w:tmpl w:val="D0909926"/>
    <w:lvl w:ilvl="0" w:tplc="F2B47720">
      <w:start w:val="1"/>
      <w:numFmt w:val="bullet"/>
      <w:lvlText w:val="•"/>
      <w:lvlJc w:val="left"/>
      <w:pPr>
        <w:tabs>
          <w:tab w:val="num" w:pos="720"/>
        </w:tabs>
        <w:ind w:left="720" w:hanging="360"/>
      </w:pPr>
      <w:rPr>
        <w:rFonts w:ascii="Arial" w:hAnsi="Arial" w:hint="default"/>
      </w:rPr>
    </w:lvl>
    <w:lvl w:ilvl="1" w:tplc="68C4C274" w:tentative="1">
      <w:start w:val="1"/>
      <w:numFmt w:val="bullet"/>
      <w:lvlText w:val="•"/>
      <w:lvlJc w:val="left"/>
      <w:pPr>
        <w:tabs>
          <w:tab w:val="num" w:pos="1440"/>
        </w:tabs>
        <w:ind w:left="1440" w:hanging="360"/>
      </w:pPr>
      <w:rPr>
        <w:rFonts w:ascii="Arial" w:hAnsi="Arial" w:hint="default"/>
      </w:rPr>
    </w:lvl>
    <w:lvl w:ilvl="2" w:tplc="6A9A1BBC" w:tentative="1">
      <w:start w:val="1"/>
      <w:numFmt w:val="bullet"/>
      <w:lvlText w:val="•"/>
      <w:lvlJc w:val="left"/>
      <w:pPr>
        <w:tabs>
          <w:tab w:val="num" w:pos="2160"/>
        </w:tabs>
        <w:ind w:left="2160" w:hanging="360"/>
      </w:pPr>
      <w:rPr>
        <w:rFonts w:ascii="Arial" w:hAnsi="Arial" w:hint="default"/>
      </w:rPr>
    </w:lvl>
    <w:lvl w:ilvl="3" w:tplc="6FC8B618" w:tentative="1">
      <w:start w:val="1"/>
      <w:numFmt w:val="bullet"/>
      <w:lvlText w:val="•"/>
      <w:lvlJc w:val="left"/>
      <w:pPr>
        <w:tabs>
          <w:tab w:val="num" w:pos="2880"/>
        </w:tabs>
        <w:ind w:left="2880" w:hanging="360"/>
      </w:pPr>
      <w:rPr>
        <w:rFonts w:ascii="Arial" w:hAnsi="Arial" w:hint="default"/>
      </w:rPr>
    </w:lvl>
    <w:lvl w:ilvl="4" w:tplc="4232DE2E" w:tentative="1">
      <w:start w:val="1"/>
      <w:numFmt w:val="bullet"/>
      <w:lvlText w:val="•"/>
      <w:lvlJc w:val="left"/>
      <w:pPr>
        <w:tabs>
          <w:tab w:val="num" w:pos="3600"/>
        </w:tabs>
        <w:ind w:left="3600" w:hanging="360"/>
      </w:pPr>
      <w:rPr>
        <w:rFonts w:ascii="Arial" w:hAnsi="Arial" w:hint="default"/>
      </w:rPr>
    </w:lvl>
    <w:lvl w:ilvl="5" w:tplc="29005D72" w:tentative="1">
      <w:start w:val="1"/>
      <w:numFmt w:val="bullet"/>
      <w:lvlText w:val="•"/>
      <w:lvlJc w:val="left"/>
      <w:pPr>
        <w:tabs>
          <w:tab w:val="num" w:pos="4320"/>
        </w:tabs>
        <w:ind w:left="4320" w:hanging="360"/>
      </w:pPr>
      <w:rPr>
        <w:rFonts w:ascii="Arial" w:hAnsi="Arial" w:hint="default"/>
      </w:rPr>
    </w:lvl>
    <w:lvl w:ilvl="6" w:tplc="3AA8902E" w:tentative="1">
      <w:start w:val="1"/>
      <w:numFmt w:val="bullet"/>
      <w:lvlText w:val="•"/>
      <w:lvlJc w:val="left"/>
      <w:pPr>
        <w:tabs>
          <w:tab w:val="num" w:pos="5040"/>
        </w:tabs>
        <w:ind w:left="5040" w:hanging="360"/>
      </w:pPr>
      <w:rPr>
        <w:rFonts w:ascii="Arial" w:hAnsi="Arial" w:hint="default"/>
      </w:rPr>
    </w:lvl>
    <w:lvl w:ilvl="7" w:tplc="BCEAD5DA" w:tentative="1">
      <w:start w:val="1"/>
      <w:numFmt w:val="bullet"/>
      <w:lvlText w:val="•"/>
      <w:lvlJc w:val="left"/>
      <w:pPr>
        <w:tabs>
          <w:tab w:val="num" w:pos="5760"/>
        </w:tabs>
        <w:ind w:left="5760" w:hanging="360"/>
      </w:pPr>
      <w:rPr>
        <w:rFonts w:ascii="Arial" w:hAnsi="Arial" w:hint="default"/>
      </w:rPr>
    </w:lvl>
    <w:lvl w:ilvl="8" w:tplc="C8AAD75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AD242A"/>
    <w:multiLevelType w:val="hybridMultilevel"/>
    <w:tmpl w:val="1CCC30DE"/>
    <w:lvl w:ilvl="0" w:tplc="FA6ED158">
      <w:start w:val="1"/>
      <w:numFmt w:val="decimal"/>
      <w:lvlText w:val="%1."/>
      <w:lvlJc w:val="left"/>
      <w:pPr>
        <w:tabs>
          <w:tab w:val="num" w:pos="720"/>
        </w:tabs>
        <w:ind w:left="720" w:hanging="360"/>
      </w:pPr>
    </w:lvl>
    <w:lvl w:ilvl="1" w:tplc="B6EE472A" w:tentative="1">
      <w:start w:val="1"/>
      <w:numFmt w:val="decimal"/>
      <w:lvlText w:val="%2."/>
      <w:lvlJc w:val="left"/>
      <w:pPr>
        <w:tabs>
          <w:tab w:val="num" w:pos="1440"/>
        </w:tabs>
        <w:ind w:left="1440" w:hanging="360"/>
      </w:pPr>
    </w:lvl>
    <w:lvl w:ilvl="2" w:tplc="63F2C03E" w:tentative="1">
      <w:start w:val="1"/>
      <w:numFmt w:val="decimal"/>
      <w:lvlText w:val="%3."/>
      <w:lvlJc w:val="left"/>
      <w:pPr>
        <w:tabs>
          <w:tab w:val="num" w:pos="2160"/>
        </w:tabs>
        <w:ind w:left="2160" w:hanging="360"/>
      </w:pPr>
    </w:lvl>
    <w:lvl w:ilvl="3" w:tplc="7E0C2B3C" w:tentative="1">
      <w:start w:val="1"/>
      <w:numFmt w:val="decimal"/>
      <w:lvlText w:val="%4."/>
      <w:lvlJc w:val="left"/>
      <w:pPr>
        <w:tabs>
          <w:tab w:val="num" w:pos="2880"/>
        </w:tabs>
        <w:ind w:left="2880" w:hanging="360"/>
      </w:pPr>
    </w:lvl>
    <w:lvl w:ilvl="4" w:tplc="287CA3FC" w:tentative="1">
      <w:start w:val="1"/>
      <w:numFmt w:val="decimal"/>
      <w:lvlText w:val="%5."/>
      <w:lvlJc w:val="left"/>
      <w:pPr>
        <w:tabs>
          <w:tab w:val="num" w:pos="3600"/>
        </w:tabs>
        <w:ind w:left="3600" w:hanging="360"/>
      </w:pPr>
    </w:lvl>
    <w:lvl w:ilvl="5" w:tplc="6B6227E6" w:tentative="1">
      <w:start w:val="1"/>
      <w:numFmt w:val="decimal"/>
      <w:lvlText w:val="%6."/>
      <w:lvlJc w:val="left"/>
      <w:pPr>
        <w:tabs>
          <w:tab w:val="num" w:pos="4320"/>
        </w:tabs>
        <w:ind w:left="4320" w:hanging="360"/>
      </w:pPr>
    </w:lvl>
    <w:lvl w:ilvl="6" w:tplc="F364F9D6" w:tentative="1">
      <w:start w:val="1"/>
      <w:numFmt w:val="decimal"/>
      <w:lvlText w:val="%7."/>
      <w:lvlJc w:val="left"/>
      <w:pPr>
        <w:tabs>
          <w:tab w:val="num" w:pos="5040"/>
        </w:tabs>
        <w:ind w:left="5040" w:hanging="360"/>
      </w:pPr>
    </w:lvl>
    <w:lvl w:ilvl="7" w:tplc="12A234E6" w:tentative="1">
      <w:start w:val="1"/>
      <w:numFmt w:val="decimal"/>
      <w:lvlText w:val="%8."/>
      <w:lvlJc w:val="left"/>
      <w:pPr>
        <w:tabs>
          <w:tab w:val="num" w:pos="5760"/>
        </w:tabs>
        <w:ind w:left="5760" w:hanging="360"/>
      </w:pPr>
    </w:lvl>
    <w:lvl w:ilvl="8" w:tplc="D89C7D1A" w:tentative="1">
      <w:start w:val="1"/>
      <w:numFmt w:val="decimal"/>
      <w:lvlText w:val="%9."/>
      <w:lvlJc w:val="left"/>
      <w:pPr>
        <w:tabs>
          <w:tab w:val="num" w:pos="6480"/>
        </w:tabs>
        <w:ind w:left="6480" w:hanging="360"/>
      </w:pPr>
    </w:lvl>
  </w:abstractNum>
  <w:abstractNum w:abstractNumId="7" w15:restartNumberingAfterBreak="0">
    <w:nsid w:val="5218171C"/>
    <w:multiLevelType w:val="hybridMultilevel"/>
    <w:tmpl w:val="8C62F054"/>
    <w:lvl w:ilvl="0" w:tplc="812CD2A8">
      <w:start w:val="1"/>
      <w:numFmt w:val="bullet"/>
      <w:lvlText w:val="•"/>
      <w:lvlJc w:val="left"/>
      <w:pPr>
        <w:tabs>
          <w:tab w:val="num" w:pos="720"/>
        </w:tabs>
        <w:ind w:left="720" w:hanging="360"/>
      </w:pPr>
      <w:rPr>
        <w:rFonts w:ascii="Arial" w:hAnsi="Arial" w:hint="default"/>
      </w:rPr>
    </w:lvl>
    <w:lvl w:ilvl="1" w:tplc="210086B8" w:tentative="1">
      <w:start w:val="1"/>
      <w:numFmt w:val="bullet"/>
      <w:lvlText w:val="•"/>
      <w:lvlJc w:val="left"/>
      <w:pPr>
        <w:tabs>
          <w:tab w:val="num" w:pos="1440"/>
        </w:tabs>
        <w:ind w:left="1440" w:hanging="360"/>
      </w:pPr>
      <w:rPr>
        <w:rFonts w:ascii="Arial" w:hAnsi="Arial" w:hint="default"/>
      </w:rPr>
    </w:lvl>
    <w:lvl w:ilvl="2" w:tplc="E0104284" w:tentative="1">
      <w:start w:val="1"/>
      <w:numFmt w:val="bullet"/>
      <w:lvlText w:val="•"/>
      <w:lvlJc w:val="left"/>
      <w:pPr>
        <w:tabs>
          <w:tab w:val="num" w:pos="2160"/>
        </w:tabs>
        <w:ind w:left="2160" w:hanging="360"/>
      </w:pPr>
      <w:rPr>
        <w:rFonts w:ascii="Arial" w:hAnsi="Arial" w:hint="default"/>
      </w:rPr>
    </w:lvl>
    <w:lvl w:ilvl="3" w:tplc="1568B0A2" w:tentative="1">
      <w:start w:val="1"/>
      <w:numFmt w:val="bullet"/>
      <w:lvlText w:val="•"/>
      <w:lvlJc w:val="left"/>
      <w:pPr>
        <w:tabs>
          <w:tab w:val="num" w:pos="2880"/>
        </w:tabs>
        <w:ind w:left="2880" w:hanging="360"/>
      </w:pPr>
      <w:rPr>
        <w:rFonts w:ascii="Arial" w:hAnsi="Arial" w:hint="default"/>
      </w:rPr>
    </w:lvl>
    <w:lvl w:ilvl="4" w:tplc="A85A2014" w:tentative="1">
      <w:start w:val="1"/>
      <w:numFmt w:val="bullet"/>
      <w:lvlText w:val="•"/>
      <w:lvlJc w:val="left"/>
      <w:pPr>
        <w:tabs>
          <w:tab w:val="num" w:pos="3600"/>
        </w:tabs>
        <w:ind w:left="3600" w:hanging="360"/>
      </w:pPr>
      <w:rPr>
        <w:rFonts w:ascii="Arial" w:hAnsi="Arial" w:hint="default"/>
      </w:rPr>
    </w:lvl>
    <w:lvl w:ilvl="5" w:tplc="02CA5526" w:tentative="1">
      <w:start w:val="1"/>
      <w:numFmt w:val="bullet"/>
      <w:lvlText w:val="•"/>
      <w:lvlJc w:val="left"/>
      <w:pPr>
        <w:tabs>
          <w:tab w:val="num" w:pos="4320"/>
        </w:tabs>
        <w:ind w:left="4320" w:hanging="360"/>
      </w:pPr>
      <w:rPr>
        <w:rFonts w:ascii="Arial" w:hAnsi="Arial" w:hint="default"/>
      </w:rPr>
    </w:lvl>
    <w:lvl w:ilvl="6" w:tplc="FFA869A4" w:tentative="1">
      <w:start w:val="1"/>
      <w:numFmt w:val="bullet"/>
      <w:lvlText w:val="•"/>
      <w:lvlJc w:val="left"/>
      <w:pPr>
        <w:tabs>
          <w:tab w:val="num" w:pos="5040"/>
        </w:tabs>
        <w:ind w:left="5040" w:hanging="360"/>
      </w:pPr>
      <w:rPr>
        <w:rFonts w:ascii="Arial" w:hAnsi="Arial" w:hint="default"/>
      </w:rPr>
    </w:lvl>
    <w:lvl w:ilvl="7" w:tplc="46720BE4" w:tentative="1">
      <w:start w:val="1"/>
      <w:numFmt w:val="bullet"/>
      <w:lvlText w:val="•"/>
      <w:lvlJc w:val="left"/>
      <w:pPr>
        <w:tabs>
          <w:tab w:val="num" w:pos="5760"/>
        </w:tabs>
        <w:ind w:left="5760" w:hanging="360"/>
      </w:pPr>
      <w:rPr>
        <w:rFonts w:ascii="Arial" w:hAnsi="Arial" w:hint="default"/>
      </w:rPr>
    </w:lvl>
    <w:lvl w:ilvl="8" w:tplc="93F80D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6AB2E51"/>
    <w:multiLevelType w:val="hybridMultilevel"/>
    <w:tmpl w:val="239A4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9205D63"/>
    <w:multiLevelType w:val="hybridMultilevel"/>
    <w:tmpl w:val="BE427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C62CA2"/>
    <w:multiLevelType w:val="hybridMultilevel"/>
    <w:tmpl w:val="12269490"/>
    <w:lvl w:ilvl="0" w:tplc="E552387E">
      <w:start w:val="1"/>
      <w:numFmt w:val="bullet"/>
      <w:lvlText w:val="•"/>
      <w:lvlJc w:val="left"/>
      <w:pPr>
        <w:tabs>
          <w:tab w:val="num" w:pos="720"/>
        </w:tabs>
        <w:ind w:left="720" w:hanging="360"/>
      </w:pPr>
      <w:rPr>
        <w:rFonts w:ascii="Arial" w:hAnsi="Arial" w:hint="default"/>
      </w:rPr>
    </w:lvl>
    <w:lvl w:ilvl="1" w:tplc="89FE6F12" w:tentative="1">
      <w:start w:val="1"/>
      <w:numFmt w:val="bullet"/>
      <w:lvlText w:val="•"/>
      <w:lvlJc w:val="left"/>
      <w:pPr>
        <w:tabs>
          <w:tab w:val="num" w:pos="1440"/>
        </w:tabs>
        <w:ind w:left="1440" w:hanging="360"/>
      </w:pPr>
      <w:rPr>
        <w:rFonts w:ascii="Arial" w:hAnsi="Arial" w:hint="default"/>
      </w:rPr>
    </w:lvl>
    <w:lvl w:ilvl="2" w:tplc="7E36522A" w:tentative="1">
      <w:start w:val="1"/>
      <w:numFmt w:val="bullet"/>
      <w:lvlText w:val="•"/>
      <w:lvlJc w:val="left"/>
      <w:pPr>
        <w:tabs>
          <w:tab w:val="num" w:pos="2160"/>
        </w:tabs>
        <w:ind w:left="2160" w:hanging="360"/>
      </w:pPr>
      <w:rPr>
        <w:rFonts w:ascii="Arial" w:hAnsi="Arial" w:hint="default"/>
      </w:rPr>
    </w:lvl>
    <w:lvl w:ilvl="3" w:tplc="AB660D26" w:tentative="1">
      <w:start w:val="1"/>
      <w:numFmt w:val="bullet"/>
      <w:lvlText w:val="•"/>
      <w:lvlJc w:val="left"/>
      <w:pPr>
        <w:tabs>
          <w:tab w:val="num" w:pos="2880"/>
        </w:tabs>
        <w:ind w:left="2880" w:hanging="360"/>
      </w:pPr>
      <w:rPr>
        <w:rFonts w:ascii="Arial" w:hAnsi="Arial" w:hint="default"/>
      </w:rPr>
    </w:lvl>
    <w:lvl w:ilvl="4" w:tplc="C3DA1722" w:tentative="1">
      <w:start w:val="1"/>
      <w:numFmt w:val="bullet"/>
      <w:lvlText w:val="•"/>
      <w:lvlJc w:val="left"/>
      <w:pPr>
        <w:tabs>
          <w:tab w:val="num" w:pos="3600"/>
        </w:tabs>
        <w:ind w:left="3600" w:hanging="360"/>
      </w:pPr>
      <w:rPr>
        <w:rFonts w:ascii="Arial" w:hAnsi="Arial" w:hint="default"/>
      </w:rPr>
    </w:lvl>
    <w:lvl w:ilvl="5" w:tplc="EAD6C92C" w:tentative="1">
      <w:start w:val="1"/>
      <w:numFmt w:val="bullet"/>
      <w:lvlText w:val="•"/>
      <w:lvlJc w:val="left"/>
      <w:pPr>
        <w:tabs>
          <w:tab w:val="num" w:pos="4320"/>
        </w:tabs>
        <w:ind w:left="4320" w:hanging="360"/>
      </w:pPr>
      <w:rPr>
        <w:rFonts w:ascii="Arial" w:hAnsi="Arial" w:hint="default"/>
      </w:rPr>
    </w:lvl>
    <w:lvl w:ilvl="6" w:tplc="3E000D8C" w:tentative="1">
      <w:start w:val="1"/>
      <w:numFmt w:val="bullet"/>
      <w:lvlText w:val="•"/>
      <w:lvlJc w:val="left"/>
      <w:pPr>
        <w:tabs>
          <w:tab w:val="num" w:pos="5040"/>
        </w:tabs>
        <w:ind w:left="5040" w:hanging="360"/>
      </w:pPr>
      <w:rPr>
        <w:rFonts w:ascii="Arial" w:hAnsi="Arial" w:hint="default"/>
      </w:rPr>
    </w:lvl>
    <w:lvl w:ilvl="7" w:tplc="12FCC212" w:tentative="1">
      <w:start w:val="1"/>
      <w:numFmt w:val="bullet"/>
      <w:lvlText w:val="•"/>
      <w:lvlJc w:val="left"/>
      <w:pPr>
        <w:tabs>
          <w:tab w:val="num" w:pos="5760"/>
        </w:tabs>
        <w:ind w:left="5760" w:hanging="360"/>
      </w:pPr>
      <w:rPr>
        <w:rFonts w:ascii="Arial" w:hAnsi="Arial" w:hint="default"/>
      </w:rPr>
    </w:lvl>
    <w:lvl w:ilvl="8" w:tplc="E97003E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F43ED1"/>
    <w:multiLevelType w:val="hybridMultilevel"/>
    <w:tmpl w:val="296A4228"/>
    <w:lvl w:ilvl="0" w:tplc="6FF0B110">
      <w:start w:val="1"/>
      <w:numFmt w:val="decimal"/>
      <w:lvlText w:val="%1."/>
      <w:lvlJc w:val="left"/>
      <w:pPr>
        <w:tabs>
          <w:tab w:val="num" w:pos="720"/>
        </w:tabs>
        <w:ind w:left="720" w:hanging="360"/>
      </w:pPr>
    </w:lvl>
    <w:lvl w:ilvl="1" w:tplc="55E82036" w:tentative="1">
      <w:start w:val="1"/>
      <w:numFmt w:val="decimal"/>
      <w:lvlText w:val="%2."/>
      <w:lvlJc w:val="left"/>
      <w:pPr>
        <w:tabs>
          <w:tab w:val="num" w:pos="1440"/>
        </w:tabs>
        <w:ind w:left="1440" w:hanging="360"/>
      </w:pPr>
    </w:lvl>
    <w:lvl w:ilvl="2" w:tplc="36E43E12" w:tentative="1">
      <w:start w:val="1"/>
      <w:numFmt w:val="decimal"/>
      <w:lvlText w:val="%3."/>
      <w:lvlJc w:val="left"/>
      <w:pPr>
        <w:tabs>
          <w:tab w:val="num" w:pos="2160"/>
        </w:tabs>
        <w:ind w:left="2160" w:hanging="360"/>
      </w:pPr>
    </w:lvl>
    <w:lvl w:ilvl="3" w:tplc="968E3C92" w:tentative="1">
      <w:start w:val="1"/>
      <w:numFmt w:val="decimal"/>
      <w:lvlText w:val="%4."/>
      <w:lvlJc w:val="left"/>
      <w:pPr>
        <w:tabs>
          <w:tab w:val="num" w:pos="2880"/>
        </w:tabs>
        <w:ind w:left="2880" w:hanging="360"/>
      </w:pPr>
    </w:lvl>
    <w:lvl w:ilvl="4" w:tplc="1FFE9ADA" w:tentative="1">
      <w:start w:val="1"/>
      <w:numFmt w:val="decimal"/>
      <w:lvlText w:val="%5."/>
      <w:lvlJc w:val="left"/>
      <w:pPr>
        <w:tabs>
          <w:tab w:val="num" w:pos="3600"/>
        </w:tabs>
        <w:ind w:left="3600" w:hanging="360"/>
      </w:pPr>
    </w:lvl>
    <w:lvl w:ilvl="5" w:tplc="1B92377E" w:tentative="1">
      <w:start w:val="1"/>
      <w:numFmt w:val="decimal"/>
      <w:lvlText w:val="%6."/>
      <w:lvlJc w:val="left"/>
      <w:pPr>
        <w:tabs>
          <w:tab w:val="num" w:pos="4320"/>
        </w:tabs>
        <w:ind w:left="4320" w:hanging="360"/>
      </w:pPr>
    </w:lvl>
    <w:lvl w:ilvl="6" w:tplc="54166494" w:tentative="1">
      <w:start w:val="1"/>
      <w:numFmt w:val="decimal"/>
      <w:lvlText w:val="%7."/>
      <w:lvlJc w:val="left"/>
      <w:pPr>
        <w:tabs>
          <w:tab w:val="num" w:pos="5040"/>
        </w:tabs>
        <w:ind w:left="5040" w:hanging="360"/>
      </w:pPr>
    </w:lvl>
    <w:lvl w:ilvl="7" w:tplc="E63C0F2E" w:tentative="1">
      <w:start w:val="1"/>
      <w:numFmt w:val="decimal"/>
      <w:lvlText w:val="%8."/>
      <w:lvlJc w:val="left"/>
      <w:pPr>
        <w:tabs>
          <w:tab w:val="num" w:pos="5760"/>
        </w:tabs>
        <w:ind w:left="5760" w:hanging="360"/>
      </w:pPr>
    </w:lvl>
    <w:lvl w:ilvl="8" w:tplc="CE6A3A78" w:tentative="1">
      <w:start w:val="1"/>
      <w:numFmt w:val="decimal"/>
      <w:lvlText w:val="%9."/>
      <w:lvlJc w:val="left"/>
      <w:pPr>
        <w:tabs>
          <w:tab w:val="num" w:pos="6480"/>
        </w:tabs>
        <w:ind w:left="6480" w:hanging="360"/>
      </w:pPr>
    </w:lvl>
  </w:abstractNum>
  <w:abstractNum w:abstractNumId="12" w15:restartNumberingAfterBreak="0">
    <w:nsid w:val="683A3863"/>
    <w:multiLevelType w:val="hybridMultilevel"/>
    <w:tmpl w:val="F4563AD6"/>
    <w:lvl w:ilvl="0" w:tplc="AD84329A">
      <w:start w:val="1"/>
      <w:numFmt w:val="decimal"/>
      <w:lvlText w:val="%1."/>
      <w:lvlJc w:val="left"/>
      <w:pPr>
        <w:tabs>
          <w:tab w:val="num" w:pos="720"/>
        </w:tabs>
        <w:ind w:left="720" w:hanging="360"/>
      </w:pPr>
    </w:lvl>
    <w:lvl w:ilvl="1" w:tplc="CBC6F1AC" w:tentative="1">
      <w:start w:val="1"/>
      <w:numFmt w:val="decimal"/>
      <w:lvlText w:val="%2."/>
      <w:lvlJc w:val="left"/>
      <w:pPr>
        <w:tabs>
          <w:tab w:val="num" w:pos="1440"/>
        </w:tabs>
        <w:ind w:left="1440" w:hanging="360"/>
      </w:pPr>
    </w:lvl>
    <w:lvl w:ilvl="2" w:tplc="F0F0F20C" w:tentative="1">
      <w:start w:val="1"/>
      <w:numFmt w:val="decimal"/>
      <w:lvlText w:val="%3."/>
      <w:lvlJc w:val="left"/>
      <w:pPr>
        <w:tabs>
          <w:tab w:val="num" w:pos="2160"/>
        </w:tabs>
        <w:ind w:left="2160" w:hanging="360"/>
      </w:pPr>
    </w:lvl>
    <w:lvl w:ilvl="3" w:tplc="65422896" w:tentative="1">
      <w:start w:val="1"/>
      <w:numFmt w:val="decimal"/>
      <w:lvlText w:val="%4."/>
      <w:lvlJc w:val="left"/>
      <w:pPr>
        <w:tabs>
          <w:tab w:val="num" w:pos="2880"/>
        </w:tabs>
        <w:ind w:left="2880" w:hanging="360"/>
      </w:pPr>
    </w:lvl>
    <w:lvl w:ilvl="4" w:tplc="6BFE7384" w:tentative="1">
      <w:start w:val="1"/>
      <w:numFmt w:val="decimal"/>
      <w:lvlText w:val="%5."/>
      <w:lvlJc w:val="left"/>
      <w:pPr>
        <w:tabs>
          <w:tab w:val="num" w:pos="3600"/>
        </w:tabs>
        <w:ind w:left="3600" w:hanging="360"/>
      </w:pPr>
    </w:lvl>
    <w:lvl w:ilvl="5" w:tplc="1DCC9AF6" w:tentative="1">
      <w:start w:val="1"/>
      <w:numFmt w:val="decimal"/>
      <w:lvlText w:val="%6."/>
      <w:lvlJc w:val="left"/>
      <w:pPr>
        <w:tabs>
          <w:tab w:val="num" w:pos="4320"/>
        </w:tabs>
        <w:ind w:left="4320" w:hanging="360"/>
      </w:pPr>
    </w:lvl>
    <w:lvl w:ilvl="6" w:tplc="3EDA87FE" w:tentative="1">
      <w:start w:val="1"/>
      <w:numFmt w:val="decimal"/>
      <w:lvlText w:val="%7."/>
      <w:lvlJc w:val="left"/>
      <w:pPr>
        <w:tabs>
          <w:tab w:val="num" w:pos="5040"/>
        </w:tabs>
        <w:ind w:left="5040" w:hanging="360"/>
      </w:pPr>
    </w:lvl>
    <w:lvl w:ilvl="7" w:tplc="7CDA1AE6" w:tentative="1">
      <w:start w:val="1"/>
      <w:numFmt w:val="decimal"/>
      <w:lvlText w:val="%8."/>
      <w:lvlJc w:val="left"/>
      <w:pPr>
        <w:tabs>
          <w:tab w:val="num" w:pos="5760"/>
        </w:tabs>
        <w:ind w:left="5760" w:hanging="360"/>
      </w:pPr>
    </w:lvl>
    <w:lvl w:ilvl="8" w:tplc="36860C5C" w:tentative="1">
      <w:start w:val="1"/>
      <w:numFmt w:val="decimal"/>
      <w:lvlText w:val="%9."/>
      <w:lvlJc w:val="left"/>
      <w:pPr>
        <w:tabs>
          <w:tab w:val="num" w:pos="6480"/>
        </w:tabs>
        <w:ind w:left="6480" w:hanging="360"/>
      </w:pPr>
    </w:lvl>
  </w:abstractNum>
  <w:abstractNum w:abstractNumId="13" w15:restartNumberingAfterBreak="0">
    <w:nsid w:val="77321BF4"/>
    <w:multiLevelType w:val="hybridMultilevel"/>
    <w:tmpl w:val="1A0E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860825"/>
    <w:multiLevelType w:val="hybridMultilevel"/>
    <w:tmpl w:val="6450CA32"/>
    <w:lvl w:ilvl="0" w:tplc="9DDEDBC8">
      <w:start w:val="1"/>
      <w:numFmt w:val="bullet"/>
      <w:lvlText w:val="•"/>
      <w:lvlJc w:val="left"/>
      <w:pPr>
        <w:tabs>
          <w:tab w:val="num" w:pos="720"/>
        </w:tabs>
        <w:ind w:left="720" w:hanging="360"/>
      </w:pPr>
      <w:rPr>
        <w:rFonts w:ascii="Arial" w:hAnsi="Arial" w:hint="default"/>
      </w:rPr>
    </w:lvl>
    <w:lvl w:ilvl="1" w:tplc="201882CE" w:tentative="1">
      <w:start w:val="1"/>
      <w:numFmt w:val="bullet"/>
      <w:lvlText w:val="•"/>
      <w:lvlJc w:val="left"/>
      <w:pPr>
        <w:tabs>
          <w:tab w:val="num" w:pos="1440"/>
        </w:tabs>
        <w:ind w:left="1440" w:hanging="360"/>
      </w:pPr>
      <w:rPr>
        <w:rFonts w:ascii="Arial" w:hAnsi="Arial" w:hint="default"/>
      </w:rPr>
    </w:lvl>
    <w:lvl w:ilvl="2" w:tplc="79F04C72" w:tentative="1">
      <w:start w:val="1"/>
      <w:numFmt w:val="bullet"/>
      <w:lvlText w:val="•"/>
      <w:lvlJc w:val="left"/>
      <w:pPr>
        <w:tabs>
          <w:tab w:val="num" w:pos="2160"/>
        </w:tabs>
        <w:ind w:left="2160" w:hanging="360"/>
      </w:pPr>
      <w:rPr>
        <w:rFonts w:ascii="Arial" w:hAnsi="Arial" w:hint="default"/>
      </w:rPr>
    </w:lvl>
    <w:lvl w:ilvl="3" w:tplc="0712819E" w:tentative="1">
      <w:start w:val="1"/>
      <w:numFmt w:val="bullet"/>
      <w:lvlText w:val="•"/>
      <w:lvlJc w:val="left"/>
      <w:pPr>
        <w:tabs>
          <w:tab w:val="num" w:pos="2880"/>
        </w:tabs>
        <w:ind w:left="2880" w:hanging="360"/>
      </w:pPr>
      <w:rPr>
        <w:rFonts w:ascii="Arial" w:hAnsi="Arial" w:hint="default"/>
      </w:rPr>
    </w:lvl>
    <w:lvl w:ilvl="4" w:tplc="2A3CBD22" w:tentative="1">
      <w:start w:val="1"/>
      <w:numFmt w:val="bullet"/>
      <w:lvlText w:val="•"/>
      <w:lvlJc w:val="left"/>
      <w:pPr>
        <w:tabs>
          <w:tab w:val="num" w:pos="3600"/>
        </w:tabs>
        <w:ind w:left="3600" w:hanging="360"/>
      </w:pPr>
      <w:rPr>
        <w:rFonts w:ascii="Arial" w:hAnsi="Arial" w:hint="default"/>
      </w:rPr>
    </w:lvl>
    <w:lvl w:ilvl="5" w:tplc="6BA871F6" w:tentative="1">
      <w:start w:val="1"/>
      <w:numFmt w:val="bullet"/>
      <w:lvlText w:val="•"/>
      <w:lvlJc w:val="left"/>
      <w:pPr>
        <w:tabs>
          <w:tab w:val="num" w:pos="4320"/>
        </w:tabs>
        <w:ind w:left="4320" w:hanging="360"/>
      </w:pPr>
      <w:rPr>
        <w:rFonts w:ascii="Arial" w:hAnsi="Arial" w:hint="default"/>
      </w:rPr>
    </w:lvl>
    <w:lvl w:ilvl="6" w:tplc="69EE258C" w:tentative="1">
      <w:start w:val="1"/>
      <w:numFmt w:val="bullet"/>
      <w:lvlText w:val="•"/>
      <w:lvlJc w:val="left"/>
      <w:pPr>
        <w:tabs>
          <w:tab w:val="num" w:pos="5040"/>
        </w:tabs>
        <w:ind w:left="5040" w:hanging="360"/>
      </w:pPr>
      <w:rPr>
        <w:rFonts w:ascii="Arial" w:hAnsi="Arial" w:hint="default"/>
      </w:rPr>
    </w:lvl>
    <w:lvl w:ilvl="7" w:tplc="ED78B91E" w:tentative="1">
      <w:start w:val="1"/>
      <w:numFmt w:val="bullet"/>
      <w:lvlText w:val="•"/>
      <w:lvlJc w:val="left"/>
      <w:pPr>
        <w:tabs>
          <w:tab w:val="num" w:pos="5760"/>
        </w:tabs>
        <w:ind w:left="5760" w:hanging="360"/>
      </w:pPr>
      <w:rPr>
        <w:rFonts w:ascii="Arial" w:hAnsi="Arial" w:hint="default"/>
      </w:rPr>
    </w:lvl>
    <w:lvl w:ilvl="8" w:tplc="243C74C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6"/>
  </w:num>
  <w:num w:numId="3">
    <w:abstractNumId w:val="7"/>
  </w:num>
  <w:num w:numId="4">
    <w:abstractNumId w:val="3"/>
  </w:num>
  <w:num w:numId="5">
    <w:abstractNumId w:val="0"/>
  </w:num>
  <w:num w:numId="6">
    <w:abstractNumId w:val="13"/>
  </w:num>
  <w:num w:numId="7">
    <w:abstractNumId w:val="14"/>
  </w:num>
  <w:num w:numId="8">
    <w:abstractNumId w:val="8"/>
  </w:num>
  <w:num w:numId="9">
    <w:abstractNumId w:val="12"/>
  </w:num>
  <w:num w:numId="10">
    <w:abstractNumId w:val="2"/>
  </w:num>
  <w:num w:numId="11">
    <w:abstractNumId w:val="10"/>
  </w:num>
  <w:num w:numId="12">
    <w:abstractNumId w:val="4"/>
  </w:num>
  <w:num w:numId="13">
    <w:abstractNumId w:val="5"/>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490"/>
    <w:rsid w:val="00073112"/>
    <w:rsid w:val="00137A44"/>
    <w:rsid w:val="00184881"/>
    <w:rsid w:val="001A4350"/>
    <w:rsid w:val="001A5111"/>
    <w:rsid w:val="001C041E"/>
    <w:rsid w:val="001F081A"/>
    <w:rsid w:val="00343B50"/>
    <w:rsid w:val="00346833"/>
    <w:rsid w:val="00367288"/>
    <w:rsid w:val="0038462B"/>
    <w:rsid w:val="003A74BA"/>
    <w:rsid w:val="003C40F1"/>
    <w:rsid w:val="004356AC"/>
    <w:rsid w:val="004518C8"/>
    <w:rsid w:val="004760C8"/>
    <w:rsid w:val="00497577"/>
    <w:rsid w:val="005D58DA"/>
    <w:rsid w:val="00651853"/>
    <w:rsid w:val="006E5A5E"/>
    <w:rsid w:val="007A781E"/>
    <w:rsid w:val="007F3C7A"/>
    <w:rsid w:val="007F4765"/>
    <w:rsid w:val="008049A3"/>
    <w:rsid w:val="00814BD9"/>
    <w:rsid w:val="00843A78"/>
    <w:rsid w:val="00853D70"/>
    <w:rsid w:val="00872A18"/>
    <w:rsid w:val="008C05E7"/>
    <w:rsid w:val="008C3266"/>
    <w:rsid w:val="008E0FFC"/>
    <w:rsid w:val="00962D77"/>
    <w:rsid w:val="009A5721"/>
    <w:rsid w:val="009E33E0"/>
    <w:rsid w:val="00A01B13"/>
    <w:rsid w:val="00A23490"/>
    <w:rsid w:val="00A2502A"/>
    <w:rsid w:val="00A62897"/>
    <w:rsid w:val="00A90914"/>
    <w:rsid w:val="00AA5E09"/>
    <w:rsid w:val="00AA7845"/>
    <w:rsid w:val="00AC0812"/>
    <w:rsid w:val="00AD00EF"/>
    <w:rsid w:val="00AD14FA"/>
    <w:rsid w:val="00AD1DE1"/>
    <w:rsid w:val="00AE1377"/>
    <w:rsid w:val="00AE2A65"/>
    <w:rsid w:val="00AF55DA"/>
    <w:rsid w:val="00B13651"/>
    <w:rsid w:val="00B950B9"/>
    <w:rsid w:val="00BD597D"/>
    <w:rsid w:val="00C103B1"/>
    <w:rsid w:val="00C810B8"/>
    <w:rsid w:val="00CA0506"/>
    <w:rsid w:val="00CB61EE"/>
    <w:rsid w:val="00D542C9"/>
    <w:rsid w:val="00DF0FE7"/>
    <w:rsid w:val="00E2683C"/>
    <w:rsid w:val="00E36595"/>
    <w:rsid w:val="00E40A99"/>
    <w:rsid w:val="00E53F9C"/>
    <w:rsid w:val="00E71116"/>
    <w:rsid w:val="00E84856"/>
    <w:rsid w:val="00EE5441"/>
    <w:rsid w:val="00F21B9D"/>
    <w:rsid w:val="00F650FA"/>
    <w:rsid w:val="00FD057F"/>
    <w:rsid w:val="00FF7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8D0F1"/>
  <w15:chartTrackingRefBased/>
  <w15:docId w15:val="{527A33D0-A6FE-4AC9-9409-2B96FBC4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490"/>
    <w:pPr>
      <w:ind w:left="720"/>
      <w:contextualSpacing/>
    </w:pPr>
  </w:style>
  <w:style w:type="paragraph" w:styleId="Header">
    <w:name w:val="header"/>
    <w:basedOn w:val="Normal"/>
    <w:link w:val="HeaderChar"/>
    <w:uiPriority w:val="99"/>
    <w:unhideWhenUsed/>
    <w:rsid w:val="00CA0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506"/>
  </w:style>
  <w:style w:type="paragraph" w:styleId="Footer">
    <w:name w:val="footer"/>
    <w:basedOn w:val="Normal"/>
    <w:link w:val="FooterChar"/>
    <w:uiPriority w:val="99"/>
    <w:unhideWhenUsed/>
    <w:rsid w:val="00CA0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506"/>
  </w:style>
  <w:style w:type="character" w:styleId="Hyperlink">
    <w:name w:val="Hyperlink"/>
    <w:basedOn w:val="DefaultParagraphFont"/>
    <w:uiPriority w:val="99"/>
    <w:unhideWhenUsed/>
    <w:rsid w:val="00CA0506"/>
    <w:rPr>
      <w:color w:val="0563C1" w:themeColor="hyperlink"/>
      <w:u w:val="single"/>
    </w:rPr>
  </w:style>
  <w:style w:type="character" w:customStyle="1" w:styleId="UnresolvedMention">
    <w:name w:val="Unresolved Mention"/>
    <w:basedOn w:val="DefaultParagraphFont"/>
    <w:uiPriority w:val="99"/>
    <w:semiHidden/>
    <w:unhideWhenUsed/>
    <w:rsid w:val="00CA0506"/>
    <w:rPr>
      <w:color w:val="605E5C"/>
      <w:shd w:val="clear" w:color="auto" w:fill="E1DFDD"/>
    </w:rPr>
  </w:style>
  <w:style w:type="character" w:styleId="SubtleEmphasis">
    <w:name w:val="Subtle Emphasis"/>
    <w:basedOn w:val="DefaultParagraphFont"/>
    <w:uiPriority w:val="19"/>
    <w:qFormat/>
    <w:rsid w:val="006E5A5E"/>
    <w:rPr>
      <w:i/>
      <w:iCs/>
      <w:color w:val="404040" w:themeColor="text1" w:themeTint="BF"/>
    </w:rPr>
  </w:style>
  <w:style w:type="paragraph" w:styleId="NormalWeb">
    <w:name w:val="Normal (Web)"/>
    <w:basedOn w:val="Normal"/>
    <w:uiPriority w:val="99"/>
    <w:unhideWhenUsed/>
    <w:rsid w:val="00F650F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67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757">
      <w:bodyDiv w:val="1"/>
      <w:marLeft w:val="0"/>
      <w:marRight w:val="0"/>
      <w:marTop w:val="0"/>
      <w:marBottom w:val="0"/>
      <w:divBdr>
        <w:top w:val="none" w:sz="0" w:space="0" w:color="auto"/>
        <w:left w:val="none" w:sz="0" w:space="0" w:color="auto"/>
        <w:bottom w:val="none" w:sz="0" w:space="0" w:color="auto"/>
        <w:right w:val="none" w:sz="0" w:space="0" w:color="auto"/>
      </w:divBdr>
    </w:div>
    <w:div w:id="18704912">
      <w:bodyDiv w:val="1"/>
      <w:marLeft w:val="0"/>
      <w:marRight w:val="0"/>
      <w:marTop w:val="0"/>
      <w:marBottom w:val="0"/>
      <w:divBdr>
        <w:top w:val="none" w:sz="0" w:space="0" w:color="auto"/>
        <w:left w:val="none" w:sz="0" w:space="0" w:color="auto"/>
        <w:bottom w:val="none" w:sz="0" w:space="0" w:color="auto"/>
        <w:right w:val="none" w:sz="0" w:space="0" w:color="auto"/>
      </w:divBdr>
      <w:divsChild>
        <w:div w:id="1889418351">
          <w:marLeft w:val="806"/>
          <w:marRight w:val="0"/>
          <w:marTop w:val="0"/>
          <w:marBottom w:val="0"/>
          <w:divBdr>
            <w:top w:val="none" w:sz="0" w:space="0" w:color="auto"/>
            <w:left w:val="none" w:sz="0" w:space="0" w:color="auto"/>
            <w:bottom w:val="none" w:sz="0" w:space="0" w:color="auto"/>
            <w:right w:val="none" w:sz="0" w:space="0" w:color="auto"/>
          </w:divBdr>
        </w:div>
        <w:div w:id="1509365098">
          <w:marLeft w:val="806"/>
          <w:marRight w:val="0"/>
          <w:marTop w:val="0"/>
          <w:marBottom w:val="0"/>
          <w:divBdr>
            <w:top w:val="none" w:sz="0" w:space="0" w:color="auto"/>
            <w:left w:val="none" w:sz="0" w:space="0" w:color="auto"/>
            <w:bottom w:val="none" w:sz="0" w:space="0" w:color="auto"/>
            <w:right w:val="none" w:sz="0" w:space="0" w:color="auto"/>
          </w:divBdr>
        </w:div>
        <w:div w:id="1132598228">
          <w:marLeft w:val="806"/>
          <w:marRight w:val="0"/>
          <w:marTop w:val="0"/>
          <w:marBottom w:val="0"/>
          <w:divBdr>
            <w:top w:val="none" w:sz="0" w:space="0" w:color="auto"/>
            <w:left w:val="none" w:sz="0" w:space="0" w:color="auto"/>
            <w:bottom w:val="none" w:sz="0" w:space="0" w:color="auto"/>
            <w:right w:val="none" w:sz="0" w:space="0" w:color="auto"/>
          </w:divBdr>
        </w:div>
        <w:div w:id="768424624">
          <w:marLeft w:val="806"/>
          <w:marRight w:val="0"/>
          <w:marTop w:val="0"/>
          <w:marBottom w:val="0"/>
          <w:divBdr>
            <w:top w:val="none" w:sz="0" w:space="0" w:color="auto"/>
            <w:left w:val="none" w:sz="0" w:space="0" w:color="auto"/>
            <w:bottom w:val="none" w:sz="0" w:space="0" w:color="auto"/>
            <w:right w:val="none" w:sz="0" w:space="0" w:color="auto"/>
          </w:divBdr>
        </w:div>
        <w:div w:id="612174122">
          <w:marLeft w:val="806"/>
          <w:marRight w:val="0"/>
          <w:marTop w:val="0"/>
          <w:marBottom w:val="0"/>
          <w:divBdr>
            <w:top w:val="none" w:sz="0" w:space="0" w:color="auto"/>
            <w:left w:val="none" w:sz="0" w:space="0" w:color="auto"/>
            <w:bottom w:val="none" w:sz="0" w:space="0" w:color="auto"/>
            <w:right w:val="none" w:sz="0" w:space="0" w:color="auto"/>
          </w:divBdr>
        </w:div>
        <w:div w:id="1077361756">
          <w:marLeft w:val="806"/>
          <w:marRight w:val="0"/>
          <w:marTop w:val="0"/>
          <w:marBottom w:val="0"/>
          <w:divBdr>
            <w:top w:val="none" w:sz="0" w:space="0" w:color="auto"/>
            <w:left w:val="none" w:sz="0" w:space="0" w:color="auto"/>
            <w:bottom w:val="none" w:sz="0" w:space="0" w:color="auto"/>
            <w:right w:val="none" w:sz="0" w:space="0" w:color="auto"/>
          </w:divBdr>
        </w:div>
        <w:div w:id="2101679985">
          <w:marLeft w:val="806"/>
          <w:marRight w:val="0"/>
          <w:marTop w:val="0"/>
          <w:marBottom w:val="0"/>
          <w:divBdr>
            <w:top w:val="none" w:sz="0" w:space="0" w:color="auto"/>
            <w:left w:val="none" w:sz="0" w:space="0" w:color="auto"/>
            <w:bottom w:val="none" w:sz="0" w:space="0" w:color="auto"/>
            <w:right w:val="none" w:sz="0" w:space="0" w:color="auto"/>
          </w:divBdr>
        </w:div>
        <w:div w:id="980882970">
          <w:marLeft w:val="806"/>
          <w:marRight w:val="0"/>
          <w:marTop w:val="0"/>
          <w:marBottom w:val="0"/>
          <w:divBdr>
            <w:top w:val="none" w:sz="0" w:space="0" w:color="auto"/>
            <w:left w:val="none" w:sz="0" w:space="0" w:color="auto"/>
            <w:bottom w:val="none" w:sz="0" w:space="0" w:color="auto"/>
            <w:right w:val="none" w:sz="0" w:space="0" w:color="auto"/>
          </w:divBdr>
        </w:div>
        <w:div w:id="1417704876">
          <w:marLeft w:val="806"/>
          <w:marRight w:val="0"/>
          <w:marTop w:val="0"/>
          <w:marBottom w:val="0"/>
          <w:divBdr>
            <w:top w:val="none" w:sz="0" w:space="0" w:color="auto"/>
            <w:left w:val="none" w:sz="0" w:space="0" w:color="auto"/>
            <w:bottom w:val="none" w:sz="0" w:space="0" w:color="auto"/>
            <w:right w:val="none" w:sz="0" w:space="0" w:color="auto"/>
          </w:divBdr>
        </w:div>
      </w:divsChild>
    </w:div>
    <w:div w:id="22830080">
      <w:bodyDiv w:val="1"/>
      <w:marLeft w:val="0"/>
      <w:marRight w:val="0"/>
      <w:marTop w:val="0"/>
      <w:marBottom w:val="0"/>
      <w:divBdr>
        <w:top w:val="none" w:sz="0" w:space="0" w:color="auto"/>
        <w:left w:val="none" w:sz="0" w:space="0" w:color="auto"/>
        <w:bottom w:val="none" w:sz="0" w:space="0" w:color="auto"/>
        <w:right w:val="none" w:sz="0" w:space="0" w:color="auto"/>
      </w:divBdr>
      <w:divsChild>
        <w:div w:id="260721655">
          <w:marLeft w:val="806"/>
          <w:marRight w:val="0"/>
          <w:marTop w:val="200"/>
          <w:marBottom w:val="0"/>
          <w:divBdr>
            <w:top w:val="none" w:sz="0" w:space="0" w:color="auto"/>
            <w:left w:val="none" w:sz="0" w:space="0" w:color="auto"/>
            <w:bottom w:val="none" w:sz="0" w:space="0" w:color="auto"/>
            <w:right w:val="none" w:sz="0" w:space="0" w:color="auto"/>
          </w:divBdr>
        </w:div>
        <w:div w:id="1160728689">
          <w:marLeft w:val="806"/>
          <w:marRight w:val="0"/>
          <w:marTop w:val="200"/>
          <w:marBottom w:val="0"/>
          <w:divBdr>
            <w:top w:val="none" w:sz="0" w:space="0" w:color="auto"/>
            <w:left w:val="none" w:sz="0" w:space="0" w:color="auto"/>
            <w:bottom w:val="none" w:sz="0" w:space="0" w:color="auto"/>
            <w:right w:val="none" w:sz="0" w:space="0" w:color="auto"/>
          </w:divBdr>
        </w:div>
        <w:div w:id="570627840">
          <w:marLeft w:val="806"/>
          <w:marRight w:val="0"/>
          <w:marTop w:val="200"/>
          <w:marBottom w:val="0"/>
          <w:divBdr>
            <w:top w:val="none" w:sz="0" w:space="0" w:color="auto"/>
            <w:left w:val="none" w:sz="0" w:space="0" w:color="auto"/>
            <w:bottom w:val="none" w:sz="0" w:space="0" w:color="auto"/>
            <w:right w:val="none" w:sz="0" w:space="0" w:color="auto"/>
          </w:divBdr>
        </w:div>
        <w:div w:id="22481909">
          <w:marLeft w:val="806"/>
          <w:marRight w:val="0"/>
          <w:marTop w:val="200"/>
          <w:marBottom w:val="0"/>
          <w:divBdr>
            <w:top w:val="none" w:sz="0" w:space="0" w:color="auto"/>
            <w:left w:val="none" w:sz="0" w:space="0" w:color="auto"/>
            <w:bottom w:val="none" w:sz="0" w:space="0" w:color="auto"/>
            <w:right w:val="none" w:sz="0" w:space="0" w:color="auto"/>
          </w:divBdr>
        </w:div>
        <w:div w:id="1240990145">
          <w:marLeft w:val="806"/>
          <w:marRight w:val="0"/>
          <w:marTop w:val="200"/>
          <w:marBottom w:val="0"/>
          <w:divBdr>
            <w:top w:val="none" w:sz="0" w:space="0" w:color="auto"/>
            <w:left w:val="none" w:sz="0" w:space="0" w:color="auto"/>
            <w:bottom w:val="none" w:sz="0" w:space="0" w:color="auto"/>
            <w:right w:val="none" w:sz="0" w:space="0" w:color="auto"/>
          </w:divBdr>
        </w:div>
        <w:div w:id="1722705387">
          <w:marLeft w:val="806"/>
          <w:marRight w:val="0"/>
          <w:marTop w:val="200"/>
          <w:marBottom w:val="0"/>
          <w:divBdr>
            <w:top w:val="none" w:sz="0" w:space="0" w:color="auto"/>
            <w:left w:val="none" w:sz="0" w:space="0" w:color="auto"/>
            <w:bottom w:val="none" w:sz="0" w:space="0" w:color="auto"/>
            <w:right w:val="none" w:sz="0" w:space="0" w:color="auto"/>
          </w:divBdr>
        </w:div>
      </w:divsChild>
    </w:div>
    <w:div w:id="54089884">
      <w:bodyDiv w:val="1"/>
      <w:marLeft w:val="0"/>
      <w:marRight w:val="0"/>
      <w:marTop w:val="0"/>
      <w:marBottom w:val="0"/>
      <w:divBdr>
        <w:top w:val="none" w:sz="0" w:space="0" w:color="auto"/>
        <w:left w:val="none" w:sz="0" w:space="0" w:color="auto"/>
        <w:bottom w:val="none" w:sz="0" w:space="0" w:color="auto"/>
        <w:right w:val="none" w:sz="0" w:space="0" w:color="auto"/>
      </w:divBdr>
    </w:div>
    <w:div w:id="65690941">
      <w:bodyDiv w:val="1"/>
      <w:marLeft w:val="0"/>
      <w:marRight w:val="0"/>
      <w:marTop w:val="0"/>
      <w:marBottom w:val="0"/>
      <w:divBdr>
        <w:top w:val="none" w:sz="0" w:space="0" w:color="auto"/>
        <w:left w:val="none" w:sz="0" w:space="0" w:color="auto"/>
        <w:bottom w:val="none" w:sz="0" w:space="0" w:color="auto"/>
        <w:right w:val="none" w:sz="0" w:space="0" w:color="auto"/>
      </w:divBdr>
    </w:div>
    <w:div w:id="73019947">
      <w:bodyDiv w:val="1"/>
      <w:marLeft w:val="0"/>
      <w:marRight w:val="0"/>
      <w:marTop w:val="0"/>
      <w:marBottom w:val="0"/>
      <w:divBdr>
        <w:top w:val="none" w:sz="0" w:space="0" w:color="auto"/>
        <w:left w:val="none" w:sz="0" w:space="0" w:color="auto"/>
        <w:bottom w:val="none" w:sz="0" w:space="0" w:color="auto"/>
        <w:right w:val="none" w:sz="0" w:space="0" w:color="auto"/>
      </w:divBdr>
    </w:div>
    <w:div w:id="116681919">
      <w:bodyDiv w:val="1"/>
      <w:marLeft w:val="0"/>
      <w:marRight w:val="0"/>
      <w:marTop w:val="0"/>
      <w:marBottom w:val="0"/>
      <w:divBdr>
        <w:top w:val="none" w:sz="0" w:space="0" w:color="auto"/>
        <w:left w:val="none" w:sz="0" w:space="0" w:color="auto"/>
        <w:bottom w:val="none" w:sz="0" w:space="0" w:color="auto"/>
        <w:right w:val="none" w:sz="0" w:space="0" w:color="auto"/>
      </w:divBdr>
      <w:divsChild>
        <w:div w:id="578711079">
          <w:marLeft w:val="806"/>
          <w:marRight w:val="0"/>
          <w:marTop w:val="200"/>
          <w:marBottom w:val="0"/>
          <w:divBdr>
            <w:top w:val="none" w:sz="0" w:space="0" w:color="auto"/>
            <w:left w:val="none" w:sz="0" w:space="0" w:color="auto"/>
            <w:bottom w:val="none" w:sz="0" w:space="0" w:color="auto"/>
            <w:right w:val="none" w:sz="0" w:space="0" w:color="auto"/>
          </w:divBdr>
        </w:div>
        <w:div w:id="803083438">
          <w:marLeft w:val="806"/>
          <w:marRight w:val="0"/>
          <w:marTop w:val="200"/>
          <w:marBottom w:val="0"/>
          <w:divBdr>
            <w:top w:val="none" w:sz="0" w:space="0" w:color="auto"/>
            <w:left w:val="none" w:sz="0" w:space="0" w:color="auto"/>
            <w:bottom w:val="none" w:sz="0" w:space="0" w:color="auto"/>
            <w:right w:val="none" w:sz="0" w:space="0" w:color="auto"/>
          </w:divBdr>
        </w:div>
        <w:div w:id="1711151163">
          <w:marLeft w:val="806"/>
          <w:marRight w:val="0"/>
          <w:marTop w:val="200"/>
          <w:marBottom w:val="0"/>
          <w:divBdr>
            <w:top w:val="none" w:sz="0" w:space="0" w:color="auto"/>
            <w:left w:val="none" w:sz="0" w:space="0" w:color="auto"/>
            <w:bottom w:val="none" w:sz="0" w:space="0" w:color="auto"/>
            <w:right w:val="none" w:sz="0" w:space="0" w:color="auto"/>
          </w:divBdr>
        </w:div>
        <w:div w:id="1645547250">
          <w:marLeft w:val="806"/>
          <w:marRight w:val="0"/>
          <w:marTop w:val="200"/>
          <w:marBottom w:val="0"/>
          <w:divBdr>
            <w:top w:val="none" w:sz="0" w:space="0" w:color="auto"/>
            <w:left w:val="none" w:sz="0" w:space="0" w:color="auto"/>
            <w:bottom w:val="none" w:sz="0" w:space="0" w:color="auto"/>
            <w:right w:val="none" w:sz="0" w:space="0" w:color="auto"/>
          </w:divBdr>
        </w:div>
        <w:div w:id="161701223">
          <w:marLeft w:val="806"/>
          <w:marRight w:val="0"/>
          <w:marTop w:val="200"/>
          <w:marBottom w:val="0"/>
          <w:divBdr>
            <w:top w:val="none" w:sz="0" w:space="0" w:color="auto"/>
            <w:left w:val="none" w:sz="0" w:space="0" w:color="auto"/>
            <w:bottom w:val="none" w:sz="0" w:space="0" w:color="auto"/>
            <w:right w:val="none" w:sz="0" w:space="0" w:color="auto"/>
          </w:divBdr>
        </w:div>
        <w:div w:id="1664972410">
          <w:marLeft w:val="806"/>
          <w:marRight w:val="0"/>
          <w:marTop w:val="200"/>
          <w:marBottom w:val="0"/>
          <w:divBdr>
            <w:top w:val="none" w:sz="0" w:space="0" w:color="auto"/>
            <w:left w:val="none" w:sz="0" w:space="0" w:color="auto"/>
            <w:bottom w:val="none" w:sz="0" w:space="0" w:color="auto"/>
            <w:right w:val="none" w:sz="0" w:space="0" w:color="auto"/>
          </w:divBdr>
        </w:div>
        <w:div w:id="1966619305">
          <w:marLeft w:val="806"/>
          <w:marRight w:val="0"/>
          <w:marTop w:val="200"/>
          <w:marBottom w:val="0"/>
          <w:divBdr>
            <w:top w:val="none" w:sz="0" w:space="0" w:color="auto"/>
            <w:left w:val="none" w:sz="0" w:space="0" w:color="auto"/>
            <w:bottom w:val="none" w:sz="0" w:space="0" w:color="auto"/>
            <w:right w:val="none" w:sz="0" w:space="0" w:color="auto"/>
          </w:divBdr>
        </w:div>
        <w:div w:id="1655723135">
          <w:marLeft w:val="806"/>
          <w:marRight w:val="0"/>
          <w:marTop w:val="200"/>
          <w:marBottom w:val="0"/>
          <w:divBdr>
            <w:top w:val="none" w:sz="0" w:space="0" w:color="auto"/>
            <w:left w:val="none" w:sz="0" w:space="0" w:color="auto"/>
            <w:bottom w:val="none" w:sz="0" w:space="0" w:color="auto"/>
            <w:right w:val="none" w:sz="0" w:space="0" w:color="auto"/>
          </w:divBdr>
        </w:div>
        <w:div w:id="720179588">
          <w:marLeft w:val="806"/>
          <w:marRight w:val="0"/>
          <w:marTop w:val="200"/>
          <w:marBottom w:val="0"/>
          <w:divBdr>
            <w:top w:val="none" w:sz="0" w:space="0" w:color="auto"/>
            <w:left w:val="none" w:sz="0" w:space="0" w:color="auto"/>
            <w:bottom w:val="none" w:sz="0" w:space="0" w:color="auto"/>
            <w:right w:val="none" w:sz="0" w:space="0" w:color="auto"/>
          </w:divBdr>
        </w:div>
        <w:div w:id="443809903">
          <w:marLeft w:val="806"/>
          <w:marRight w:val="0"/>
          <w:marTop w:val="200"/>
          <w:marBottom w:val="0"/>
          <w:divBdr>
            <w:top w:val="none" w:sz="0" w:space="0" w:color="auto"/>
            <w:left w:val="none" w:sz="0" w:space="0" w:color="auto"/>
            <w:bottom w:val="none" w:sz="0" w:space="0" w:color="auto"/>
            <w:right w:val="none" w:sz="0" w:space="0" w:color="auto"/>
          </w:divBdr>
        </w:div>
        <w:div w:id="536965701">
          <w:marLeft w:val="806"/>
          <w:marRight w:val="0"/>
          <w:marTop w:val="200"/>
          <w:marBottom w:val="0"/>
          <w:divBdr>
            <w:top w:val="none" w:sz="0" w:space="0" w:color="auto"/>
            <w:left w:val="none" w:sz="0" w:space="0" w:color="auto"/>
            <w:bottom w:val="none" w:sz="0" w:space="0" w:color="auto"/>
            <w:right w:val="none" w:sz="0" w:space="0" w:color="auto"/>
          </w:divBdr>
        </w:div>
        <w:div w:id="1113942841">
          <w:marLeft w:val="806"/>
          <w:marRight w:val="0"/>
          <w:marTop w:val="200"/>
          <w:marBottom w:val="0"/>
          <w:divBdr>
            <w:top w:val="none" w:sz="0" w:space="0" w:color="auto"/>
            <w:left w:val="none" w:sz="0" w:space="0" w:color="auto"/>
            <w:bottom w:val="none" w:sz="0" w:space="0" w:color="auto"/>
            <w:right w:val="none" w:sz="0" w:space="0" w:color="auto"/>
          </w:divBdr>
        </w:div>
      </w:divsChild>
    </w:div>
    <w:div w:id="251207052">
      <w:bodyDiv w:val="1"/>
      <w:marLeft w:val="0"/>
      <w:marRight w:val="0"/>
      <w:marTop w:val="0"/>
      <w:marBottom w:val="0"/>
      <w:divBdr>
        <w:top w:val="none" w:sz="0" w:space="0" w:color="auto"/>
        <w:left w:val="none" w:sz="0" w:space="0" w:color="auto"/>
        <w:bottom w:val="none" w:sz="0" w:space="0" w:color="auto"/>
        <w:right w:val="none" w:sz="0" w:space="0" w:color="auto"/>
      </w:divBdr>
    </w:div>
    <w:div w:id="307251795">
      <w:bodyDiv w:val="1"/>
      <w:marLeft w:val="0"/>
      <w:marRight w:val="0"/>
      <w:marTop w:val="0"/>
      <w:marBottom w:val="0"/>
      <w:divBdr>
        <w:top w:val="none" w:sz="0" w:space="0" w:color="auto"/>
        <w:left w:val="none" w:sz="0" w:space="0" w:color="auto"/>
        <w:bottom w:val="none" w:sz="0" w:space="0" w:color="auto"/>
        <w:right w:val="none" w:sz="0" w:space="0" w:color="auto"/>
      </w:divBdr>
    </w:div>
    <w:div w:id="423460739">
      <w:bodyDiv w:val="1"/>
      <w:marLeft w:val="0"/>
      <w:marRight w:val="0"/>
      <w:marTop w:val="0"/>
      <w:marBottom w:val="0"/>
      <w:divBdr>
        <w:top w:val="none" w:sz="0" w:space="0" w:color="auto"/>
        <w:left w:val="none" w:sz="0" w:space="0" w:color="auto"/>
        <w:bottom w:val="none" w:sz="0" w:space="0" w:color="auto"/>
        <w:right w:val="none" w:sz="0" w:space="0" w:color="auto"/>
      </w:divBdr>
      <w:divsChild>
        <w:div w:id="1852987849">
          <w:marLeft w:val="806"/>
          <w:marRight w:val="0"/>
          <w:marTop w:val="0"/>
          <w:marBottom w:val="0"/>
          <w:divBdr>
            <w:top w:val="none" w:sz="0" w:space="0" w:color="auto"/>
            <w:left w:val="none" w:sz="0" w:space="0" w:color="auto"/>
            <w:bottom w:val="none" w:sz="0" w:space="0" w:color="auto"/>
            <w:right w:val="none" w:sz="0" w:space="0" w:color="auto"/>
          </w:divBdr>
        </w:div>
        <w:div w:id="1408456734">
          <w:marLeft w:val="806"/>
          <w:marRight w:val="0"/>
          <w:marTop w:val="0"/>
          <w:marBottom w:val="0"/>
          <w:divBdr>
            <w:top w:val="none" w:sz="0" w:space="0" w:color="auto"/>
            <w:left w:val="none" w:sz="0" w:space="0" w:color="auto"/>
            <w:bottom w:val="none" w:sz="0" w:space="0" w:color="auto"/>
            <w:right w:val="none" w:sz="0" w:space="0" w:color="auto"/>
          </w:divBdr>
        </w:div>
        <w:div w:id="775250162">
          <w:marLeft w:val="806"/>
          <w:marRight w:val="0"/>
          <w:marTop w:val="0"/>
          <w:marBottom w:val="0"/>
          <w:divBdr>
            <w:top w:val="none" w:sz="0" w:space="0" w:color="auto"/>
            <w:left w:val="none" w:sz="0" w:space="0" w:color="auto"/>
            <w:bottom w:val="none" w:sz="0" w:space="0" w:color="auto"/>
            <w:right w:val="none" w:sz="0" w:space="0" w:color="auto"/>
          </w:divBdr>
        </w:div>
        <w:div w:id="1351445954">
          <w:marLeft w:val="806"/>
          <w:marRight w:val="0"/>
          <w:marTop w:val="0"/>
          <w:marBottom w:val="0"/>
          <w:divBdr>
            <w:top w:val="none" w:sz="0" w:space="0" w:color="auto"/>
            <w:left w:val="none" w:sz="0" w:space="0" w:color="auto"/>
            <w:bottom w:val="none" w:sz="0" w:space="0" w:color="auto"/>
            <w:right w:val="none" w:sz="0" w:space="0" w:color="auto"/>
          </w:divBdr>
        </w:div>
        <w:div w:id="1857113470">
          <w:marLeft w:val="806"/>
          <w:marRight w:val="0"/>
          <w:marTop w:val="0"/>
          <w:marBottom w:val="0"/>
          <w:divBdr>
            <w:top w:val="none" w:sz="0" w:space="0" w:color="auto"/>
            <w:left w:val="none" w:sz="0" w:space="0" w:color="auto"/>
            <w:bottom w:val="none" w:sz="0" w:space="0" w:color="auto"/>
            <w:right w:val="none" w:sz="0" w:space="0" w:color="auto"/>
          </w:divBdr>
        </w:div>
        <w:div w:id="1920863420">
          <w:marLeft w:val="806"/>
          <w:marRight w:val="0"/>
          <w:marTop w:val="0"/>
          <w:marBottom w:val="0"/>
          <w:divBdr>
            <w:top w:val="none" w:sz="0" w:space="0" w:color="auto"/>
            <w:left w:val="none" w:sz="0" w:space="0" w:color="auto"/>
            <w:bottom w:val="none" w:sz="0" w:space="0" w:color="auto"/>
            <w:right w:val="none" w:sz="0" w:space="0" w:color="auto"/>
          </w:divBdr>
        </w:div>
        <w:div w:id="186869209">
          <w:marLeft w:val="806"/>
          <w:marRight w:val="0"/>
          <w:marTop w:val="0"/>
          <w:marBottom w:val="0"/>
          <w:divBdr>
            <w:top w:val="none" w:sz="0" w:space="0" w:color="auto"/>
            <w:left w:val="none" w:sz="0" w:space="0" w:color="auto"/>
            <w:bottom w:val="none" w:sz="0" w:space="0" w:color="auto"/>
            <w:right w:val="none" w:sz="0" w:space="0" w:color="auto"/>
          </w:divBdr>
        </w:div>
        <w:div w:id="552931018">
          <w:marLeft w:val="806"/>
          <w:marRight w:val="0"/>
          <w:marTop w:val="0"/>
          <w:marBottom w:val="0"/>
          <w:divBdr>
            <w:top w:val="none" w:sz="0" w:space="0" w:color="auto"/>
            <w:left w:val="none" w:sz="0" w:space="0" w:color="auto"/>
            <w:bottom w:val="none" w:sz="0" w:space="0" w:color="auto"/>
            <w:right w:val="none" w:sz="0" w:space="0" w:color="auto"/>
          </w:divBdr>
        </w:div>
        <w:div w:id="2022197807">
          <w:marLeft w:val="806"/>
          <w:marRight w:val="0"/>
          <w:marTop w:val="0"/>
          <w:marBottom w:val="0"/>
          <w:divBdr>
            <w:top w:val="none" w:sz="0" w:space="0" w:color="auto"/>
            <w:left w:val="none" w:sz="0" w:space="0" w:color="auto"/>
            <w:bottom w:val="none" w:sz="0" w:space="0" w:color="auto"/>
            <w:right w:val="none" w:sz="0" w:space="0" w:color="auto"/>
          </w:divBdr>
        </w:div>
      </w:divsChild>
    </w:div>
    <w:div w:id="629745107">
      <w:bodyDiv w:val="1"/>
      <w:marLeft w:val="0"/>
      <w:marRight w:val="0"/>
      <w:marTop w:val="0"/>
      <w:marBottom w:val="0"/>
      <w:divBdr>
        <w:top w:val="none" w:sz="0" w:space="0" w:color="auto"/>
        <w:left w:val="none" w:sz="0" w:space="0" w:color="auto"/>
        <w:bottom w:val="none" w:sz="0" w:space="0" w:color="auto"/>
        <w:right w:val="none" w:sz="0" w:space="0" w:color="auto"/>
      </w:divBdr>
    </w:div>
    <w:div w:id="976183579">
      <w:bodyDiv w:val="1"/>
      <w:marLeft w:val="0"/>
      <w:marRight w:val="0"/>
      <w:marTop w:val="0"/>
      <w:marBottom w:val="0"/>
      <w:divBdr>
        <w:top w:val="none" w:sz="0" w:space="0" w:color="auto"/>
        <w:left w:val="none" w:sz="0" w:space="0" w:color="auto"/>
        <w:bottom w:val="none" w:sz="0" w:space="0" w:color="auto"/>
        <w:right w:val="none" w:sz="0" w:space="0" w:color="auto"/>
      </w:divBdr>
    </w:div>
    <w:div w:id="1080181483">
      <w:bodyDiv w:val="1"/>
      <w:marLeft w:val="0"/>
      <w:marRight w:val="0"/>
      <w:marTop w:val="0"/>
      <w:marBottom w:val="0"/>
      <w:divBdr>
        <w:top w:val="none" w:sz="0" w:space="0" w:color="auto"/>
        <w:left w:val="none" w:sz="0" w:space="0" w:color="auto"/>
        <w:bottom w:val="none" w:sz="0" w:space="0" w:color="auto"/>
        <w:right w:val="none" w:sz="0" w:space="0" w:color="auto"/>
      </w:divBdr>
      <w:divsChild>
        <w:div w:id="612521533">
          <w:marLeft w:val="806"/>
          <w:marRight w:val="0"/>
          <w:marTop w:val="0"/>
          <w:marBottom w:val="0"/>
          <w:divBdr>
            <w:top w:val="none" w:sz="0" w:space="0" w:color="auto"/>
            <w:left w:val="none" w:sz="0" w:space="0" w:color="auto"/>
            <w:bottom w:val="none" w:sz="0" w:space="0" w:color="auto"/>
            <w:right w:val="none" w:sz="0" w:space="0" w:color="auto"/>
          </w:divBdr>
        </w:div>
        <w:div w:id="634681552">
          <w:marLeft w:val="806"/>
          <w:marRight w:val="0"/>
          <w:marTop w:val="0"/>
          <w:marBottom w:val="0"/>
          <w:divBdr>
            <w:top w:val="none" w:sz="0" w:space="0" w:color="auto"/>
            <w:left w:val="none" w:sz="0" w:space="0" w:color="auto"/>
            <w:bottom w:val="none" w:sz="0" w:space="0" w:color="auto"/>
            <w:right w:val="none" w:sz="0" w:space="0" w:color="auto"/>
          </w:divBdr>
        </w:div>
        <w:div w:id="1376540229">
          <w:marLeft w:val="806"/>
          <w:marRight w:val="0"/>
          <w:marTop w:val="0"/>
          <w:marBottom w:val="0"/>
          <w:divBdr>
            <w:top w:val="none" w:sz="0" w:space="0" w:color="auto"/>
            <w:left w:val="none" w:sz="0" w:space="0" w:color="auto"/>
            <w:bottom w:val="none" w:sz="0" w:space="0" w:color="auto"/>
            <w:right w:val="none" w:sz="0" w:space="0" w:color="auto"/>
          </w:divBdr>
        </w:div>
        <w:div w:id="571354861">
          <w:marLeft w:val="806"/>
          <w:marRight w:val="0"/>
          <w:marTop w:val="0"/>
          <w:marBottom w:val="0"/>
          <w:divBdr>
            <w:top w:val="none" w:sz="0" w:space="0" w:color="auto"/>
            <w:left w:val="none" w:sz="0" w:space="0" w:color="auto"/>
            <w:bottom w:val="none" w:sz="0" w:space="0" w:color="auto"/>
            <w:right w:val="none" w:sz="0" w:space="0" w:color="auto"/>
          </w:divBdr>
        </w:div>
        <w:div w:id="103236741">
          <w:marLeft w:val="806"/>
          <w:marRight w:val="0"/>
          <w:marTop w:val="0"/>
          <w:marBottom w:val="0"/>
          <w:divBdr>
            <w:top w:val="none" w:sz="0" w:space="0" w:color="auto"/>
            <w:left w:val="none" w:sz="0" w:space="0" w:color="auto"/>
            <w:bottom w:val="none" w:sz="0" w:space="0" w:color="auto"/>
            <w:right w:val="none" w:sz="0" w:space="0" w:color="auto"/>
          </w:divBdr>
        </w:div>
        <w:div w:id="1829396949">
          <w:marLeft w:val="806"/>
          <w:marRight w:val="0"/>
          <w:marTop w:val="0"/>
          <w:marBottom w:val="0"/>
          <w:divBdr>
            <w:top w:val="none" w:sz="0" w:space="0" w:color="auto"/>
            <w:left w:val="none" w:sz="0" w:space="0" w:color="auto"/>
            <w:bottom w:val="none" w:sz="0" w:space="0" w:color="auto"/>
            <w:right w:val="none" w:sz="0" w:space="0" w:color="auto"/>
          </w:divBdr>
        </w:div>
      </w:divsChild>
    </w:div>
    <w:div w:id="1219170845">
      <w:bodyDiv w:val="1"/>
      <w:marLeft w:val="0"/>
      <w:marRight w:val="0"/>
      <w:marTop w:val="0"/>
      <w:marBottom w:val="0"/>
      <w:divBdr>
        <w:top w:val="none" w:sz="0" w:space="0" w:color="auto"/>
        <w:left w:val="none" w:sz="0" w:space="0" w:color="auto"/>
        <w:bottom w:val="none" w:sz="0" w:space="0" w:color="auto"/>
        <w:right w:val="none" w:sz="0" w:space="0" w:color="auto"/>
      </w:divBdr>
      <w:divsChild>
        <w:div w:id="922027695">
          <w:marLeft w:val="806"/>
          <w:marRight w:val="0"/>
          <w:marTop w:val="200"/>
          <w:marBottom w:val="0"/>
          <w:divBdr>
            <w:top w:val="none" w:sz="0" w:space="0" w:color="auto"/>
            <w:left w:val="none" w:sz="0" w:space="0" w:color="auto"/>
            <w:bottom w:val="none" w:sz="0" w:space="0" w:color="auto"/>
            <w:right w:val="none" w:sz="0" w:space="0" w:color="auto"/>
          </w:divBdr>
        </w:div>
        <w:div w:id="1610817753">
          <w:marLeft w:val="806"/>
          <w:marRight w:val="0"/>
          <w:marTop w:val="200"/>
          <w:marBottom w:val="0"/>
          <w:divBdr>
            <w:top w:val="none" w:sz="0" w:space="0" w:color="auto"/>
            <w:left w:val="none" w:sz="0" w:space="0" w:color="auto"/>
            <w:bottom w:val="none" w:sz="0" w:space="0" w:color="auto"/>
            <w:right w:val="none" w:sz="0" w:space="0" w:color="auto"/>
          </w:divBdr>
        </w:div>
        <w:div w:id="363294094">
          <w:marLeft w:val="806"/>
          <w:marRight w:val="0"/>
          <w:marTop w:val="200"/>
          <w:marBottom w:val="0"/>
          <w:divBdr>
            <w:top w:val="none" w:sz="0" w:space="0" w:color="auto"/>
            <w:left w:val="none" w:sz="0" w:space="0" w:color="auto"/>
            <w:bottom w:val="none" w:sz="0" w:space="0" w:color="auto"/>
            <w:right w:val="none" w:sz="0" w:space="0" w:color="auto"/>
          </w:divBdr>
        </w:div>
        <w:div w:id="1477986964">
          <w:marLeft w:val="806"/>
          <w:marRight w:val="0"/>
          <w:marTop w:val="200"/>
          <w:marBottom w:val="0"/>
          <w:divBdr>
            <w:top w:val="none" w:sz="0" w:space="0" w:color="auto"/>
            <w:left w:val="none" w:sz="0" w:space="0" w:color="auto"/>
            <w:bottom w:val="none" w:sz="0" w:space="0" w:color="auto"/>
            <w:right w:val="none" w:sz="0" w:space="0" w:color="auto"/>
          </w:divBdr>
        </w:div>
        <w:div w:id="550729427">
          <w:marLeft w:val="806"/>
          <w:marRight w:val="0"/>
          <w:marTop w:val="200"/>
          <w:marBottom w:val="0"/>
          <w:divBdr>
            <w:top w:val="none" w:sz="0" w:space="0" w:color="auto"/>
            <w:left w:val="none" w:sz="0" w:space="0" w:color="auto"/>
            <w:bottom w:val="none" w:sz="0" w:space="0" w:color="auto"/>
            <w:right w:val="none" w:sz="0" w:space="0" w:color="auto"/>
          </w:divBdr>
        </w:div>
        <w:div w:id="992564735">
          <w:marLeft w:val="806"/>
          <w:marRight w:val="0"/>
          <w:marTop w:val="200"/>
          <w:marBottom w:val="0"/>
          <w:divBdr>
            <w:top w:val="none" w:sz="0" w:space="0" w:color="auto"/>
            <w:left w:val="none" w:sz="0" w:space="0" w:color="auto"/>
            <w:bottom w:val="none" w:sz="0" w:space="0" w:color="auto"/>
            <w:right w:val="none" w:sz="0" w:space="0" w:color="auto"/>
          </w:divBdr>
        </w:div>
      </w:divsChild>
    </w:div>
    <w:div w:id="1375887991">
      <w:bodyDiv w:val="1"/>
      <w:marLeft w:val="0"/>
      <w:marRight w:val="0"/>
      <w:marTop w:val="0"/>
      <w:marBottom w:val="0"/>
      <w:divBdr>
        <w:top w:val="none" w:sz="0" w:space="0" w:color="auto"/>
        <w:left w:val="none" w:sz="0" w:space="0" w:color="auto"/>
        <w:bottom w:val="none" w:sz="0" w:space="0" w:color="auto"/>
        <w:right w:val="none" w:sz="0" w:space="0" w:color="auto"/>
      </w:divBdr>
      <w:divsChild>
        <w:div w:id="1027607561">
          <w:marLeft w:val="360"/>
          <w:marRight w:val="0"/>
          <w:marTop w:val="200"/>
          <w:marBottom w:val="0"/>
          <w:divBdr>
            <w:top w:val="none" w:sz="0" w:space="0" w:color="auto"/>
            <w:left w:val="none" w:sz="0" w:space="0" w:color="auto"/>
            <w:bottom w:val="none" w:sz="0" w:space="0" w:color="auto"/>
            <w:right w:val="none" w:sz="0" w:space="0" w:color="auto"/>
          </w:divBdr>
        </w:div>
      </w:divsChild>
    </w:div>
    <w:div w:id="1405642312">
      <w:bodyDiv w:val="1"/>
      <w:marLeft w:val="0"/>
      <w:marRight w:val="0"/>
      <w:marTop w:val="0"/>
      <w:marBottom w:val="0"/>
      <w:divBdr>
        <w:top w:val="none" w:sz="0" w:space="0" w:color="auto"/>
        <w:left w:val="none" w:sz="0" w:space="0" w:color="auto"/>
        <w:bottom w:val="none" w:sz="0" w:space="0" w:color="auto"/>
        <w:right w:val="none" w:sz="0" w:space="0" w:color="auto"/>
      </w:divBdr>
      <w:divsChild>
        <w:div w:id="180901346">
          <w:marLeft w:val="806"/>
          <w:marRight w:val="0"/>
          <w:marTop w:val="200"/>
          <w:marBottom w:val="0"/>
          <w:divBdr>
            <w:top w:val="none" w:sz="0" w:space="0" w:color="auto"/>
            <w:left w:val="none" w:sz="0" w:space="0" w:color="auto"/>
            <w:bottom w:val="none" w:sz="0" w:space="0" w:color="auto"/>
            <w:right w:val="none" w:sz="0" w:space="0" w:color="auto"/>
          </w:divBdr>
        </w:div>
        <w:div w:id="433089501">
          <w:marLeft w:val="806"/>
          <w:marRight w:val="0"/>
          <w:marTop w:val="200"/>
          <w:marBottom w:val="0"/>
          <w:divBdr>
            <w:top w:val="none" w:sz="0" w:space="0" w:color="auto"/>
            <w:left w:val="none" w:sz="0" w:space="0" w:color="auto"/>
            <w:bottom w:val="none" w:sz="0" w:space="0" w:color="auto"/>
            <w:right w:val="none" w:sz="0" w:space="0" w:color="auto"/>
          </w:divBdr>
        </w:div>
        <w:div w:id="592277067">
          <w:marLeft w:val="806"/>
          <w:marRight w:val="0"/>
          <w:marTop w:val="200"/>
          <w:marBottom w:val="0"/>
          <w:divBdr>
            <w:top w:val="none" w:sz="0" w:space="0" w:color="auto"/>
            <w:left w:val="none" w:sz="0" w:space="0" w:color="auto"/>
            <w:bottom w:val="none" w:sz="0" w:space="0" w:color="auto"/>
            <w:right w:val="none" w:sz="0" w:space="0" w:color="auto"/>
          </w:divBdr>
        </w:div>
      </w:divsChild>
    </w:div>
    <w:div w:id="1654024847">
      <w:bodyDiv w:val="1"/>
      <w:marLeft w:val="0"/>
      <w:marRight w:val="0"/>
      <w:marTop w:val="0"/>
      <w:marBottom w:val="0"/>
      <w:divBdr>
        <w:top w:val="none" w:sz="0" w:space="0" w:color="auto"/>
        <w:left w:val="none" w:sz="0" w:space="0" w:color="auto"/>
        <w:bottom w:val="none" w:sz="0" w:space="0" w:color="auto"/>
        <w:right w:val="none" w:sz="0" w:space="0" w:color="auto"/>
      </w:divBdr>
      <w:divsChild>
        <w:div w:id="978845979">
          <w:marLeft w:val="360"/>
          <w:marRight w:val="0"/>
          <w:marTop w:val="200"/>
          <w:marBottom w:val="0"/>
          <w:divBdr>
            <w:top w:val="none" w:sz="0" w:space="0" w:color="auto"/>
            <w:left w:val="none" w:sz="0" w:space="0" w:color="auto"/>
            <w:bottom w:val="none" w:sz="0" w:space="0" w:color="auto"/>
            <w:right w:val="none" w:sz="0" w:space="0" w:color="auto"/>
          </w:divBdr>
        </w:div>
        <w:div w:id="507865028">
          <w:marLeft w:val="360"/>
          <w:marRight w:val="0"/>
          <w:marTop w:val="200"/>
          <w:marBottom w:val="0"/>
          <w:divBdr>
            <w:top w:val="none" w:sz="0" w:space="0" w:color="auto"/>
            <w:left w:val="none" w:sz="0" w:space="0" w:color="auto"/>
            <w:bottom w:val="none" w:sz="0" w:space="0" w:color="auto"/>
            <w:right w:val="none" w:sz="0" w:space="0" w:color="auto"/>
          </w:divBdr>
        </w:div>
        <w:div w:id="1335910713">
          <w:marLeft w:val="360"/>
          <w:marRight w:val="0"/>
          <w:marTop w:val="200"/>
          <w:marBottom w:val="0"/>
          <w:divBdr>
            <w:top w:val="none" w:sz="0" w:space="0" w:color="auto"/>
            <w:left w:val="none" w:sz="0" w:space="0" w:color="auto"/>
            <w:bottom w:val="none" w:sz="0" w:space="0" w:color="auto"/>
            <w:right w:val="none" w:sz="0" w:space="0" w:color="auto"/>
          </w:divBdr>
        </w:div>
      </w:divsChild>
    </w:div>
    <w:div w:id="1685476987">
      <w:bodyDiv w:val="1"/>
      <w:marLeft w:val="0"/>
      <w:marRight w:val="0"/>
      <w:marTop w:val="0"/>
      <w:marBottom w:val="0"/>
      <w:divBdr>
        <w:top w:val="none" w:sz="0" w:space="0" w:color="auto"/>
        <w:left w:val="none" w:sz="0" w:space="0" w:color="auto"/>
        <w:bottom w:val="none" w:sz="0" w:space="0" w:color="auto"/>
        <w:right w:val="none" w:sz="0" w:space="0" w:color="auto"/>
      </w:divBdr>
      <w:divsChild>
        <w:div w:id="1334799850">
          <w:marLeft w:val="806"/>
          <w:marRight w:val="0"/>
          <w:marTop w:val="200"/>
          <w:marBottom w:val="0"/>
          <w:divBdr>
            <w:top w:val="none" w:sz="0" w:space="0" w:color="auto"/>
            <w:left w:val="none" w:sz="0" w:space="0" w:color="auto"/>
            <w:bottom w:val="none" w:sz="0" w:space="0" w:color="auto"/>
            <w:right w:val="none" w:sz="0" w:space="0" w:color="auto"/>
          </w:divBdr>
        </w:div>
        <w:div w:id="688336034">
          <w:marLeft w:val="806"/>
          <w:marRight w:val="0"/>
          <w:marTop w:val="200"/>
          <w:marBottom w:val="0"/>
          <w:divBdr>
            <w:top w:val="none" w:sz="0" w:space="0" w:color="auto"/>
            <w:left w:val="none" w:sz="0" w:space="0" w:color="auto"/>
            <w:bottom w:val="none" w:sz="0" w:space="0" w:color="auto"/>
            <w:right w:val="none" w:sz="0" w:space="0" w:color="auto"/>
          </w:divBdr>
        </w:div>
        <w:div w:id="1508518646">
          <w:marLeft w:val="806"/>
          <w:marRight w:val="0"/>
          <w:marTop w:val="200"/>
          <w:marBottom w:val="0"/>
          <w:divBdr>
            <w:top w:val="none" w:sz="0" w:space="0" w:color="auto"/>
            <w:left w:val="none" w:sz="0" w:space="0" w:color="auto"/>
            <w:bottom w:val="none" w:sz="0" w:space="0" w:color="auto"/>
            <w:right w:val="none" w:sz="0" w:space="0" w:color="auto"/>
          </w:divBdr>
        </w:div>
        <w:div w:id="1319963710">
          <w:marLeft w:val="806"/>
          <w:marRight w:val="0"/>
          <w:marTop w:val="200"/>
          <w:marBottom w:val="0"/>
          <w:divBdr>
            <w:top w:val="none" w:sz="0" w:space="0" w:color="auto"/>
            <w:left w:val="none" w:sz="0" w:space="0" w:color="auto"/>
            <w:bottom w:val="none" w:sz="0" w:space="0" w:color="auto"/>
            <w:right w:val="none" w:sz="0" w:space="0" w:color="auto"/>
          </w:divBdr>
        </w:div>
        <w:div w:id="144049927">
          <w:marLeft w:val="806"/>
          <w:marRight w:val="0"/>
          <w:marTop w:val="200"/>
          <w:marBottom w:val="0"/>
          <w:divBdr>
            <w:top w:val="none" w:sz="0" w:space="0" w:color="auto"/>
            <w:left w:val="none" w:sz="0" w:space="0" w:color="auto"/>
            <w:bottom w:val="none" w:sz="0" w:space="0" w:color="auto"/>
            <w:right w:val="none" w:sz="0" w:space="0" w:color="auto"/>
          </w:divBdr>
        </w:div>
        <w:div w:id="1139229361">
          <w:marLeft w:val="806"/>
          <w:marRight w:val="0"/>
          <w:marTop w:val="200"/>
          <w:marBottom w:val="0"/>
          <w:divBdr>
            <w:top w:val="none" w:sz="0" w:space="0" w:color="auto"/>
            <w:left w:val="none" w:sz="0" w:space="0" w:color="auto"/>
            <w:bottom w:val="none" w:sz="0" w:space="0" w:color="auto"/>
            <w:right w:val="none" w:sz="0" w:space="0" w:color="auto"/>
          </w:divBdr>
        </w:div>
        <w:div w:id="803045178">
          <w:marLeft w:val="806"/>
          <w:marRight w:val="0"/>
          <w:marTop w:val="200"/>
          <w:marBottom w:val="0"/>
          <w:divBdr>
            <w:top w:val="none" w:sz="0" w:space="0" w:color="auto"/>
            <w:left w:val="none" w:sz="0" w:space="0" w:color="auto"/>
            <w:bottom w:val="none" w:sz="0" w:space="0" w:color="auto"/>
            <w:right w:val="none" w:sz="0" w:space="0" w:color="auto"/>
          </w:divBdr>
        </w:div>
        <w:div w:id="1199782284">
          <w:marLeft w:val="806"/>
          <w:marRight w:val="0"/>
          <w:marTop w:val="200"/>
          <w:marBottom w:val="0"/>
          <w:divBdr>
            <w:top w:val="none" w:sz="0" w:space="0" w:color="auto"/>
            <w:left w:val="none" w:sz="0" w:space="0" w:color="auto"/>
            <w:bottom w:val="none" w:sz="0" w:space="0" w:color="auto"/>
            <w:right w:val="none" w:sz="0" w:space="0" w:color="auto"/>
          </w:divBdr>
        </w:div>
        <w:div w:id="456338324">
          <w:marLeft w:val="806"/>
          <w:marRight w:val="0"/>
          <w:marTop w:val="200"/>
          <w:marBottom w:val="0"/>
          <w:divBdr>
            <w:top w:val="none" w:sz="0" w:space="0" w:color="auto"/>
            <w:left w:val="none" w:sz="0" w:space="0" w:color="auto"/>
            <w:bottom w:val="none" w:sz="0" w:space="0" w:color="auto"/>
            <w:right w:val="none" w:sz="0" w:space="0" w:color="auto"/>
          </w:divBdr>
        </w:div>
      </w:divsChild>
    </w:div>
    <w:div w:id="1736659281">
      <w:bodyDiv w:val="1"/>
      <w:marLeft w:val="0"/>
      <w:marRight w:val="0"/>
      <w:marTop w:val="0"/>
      <w:marBottom w:val="0"/>
      <w:divBdr>
        <w:top w:val="none" w:sz="0" w:space="0" w:color="auto"/>
        <w:left w:val="none" w:sz="0" w:space="0" w:color="auto"/>
        <w:bottom w:val="none" w:sz="0" w:space="0" w:color="auto"/>
        <w:right w:val="none" w:sz="0" w:space="0" w:color="auto"/>
      </w:divBdr>
      <w:divsChild>
        <w:div w:id="1590848773">
          <w:marLeft w:val="360"/>
          <w:marRight w:val="0"/>
          <w:marTop w:val="200"/>
          <w:marBottom w:val="0"/>
          <w:divBdr>
            <w:top w:val="none" w:sz="0" w:space="0" w:color="auto"/>
            <w:left w:val="none" w:sz="0" w:space="0" w:color="auto"/>
            <w:bottom w:val="none" w:sz="0" w:space="0" w:color="auto"/>
            <w:right w:val="none" w:sz="0" w:space="0" w:color="auto"/>
          </w:divBdr>
        </w:div>
        <w:div w:id="2056003740">
          <w:marLeft w:val="360"/>
          <w:marRight w:val="0"/>
          <w:marTop w:val="200"/>
          <w:marBottom w:val="0"/>
          <w:divBdr>
            <w:top w:val="none" w:sz="0" w:space="0" w:color="auto"/>
            <w:left w:val="none" w:sz="0" w:space="0" w:color="auto"/>
            <w:bottom w:val="none" w:sz="0" w:space="0" w:color="auto"/>
            <w:right w:val="none" w:sz="0" w:space="0" w:color="auto"/>
          </w:divBdr>
        </w:div>
        <w:div w:id="712264869">
          <w:marLeft w:val="360"/>
          <w:marRight w:val="0"/>
          <w:marTop w:val="200"/>
          <w:marBottom w:val="0"/>
          <w:divBdr>
            <w:top w:val="none" w:sz="0" w:space="0" w:color="auto"/>
            <w:left w:val="none" w:sz="0" w:space="0" w:color="auto"/>
            <w:bottom w:val="none" w:sz="0" w:space="0" w:color="auto"/>
            <w:right w:val="none" w:sz="0" w:space="0" w:color="auto"/>
          </w:divBdr>
        </w:div>
      </w:divsChild>
    </w:div>
    <w:div w:id="1758987464">
      <w:bodyDiv w:val="1"/>
      <w:marLeft w:val="0"/>
      <w:marRight w:val="0"/>
      <w:marTop w:val="0"/>
      <w:marBottom w:val="0"/>
      <w:divBdr>
        <w:top w:val="none" w:sz="0" w:space="0" w:color="auto"/>
        <w:left w:val="none" w:sz="0" w:space="0" w:color="auto"/>
        <w:bottom w:val="none" w:sz="0" w:space="0" w:color="auto"/>
        <w:right w:val="none" w:sz="0" w:space="0" w:color="auto"/>
      </w:divBdr>
      <w:divsChild>
        <w:div w:id="127673412">
          <w:marLeft w:val="547"/>
          <w:marRight w:val="0"/>
          <w:marTop w:val="0"/>
          <w:marBottom w:val="0"/>
          <w:divBdr>
            <w:top w:val="none" w:sz="0" w:space="0" w:color="auto"/>
            <w:left w:val="none" w:sz="0" w:space="0" w:color="auto"/>
            <w:bottom w:val="none" w:sz="0" w:space="0" w:color="auto"/>
            <w:right w:val="none" w:sz="0" w:space="0" w:color="auto"/>
          </w:divBdr>
        </w:div>
        <w:div w:id="1780568426">
          <w:marLeft w:val="547"/>
          <w:marRight w:val="0"/>
          <w:marTop w:val="0"/>
          <w:marBottom w:val="0"/>
          <w:divBdr>
            <w:top w:val="none" w:sz="0" w:space="0" w:color="auto"/>
            <w:left w:val="none" w:sz="0" w:space="0" w:color="auto"/>
            <w:bottom w:val="none" w:sz="0" w:space="0" w:color="auto"/>
            <w:right w:val="none" w:sz="0" w:space="0" w:color="auto"/>
          </w:divBdr>
        </w:div>
        <w:div w:id="259609375">
          <w:marLeft w:val="547"/>
          <w:marRight w:val="0"/>
          <w:marTop w:val="0"/>
          <w:marBottom w:val="0"/>
          <w:divBdr>
            <w:top w:val="none" w:sz="0" w:space="0" w:color="auto"/>
            <w:left w:val="none" w:sz="0" w:space="0" w:color="auto"/>
            <w:bottom w:val="none" w:sz="0" w:space="0" w:color="auto"/>
            <w:right w:val="none" w:sz="0" w:space="0" w:color="auto"/>
          </w:divBdr>
        </w:div>
        <w:div w:id="278803596">
          <w:marLeft w:val="547"/>
          <w:marRight w:val="0"/>
          <w:marTop w:val="0"/>
          <w:marBottom w:val="0"/>
          <w:divBdr>
            <w:top w:val="none" w:sz="0" w:space="0" w:color="auto"/>
            <w:left w:val="none" w:sz="0" w:space="0" w:color="auto"/>
            <w:bottom w:val="none" w:sz="0" w:space="0" w:color="auto"/>
            <w:right w:val="none" w:sz="0" w:space="0" w:color="auto"/>
          </w:divBdr>
        </w:div>
        <w:div w:id="718288378">
          <w:marLeft w:val="547"/>
          <w:marRight w:val="0"/>
          <w:marTop w:val="0"/>
          <w:marBottom w:val="0"/>
          <w:divBdr>
            <w:top w:val="none" w:sz="0" w:space="0" w:color="auto"/>
            <w:left w:val="none" w:sz="0" w:space="0" w:color="auto"/>
            <w:bottom w:val="none" w:sz="0" w:space="0" w:color="auto"/>
            <w:right w:val="none" w:sz="0" w:space="0" w:color="auto"/>
          </w:divBdr>
        </w:div>
        <w:div w:id="1051807555">
          <w:marLeft w:val="547"/>
          <w:marRight w:val="0"/>
          <w:marTop w:val="0"/>
          <w:marBottom w:val="0"/>
          <w:divBdr>
            <w:top w:val="none" w:sz="0" w:space="0" w:color="auto"/>
            <w:left w:val="none" w:sz="0" w:space="0" w:color="auto"/>
            <w:bottom w:val="none" w:sz="0" w:space="0" w:color="auto"/>
            <w:right w:val="none" w:sz="0" w:space="0" w:color="auto"/>
          </w:divBdr>
        </w:div>
      </w:divsChild>
    </w:div>
    <w:div w:id="1884558461">
      <w:bodyDiv w:val="1"/>
      <w:marLeft w:val="0"/>
      <w:marRight w:val="0"/>
      <w:marTop w:val="0"/>
      <w:marBottom w:val="0"/>
      <w:divBdr>
        <w:top w:val="none" w:sz="0" w:space="0" w:color="auto"/>
        <w:left w:val="none" w:sz="0" w:space="0" w:color="auto"/>
        <w:bottom w:val="none" w:sz="0" w:space="0" w:color="auto"/>
        <w:right w:val="none" w:sz="0" w:space="0" w:color="auto"/>
      </w:divBdr>
    </w:div>
    <w:div w:id="2132936156">
      <w:bodyDiv w:val="1"/>
      <w:marLeft w:val="0"/>
      <w:marRight w:val="0"/>
      <w:marTop w:val="0"/>
      <w:marBottom w:val="0"/>
      <w:divBdr>
        <w:top w:val="none" w:sz="0" w:space="0" w:color="auto"/>
        <w:left w:val="none" w:sz="0" w:space="0" w:color="auto"/>
        <w:bottom w:val="none" w:sz="0" w:space="0" w:color="auto"/>
        <w:right w:val="none" w:sz="0" w:space="0" w:color="auto"/>
      </w:divBdr>
      <w:divsChild>
        <w:div w:id="989018003">
          <w:marLeft w:val="360"/>
          <w:marRight w:val="0"/>
          <w:marTop w:val="200"/>
          <w:marBottom w:val="0"/>
          <w:divBdr>
            <w:top w:val="none" w:sz="0" w:space="0" w:color="auto"/>
            <w:left w:val="none" w:sz="0" w:space="0" w:color="auto"/>
            <w:bottom w:val="none" w:sz="0" w:space="0" w:color="auto"/>
            <w:right w:val="none" w:sz="0" w:space="0" w:color="auto"/>
          </w:divBdr>
        </w:div>
        <w:div w:id="2022581179">
          <w:marLeft w:val="360"/>
          <w:marRight w:val="0"/>
          <w:marTop w:val="200"/>
          <w:marBottom w:val="0"/>
          <w:divBdr>
            <w:top w:val="none" w:sz="0" w:space="0" w:color="auto"/>
            <w:left w:val="none" w:sz="0" w:space="0" w:color="auto"/>
            <w:bottom w:val="none" w:sz="0" w:space="0" w:color="auto"/>
            <w:right w:val="none" w:sz="0" w:space="0" w:color="auto"/>
          </w:divBdr>
        </w:div>
        <w:div w:id="170597983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harvardmagazine.com/2015/05/the-science-of-scarcit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01/jama.2017.0616"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1/jama.2017.0616" TargetMode="External"/><Relationship Id="rId5" Type="http://schemas.openxmlformats.org/officeDocument/2006/relationships/footnotes" Target="footnotes.xml"/><Relationship Id="rId15" Type="http://schemas.openxmlformats.org/officeDocument/2006/relationships/hyperlink" Target="https://www.apa.org/monitor/2014/02/scarcity" TargetMode="External"/><Relationship Id="rId10" Type="http://schemas.openxmlformats.org/officeDocument/2006/relationships/hyperlink" Target="https://www.ahrq.gov/health-literacy/curriculum-tools/shareddecisionmaking/tools/sharefactsheet/index.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pa.org/monitor/2014/02/scarc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Castaneda</dc:creator>
  <cp:keywords/>
  <dc:description/>
  <cp:lastModifiedBy>Seger, Erin</cp:lastModifiedBy>
  <cp:revision>5</cp:revision>
  <dcterms:created xsi:type="dcterms:W3CDTF">2019-11-21T14:50:00Z</dcterms:created>
  <dcterms:modified xsi:type="dcterms:W3CDTF">2019-11-21T19:40:00Z</dcterms:modified>
</cp:coreProperties>
</file>