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1E7609EF" w14:textId="62F17157" w:rsidR="00C34957" w:rsidRPr="00C34957" w:rsidRDefault="00C34957" w:rsidP="00C34957">
      <w:pPr>
        <w:spacing w:after="0" w:line="240" w:lineRule="auto"/>
        <w:rPr>
          <w:sz w:val="24"/>
          <w:szCs w:val="24"/>
        </w:rPr>
      </w:pPr>
      <w:r w:rsidRPr="00C34957">
        <w:rPr>
          <w:sz w:val="24"/>
          <w:szCs w:val="24"/>
        </w:rPr>
        <w:t xml:space="preserve">Thank you for attending our first conversation about the social determinants of health. As we move forward, you might wonder about community resources that could support patients who are struggling. </w:t>
      </w:r>
      <w:r>
        <w:rPr>
          <w:sz w:val="24"/>
          <w:szCs w:val="24"/>
        </w:rPr>
        <w:t xml:space="preserve">The </w:t>
      </w:r>
      <w:hyperlink r:id="rId7" w:history="1">
        <w:proofErr w:type="spellStart"/>
        <w:r w:rsidRPr="00C34957">
          <w:rPr>
            <w:rStyle w:val="Hyperlink"/>
            <w:sz w:val="24"/>
            <w:szCs w:val="24"/>
          </w:rPr>
          <w:t>EveryONE</w:t>
        </w:r>
        <w:proofErr w:type="spellEnd"/>
        <w:r w:rsidRPr="00C34957">
          <w:rPr>
            <w:rStyle w:val="Hyperlink"/>
            <w:sz w:val="24"/>
            <w:szCs w:val="24"/>
          </w:rPr>
          <w:t xml:space="preserve"> Project</w:t>
        </w:r>
      </w:hyperlink>
      <w:r>
        <w:rPr>
          <w:sz w:val="24"/>
          <w:szCs w:val="24"/>
        </w:rPr>
        <w:t xml:space="preserve"> is a resource from the American Academy of Family Physicians to address SDOH in practice. One of the resources available on their website is the </w:t>
      </w:r>
      <w:hyperlink r:id="rId8" w:history="1">
        <w:r w:rsidRPr="00C34957">
          <w:rPr>
            <w:rStyle w:val="Hyperlink"/>
            <w:sz w:val="24"/>
            <w:szCs w:val="24"/>
          </w:rPr>
          <w:t>Neighborhood Nav</w:t>
        </w:r>
        <w:bookmarkStart w:id="0" w:name="_GoBack"/>
        <w:bookmarkEnd w:id="0"/>
        <w:r w:rsidRPr="00C34957">
          <w:rPr>
            <w:rStyle w:val="Hyperlink"/>
            <w:sz w:val="24"/>
            <w:szCs w:val="24"/>
          </w:rPr>
          <w:t>igator</w:t>
        </w:r>
      </w:hyperlink>
      <w:r>
        <w:rPr>
          <w:sz w:val="24"/>
          <w:szCs w:val="24"/>
        </w:rPr>
        <w:t xml:space="preserve">, which can help with identifying community resources. </w:t>
      </w:r>
    </w:p>
    <w:p w14:paraId="50D46549" w14:textId="282ECD9B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370E8" w14:textId="77777777" w:rsidR="001C0FF9" w:rsidRDefault="001C0FF9" w:rsidP="00001DF5">
      <w:pPr>
        <w:spacing w:after="0" w:line="240" w:lineRule="auto"/>
      </w:pPr>
      <w:r>
        <w:separator/>
      </w:r>
    </w:p>
  </w:endnote>
  <w:endnote w:type="continuationSeparator" w:id="0">
    <w:p w14:paraId="723A0C0B" w14:textId="77777777" w:rsidR="001C0FF9" w:rsidRDefault="001C0FF9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263B" w14:textId="77777777" w:rsidR="001C0FF9" w:rsidRDefault="001C0FF9" w:rsidP="00001DF5">
      <w:pPr>
        <w:spacing w:after="0" w:line="240" w:lineRule="auto"/>
      </w:pPr>
      <w:r>
        <w:separator/>
      </w:r>
    </w:p>
  </w:footnote>
  <w:footnote w:type="continuationSeparator" w:id="0">
    <w:p w14:paraId="797AB5A6" w14:textId="77777777" w:rsidR="001C0FF9" w:rsidRDefault="001C0FF9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31CB4F35" w:rsidR="00001DF5" w:rsidRPr="00001DF5" w:rsidRDefault="007F1B6E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#2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81AB3"/>
    <w:rsid w:val="00185AFD"/>
    <w:rsid w:val="001C0FF9"/>
    <w:rsid w:val="001C71FD"/>
    <w:rsid w:val="001D6954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7F1B6E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31E1B"/>
    <w:rsid w:val="00A53E76"/>
    <w:rsid w:val="00AA3198"/>
    <w:rsid w:val="00AA7334"/>
    <w:rsid w:val="00AA7DBB"/>
    <w:rsid w:val="00B042AC"/>
    <w:rsid w:val="00B3576E"/>
    <w:rsid w:val="00B86142"/>
    <w:rsid w:val="00B97433"/>
    <w:rsid w:val="00BB5BF8"/>
    <w:rsid w:val="00C34957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p.org/patient-care/social-determinants-of-health/everyone-project/neighborhood-navigat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fp.org/patient-care/social-determinants-of-health/everyone-project/eop-too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cp:lastPrinted>2019-11-04T01:06:00Z</cp:lastPrinted>
  <dcterms:created xsi:type="dcterms:W3CDTF">2019-11-18T18:59:00Z</dcterms:created>
  <dcterms:modified xsi:type="dcterms:W3CDTF">2019-11-20T21:12:00Z</dcterms:modified>
</cp:coreProperties>
</file>