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8C9" w:rsidRDefault="00B042AC">
      <w:r>
        <w:t>Hi everyone,</w:t>
      </w:r>
    </w:p>
    <w:p w:rsidR="00B042AC" w:rsidRDefault="00B042AC">
      <w:r>
        <w:t xml:space="preserve">Thank you for your attendance at our most recent module of Clinical Conversations where we discussed </w:t>
      </w:r>
      <w:r w:rsidR="00C02E85">
        <w:t>health literacy as it relates to medication adherence</w:t>
      </w:r>
      <w:r>
        <w:t xml:space="preserve">. </w:t>
      </w:r>
      <w:r w:rsidR="000D7599">
        <w:t xml:space="preserve">As we get toward the end of the health literacy focused sessions, I want to provide you with a great place to find more research on this topic. In PubMed, you can find a </w:t>
      </w:r>
      <w:hyperlink r:id="rId6" w:history="1">
        <w:r w:rsidR="000D7599" w:rsidRPr="000D7599">
          <w:rPr>
            <w:rStyle w:val="Hyperlink"/>
          </w:rPr>
          <w:t>Health Literacy Topic Specific Query</w:t>
        </w:r>
      </w:hyperlink>
      <w:r w:rsidR="000D7599">
        <w:t xml:space="preserve">. </w:t>
      </w:r>
      <w:proofErr w:type="gramStart"/>
      <w:r w:rsidR="000D7599">
        <w:t xml:space="preserve">This is a </w:t>
      </w:r>
      <w:proofErr w:type="spellStart"/>
      <w:r w:rsidR="000D7599">
        <w:t>preformulated</w:t>
      </w:r>
      <w:proofErr w:type="spellEnd"/>
      <w:r w:rsidR="000D7599">
        <w:t xml:space="preserve"> search on this topic that can help you save time when you need articles.</w:t>
      </w:r>
      <w:proofErr w:type="gramEnd"/>
      <w:r w:rsidR="000D7599">
        <w:t xml:space="preserve"> Just select the MEDLINE/PubMed health literacy search to run it. </w:t>
      </w:r>
    </w:p>
    <w:p w:rsidR="00B042AC" w:rsidRDefault="00B042AC" w:rsidP="005B1B12">
      <w:pPr>
        <w:jc w:val="center"/>
      </w:pPr>
    </w:p>
    <w:p w:rsidR="00C02E85" w:rsidRDefault="000D7599" w:rsidP="005B1B12">
      <w:pPr>
        <w:jc w:val="center"/>
      </w:pPr>
      <w:bookmarkStart w:id="0" w:name="_GoBack"/>
      <w:r>
        <w:rPr>
          <w:noProof/>
        </w:rPr>
        <w:drawing>
          <wp:inline distT="0" distB="0" distL="0" distR="0" wp14:anchorId="41873098" wp14:editId="62B86716">
            <wp:extent cx="5943600" cy="3308985"/>
            <wp:effectExtent l="19050" t="19050" r="19050" b="24765"/>
            <wp:docPr id="1" name="Picture 1" descr="Screenshot of health literacy preformulated search. 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89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C02E85" w:rsidRDefault="00C02E85" w:rsidP="005B1B12">
      <w:pPr>
        <w:jc w:val="center"/>
      </w:pPr>
    </w:p>
    <w:p w:rsidR="00C02E85" w:rsidRDefault="00C02E85" w:rsidP="005B1B12">
      <w:pPr>
        <w:jc w:val="center"/>
      </w:pPr>
    </w:p>
    <w:p w:rsidR="00C02E85" w:rsidRDefault="00C02E85" w:rsidP="005B1B12">
      <w:pPr>
        <w:jc w:val="center"/>
      </w:pPr>
    </w:p>
    <w:sectPr w:rsidR="00C02E85" w:rsidSect="00A07846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6BC" w:rsidRDefault="001F16BC" w:rsidP="00A07846">
      <w:pPr>
        <w:spacing w:after="0" w:line="240" w:lineRule="auto"/>
      </w:pPr>
      <w:r>
        <w:separator/>
      </w:r>
    </w:p>
  </w:endnote>
  <w:endnote w:type="continuationSeparator" w:id="0">
    <w:p w:rsidR="001F16BC" w:rsidRDefault="001F16BC" w:rsidP="00A0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6BC" w:rsidRDefault="001F16BC" w:rsidP="00A07846">
      <w:pPr>
        <w:spacing w:after="0" w:line="240" w:lineRule="auto"/>
      </w:pPr>
      <w:r>
        <w:separator/>
      </w:r>
    </w:p>
  </w:footnote>
  <w:footnote w:type="continuationSeparator" w:id="0">
    <w:p w:rsidR="001F16BC" w:rsidRDefault="001F16BC" w:rsidP="00A0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846" w:rsidRPr="00A07846" w:rsidRDefault="00A07846" w:rsidP="00A07846">
    <w:pPr>
      <w:pStyle w:val="Header"/>
      <w:jc w:val="center"/>
      <w:rPr>
        <w:iCs/>
        <w:color w:val="2F5496" w:themeColor="accent5" w:themeShade="BF"/>
        <w:sz w:val="60"/>
        <w:szCs w:val="60"/>
      </w:rPr>
    </w:pPr>
    <w:r w:rsidRPr="00A07846">
      <w:rPr>
        <w:b/>
        <w:iCs/>
        <w:color w:val="2F5496" w:themeColor="accent5" w:themeShade="BF"/>
        <w:sz w:val="60"/>
        <w:szCs w:val="60"/>
      </w:rPr>
      <w:t>E-mail Follow up O</w:t>
    </w:r>
    <w:r>
      <w:rPr>
        <w:b/>
        <w:iCs/>
        <w:color w:val="2F5496" w:themeColor="accent5" w:themeShade="BF"/>
        <w:sz w:val="60"/>
        <w:szCs w:val="60"/>
      </w:rPr>
      <w:t>ption #2</w:t>
    </w:r>
  </w:p>
  <w:p w:rsidR="00A07846" w:rsidRPr="00A07846" w:rsidRDefault="00A07846">
    <w:pPr>
      <w:pStyle w:val="Header"/>
      <w:rPr>
        <w:rStyle w:val="SubtleEmphasi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E2"/>
    <w:rsid w:val="000D5BE2"/>
    <w:rsid w:val="000D7599"/>
    <w:rsid w:val="001F16BC"/>
    <w:rsid w:val="003439B5"/>
    <w:rsid w:val="004A6A77"/>
    <w:rsid w:val="0059235A"/>
    <w:rsid w:val="005B1B12"/>
    <w:rsid w:val="006A65A3"/>
    <w:rsid w:val="00894C69"/>
    <w:rsid w:val="008D6661"/>
    <w:rsid w:val="00A07846"/>
    <w:rsid w:val="00B042AC"/>
    <w:rsid w:val="00C02E85"/>
    <w:rsid w:val="00C2791B"/>
    <w:rsid w:val="00C43038"/>
    <w:rsid w:val="00D46D40"/>
    <w:rsid w:val="00D9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1EC9A-5476-4910-BC2E-7049854D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759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846"/>
  </w:style>
  <w:style w:type="paragraph" w:styleId="Footer">
    <w:name w:val="footer"/>
    <w:basedOn w:val="Normal"/>
    <w:link w:val="FooterChar"/>
    <w:uiPriority w:val="99"/>
    <w:unhideWhenUsed/>
    <w:rsid w:val="00A07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846"/>
  </w:style>
  <w:style w:type="character" w:styleId="SubtleEmphasis">
    <w:name w:val="Subtle Emphasis"/>
    <w:basedOn w:val="DefaultParagraphFont"/>
    <w:uiPriority w:val="19"/>
    <w:qFormat/>
    <w:rsid w:val="00A0784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lm.nih.gov/services/queries/health_literacy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Seger, Erin</cp:lastModifiedBy>
  <cp:revision>5</cp:revision>
  <cp:lastPrinted>2019-09-18T16:08:00Z</cp:lastPrinted>
  <dcterms:created xsi:type="dcterms:W3CDTF">2019-08-26T17:05:00Z</dcterms:created>
  <dcterms:modified xsi:type="dcterms:W3CDTF">2019-11-21T17:26:00Z</dcterms:modified>
</cp:coreProperties>
</file>