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34" w:rsidRDefault="003F1C34"/>
    <w:p w:rsidR="007C28C9" w:rsidRDefault="00B02BFF">
      <w:r>
        <w:t xml:space="preserve">Hi Everyone, </w:t>
      </w:r>
    </w:p>
    <w:p w:rsidR="00B02BFF" w:rsidRDefault="00B02BFF">
      <w:r>
        <w:t xml:space="preserve">I look forward to touching base with you [tomorrow, on Wednesday, etc.] for our </w:t>
      </w:r>
      <w:r w:rsidR="00CA6B6D">
        <w:t>third</w:t>
      </w:r>
      <w:r w:rsidR="00BE2C71">
        <w:t xml:space="preserve"> health literacy Clinical C</w:t>
      </w:r>
      <w:r>
        <w:t>onversation. Here was t</w:t>
      </w:r>
      <w:r w:rsidR="00CA6B6D">
        <w:t>he primary message from module 2</w:t>
      </w:r>
      <w:r>
        <w:t xml:space="preserve">. </w:t>
      </w:r>
    </w:p>
    <w:p w:rsidR="00B02BFF" w:rsidRDefault="00B02BFF"/>
    <w:p w:rsidR="00B02BFF" w:rsidRDefault="00CA6B6D">
      <w:bookmarkStart w:id="0" w:name="_GoBack"/>
      <w:r w:rsidRPr="00CA6B6D">
        <w:rPr>
          <w:noProof/>
        </w:rPr>
        <w:drawing>
          <wp:inline distT="0" distB="0" distL="0" distR="0" wp14:anchorId="597961E9" wp14:editId="0692B78E">
            <wp:extent cx="5943600" cy="3342640"/>
            <wp:effectExtent l="19050" t="19050" r="19050" b="10160"/>
            <wp:docPr id="1" name="Picture 1" descr="Practice:&#10;Do you notice any health literacy red flags when working with patients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02BFF" w:rsidSect="003F1C34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0D" w:rsidRDefault="00354F0D" w:rsidP="003F1C34">
      <w:pPr>
        <w:spacing w:after="0" w:line="240" w:lineRule="auto"/>
      </w:pPr>
      <w:r>
        <w:separator/>
      </w:r>
    </w:p>
  </w:endnote>
  <w:endnote w:type="continuationSeparator" w:id="0">
    <w:p w:rsidR="00354F0D" w:rsidRDefault="00354F0D" w:rsidP="003F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0D" w:rsidRDefault="00354F0D" w:rsidP="003F1C34">
      <w:pPr>
        <w:spacing w:after="0" w:line="240" w:lineRule="auto"/>
      </w:pPr>
      <w:r>
        <w:separator/>
      </w:r>
    </w:p>
  </w:footnote>
  <w:footnote w:type="continuationSeparator" w:id="0">
    <w:p w:rsidR="00354F0D" w:rsidRDefault="00354F0D" w:rsidP="003F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4" w:rsidRPr="003F1C34" w:rsidRDefault="003F1C34" w:rsidP="003F1C34">
    <w:pPr>
      <w:pStyle w:val="Header"/>
      <w:jc w:val="center"/>
      <w:rPr>
        <w:rStyle w:val="SubtleEmphasis"/>
        <w:color w:val="2F5496" w:themeColor="accent5" w:themeShade="BF"/>
        <w:sz w:val="60"/>
        <w:szCs w:val="60"/>
      </w:rPr>
    </w:pPr>
    <w:r w:rsidRPr="003F1C34">
      <w:rPr>
        <w:b/>
        <w:iCs/>
        <w:color w:val="2F5496" w:themeColor="accent5" w:themeShade="BF"/>
        <w:sz w:val="60"/>
        <w:szCs w:val="60"/>
      </w:rPr>
      <w:t>E-mail Follow up O</w:t>
    </w:r>
    <w:r>
      <w:rPr>
        <w:b/>
        <w:iCs/>
        <w:color w:val="2F5496" w:themeColor="accent5" w:themeShade="BF"/>
        <w:sz w:val="60"/>
        <w:szCs w:val="60"/>
      </w:rPr>
      <w:t>ption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196D1D"/>
    <w:rsid w:val="00354F0D"/>
    <w:rsid w:val="003F1C34"/>
    <w:rsid w:val="006C6C17"/>
    <w:rsid w:val="00894C69"/>
    <w:rsid w:val="008D6661"/>
    <w:rsid w:val="00AA100A"/>
    <w:rsid w:val="00AB478A"/>
    <w:rsid w:val="00B02BFF"/>
    <w:rsid w:val="00B115E6"/>
    <w:rsid w:val="00BE2C71"/>
    <w:rsid w:val="00C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34"/>
  </w:style>
  <w:style w:type="paragraph" w:styleId="Footer">
    <w:name w:val="footer"/>
    <w:basedOn w:val="Normal"/>
    <w:link w:val="FooterChar"/>
    <w:uiPriority w:val="99"/>
    <w:unhideWhenUsed/>
    <w:rsid w:val="003F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34"/>
  </w:style>
  <w:style w:type="character" w:styleId="Emphasis">
    <w:name w:val="Emphasis"/>
    <w:basedOn w:val="DefaultParagraphFont"/>
    <w:uiPriority w:val="20"/>
    <w:qFormat/>
    <w:rsid w:val="003F1C3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F1C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6</cp:revision>
  <cp:lastPrinted>2019-09-18T15:26:00Z</cp:lastPrinted>
  <dcterms:created xsi:type="dcterms:W3CDTF">2019-08-14T13:49:00Z</dcterms:created>
  <dcterms:modified xsi:type="dcterms:W3CDTF">2019-11-21T17:20:00Z</dcterms:modified>
</cp:coreProperties>
</file>