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5400"/>
        <w:gridCol w:w="2155"/>
      </w:tblGrid>
      <w:tr w:rsidR="00EB1207" w14:paraId="419321AC" w14:textId="77777777" w:rsidTr="00EB1207">
        <w:tc>
          <w:tcPr>
            <w:tcW w:w="1795" w:type="dxa"/>
          </w:tcPr>
          <w:p w14:paraId="1759C159" w14:textId="77777777" w:rsidR="00EB1207" w:rsidRPr="00EB1207" w:rsidRDefault="00EB1207" w:rsidP="00EB1207">
            <w:r w:rsidRPr="00EB1207">
              <w:t>Time</w:t>
            </w:r>
          </w:p>
        </w:tc>
        <w:tc>
          <w:tcPr>
            <w:tcW w:w="5400" w:type="dxa"/>
          </w:tcPr>
          <w:p w14:paraId="695B3245" w14:textId="77777777" w:rsidR="00EB1207" w:rsidRPr="00EB1207" w:rsidRDefault="00EB1207" w:rsidP="00EB1207"/>
        </w:tc>
        <w:tc>
          <w:tcPr>
            <w:tcW w:w="2155" w:type="dxa"/>
          </w:tcPr>
          <w:p w14:paraId="6AA47115" w14:textId="77777777" w:rsidR="00EB1207" w:rsidRPr="00EB1207" w:rsidRDefault="00EB1207" w:rsidP="00EB1207">
            <w:r w:rsidRPr="00EB1207">
              <w:t>length</w:t>
            </w:r>
          </w:p>
        </w:tc>
      </w:tr>
      <w:tr w:rsidR="00EB1207" w14:paraId="3233DA2B" w14:textId="77777777" w:rsidTr="00EB1207">
        <w:tc>
          <w:tcPr>
            <w:tcW w:w="1795" w:type="dxa"/>
          </w:tcPr>
          <w:p w14:paraId="447FA4AB" w14:textId="77777777" w:rsidR="00EB1207" w:rsidRPr="00EB1207" w:rsidRDefault="00EB1207" w:rsidP="00EB1207">
            <w:r w:rsidRPr="00EB1207">
              <w:t>9:00 – 9:20</w:t>
            </w:r>
          </w:p>
        </w:tc>
        <w:tc>
          <w:tcPr>
            <w:tcW w:w="5400" w:type="dxa"/>
          </w:tcPr>
          <w:p w14:paraId="6FDCFE26" w14:textId="77777777" w:rsidR="00EB1207" w:rsidRPr="00EB1207" w:rsidRDefault="00EB1207" w:rsidP="00EB1207">
            <w:r w:rsidRPr="00EB1207">
              <w:t>Welcome and introductions</w:t>
            </w:r>
          </w:p>
        </w:tc>
        <w:tc>
          <w:tcPr>
            <w:tcW w:w="2155" w:type="dxa"/>
          </w:tcPr>
          <w:p w14:paraId="0C0EE355" w14:textId="77777777" w:rsidR="00EB1207" w:rsidRPr="00EB1207" w:rsidRDefault="00EB1207" w:rsidP="00EB1207">
            <w:r w:rsidRPr="00EB1207">
              <w:t>20 min</w:t>
            </w:r>
          </w:p>
        </w:tc>
      </w:tr>
      <w:tr w:rsidR="00FF112B" w14:paraId="5465A411" w14:textId="77777777" w:rsidTr="00EB1207">
        <w:tc>
          <w:tcPr>
            <w:tcW w:w="1795" w:type="dxa"/>
          </w:tcPr>
          <w:p w14:paraId="033D5D47" w14:textId="7B3FEB86" w:rsidR="00FF112B" w:rsidRPr="00EB1207" w:rsidRDefault="00FF112B" w:rsidP="00EB1207">
            <w:r>
              <w:t>9:20 – 9:30</w:t>
            </w:r>
          </w:p>
        </w:tc>
        <w:tc>
          <w:tcPr>
            <w:tcW w:w="5400" w:type="dxa"/>
          </w:tcPr>
          <w:p w14:paraId="643020F1" w14:textId="37754BFC" w:rsidR="00FF112B" w:rsidRPr="00EB1207" w:rsidRDefault="00FF112B" w:rsidP="00EB1207">
            <w:r>
              <w:t>Agenda and scope</w:t>
            </w:r>
          </w:p>
        </w:tc>
        <w:tc>
          <w:tcPr>
            <w:tcW w:w="2155" w:type="dxa"/>
          </w:tcPr>
          <w:p w14:paraId="256CA794" w14:textId="559A3205" w:rsidR="00FF112B" w:rsidRPr="00EB1207" w:rsidRDefault="00FF112B" w:rsidP="00EB1207">
            <w:r>
              <w:t xml:space="preserve">10 min </w:t>
            </w:r>
          </w:p>
        </w:tc>
      </w:tr>
      <w:tr w:rsidR="00FF112B" w14:paraId="2CC9B3B8" w14:textId="77777777" w:rsidTr="00EB1207">
        <w:tc>
          <w:tcPr>
            <w:tcW w:w="1795" w:type="dxa"/>
          </w:tcPr>
          <w:p w14:paraId="06F5E2F9" w14:textId="267FD591" w:rsidR="00FF112B" w:rsidRDefault="00FF112B" w:rsidP="00EB1207">
            <w:r>
              <w:t xml:space="preserve">9:30 </w:t>
            </w:r>
            <w:r w:rsidR="000710DF">
              <w:t>–</w:t>
            </w:r>
            <w:r>
              <w:t xml:space="preserve"> </w:t>
            </w:r>
            <w:r w:rsidR="000710DF">
              <w:t>11:00</w:t>
            </w:r>
          </w:p>
        </w:tc>
        <w:tc>
          <w:tcPr>
            <w:tcW w:w="5400" w:type="dxa"/>
          </w:tcPr>
          <w:p w14:paraId="2211213B" w14:textId="0C92991F" w:rsidR="00FF112B" w:rsidRDefault="008F381B" w:rsidP="00EB1207">
            <w:r>
              <w:t>What is a healthy workplace?</w:t>
            </w:r>
          </w:p>
        </w:tc>
        <w:tc>
          <w:tcPr>
            <w:tcW w:w="2155" w:type="dxa"/>
          </w:tcPr>
          <w:p w14:paraId="0634A5CF" w14:textId="6738769A" w:rsidR="00FF112B" w:rsidRDefault="000710DF" w:rsidP="00EB1207">
            <w:r>
              <w:t xml:space="preserve">1 </w:t>
            </w:r>
            <w:proofErr w:type="spellStart"/>
            <w:r>
              <w:t>hr</w:t>
            </w:r>
            <w:proofErr w:type="spellEnd"/>
            <w:r>
              <w:t xml:space="preserve"> 30 min</w:t>
            </w:r>
          </w:p>
        </w:tc>
      </w:tr>
      <w:tr w:rsidR="000710DF" w14:paraId="2C9CEC5F" w14:textId="77777777" w:rsidTr="00EB1207">
        <w:tc>
          <w:tcPr>
            <w:tcW w:w="1795" w:type="dxa"/>
          </w:tcPr>
          <w:p w14:paraId="68CC61C0" w14:textId="020EB281" w:rsidR="000710DF" w:rsidRDefault="000710DF" w:rsidP="00EB1207">
            <w:r>
              <w:t xml:space="preserve">11:00 – 11:15 </w:t>
            </w:r>
          </w:p>
        </w:tc>
        <w:tc>
          <w:tcPr>
            <w:tcW w:w="5400" w:type="dxa"/>
          </w:tcPr>
          <w:p w14:paraId="03CEFACA" w14:textId="68839D48" w:rsidR="000710DF" w:rsidRDefault="000710DF" w:rsidP="00EB1207">
            <w:r>
              <w:t>Break</w:t>
            </w:r>
          </w:p>
        </w:tc>
        <w:tc>
          <w:tcPr>
            <w:tcW w:w="2155" w:type="dxa"/>
          </w:tcPr>
          <w:p w14:paraId="3677CA69" w14:textId="31F6F164" w:rsidR="000710DF" w:rsidRDefault="000710DF" w:rsidP="00EB1207">
            <w:r>
              <w:t>15 min</w:t>
            </w:r>
          </w:p>
        </w:tc>
      </w:tr>
      <w:tr w:rsidR="000710DF" w14:paraId="0A045F6F" w14:textId="77777777" w:rsidTr="00EB1207">
        <w:tc>
          <w:tcPr>
            <w:tcW w:w="1795" w:type="dxa"/>
          </w:tcPr>
          <w:p w14:paraId="4D654E97" w14:textId="6A1A1507" w:rsidR="000710DF" w:rsidRDefault="000710DF" w:rsidP="00EB1207">
            <w:r>
              <w:t>11:15 – 11:35</w:t>
            </w:r>
          </w:p>
        </w:tc>
        <w:tc>
          <w:tcPr>
            <w:tcW w:w="5400" w:type="dxa"/>
          </w:tcPr>
          <w:p w14:paraId="4284D185" w14:textId="60D44869" w:rsidR="000710DF" w:rsidRDefault="000710DF" w:rsidP="00EB1207">
            <w:r>
              <w:t xml:space="preserve">Discussion </w:t>
            </w:r>
          </w:p>
        </w:tc>
        <w:tc>
          <w:tcPr>
            <w:tcW w:w="2155" w:type="dxa"/>
          </w:tcPr>
          <w:p w14:paraId="7C66ACE9" w14:textId="76D854B2" w:rsidR="000710DF" w:rsidRDefault="000710DF" w:rsidP="00EB1207">
            <w:r>
              <w:t>20 min</w:t>
            </w:r>
          </w:p>
        </w:tc>
      </w:tr>
      <w:tr w:rsidR="000710DF" w14:paraId="7E167621" w14:textId="77777777" w:rsidTr="00EB1207">
        <w:tc>
          <w:tcPr>
            <w:tcW w:w="1795" w:type="dxa"/>
          </w:tcPr>
          <w:p w14:paraId="3916AC7F" w14:textId="724AF06F" w:rsidR="000710DF" w:rsidRDefault="000710DF" w:rsidP="00EB1207">
            <w:r>
              <w:t>11:35 – 12:05</w:t>
            </w:r>
          </w:p>
        </w:tc>
        <w:tc>
          <w:tcPr>
            <w:tcW w:w="5400" w:type="dxa"/>
          </w:tcPr>
          <w:p w14:paraId="35E45CA1" w14:textId="53B8DEFC" w:rsidR="000710DF" w:rsidRDefault="000710DF" w:rsidP="00EB1207">
            <w:r>
              <w:t>What can the library do</w:t>
            </w:r>
          </w:p>
        </w:tc>
        <w:tc>
          <w:tcPr>
            <w:tcW w:w="2155" w:type="dxa"/>
          </w:tcPr>
          <w:p w14:paraId="14C253D3" w14:textId="0496FC85" w:rsidR="000710DF" w:rsidRDefault="000710DF" w:rsidP="00EB1207">
            <w:r>
              <w:t>30 min</w:t>
            </w:r>
          </w:p>
        </w:tc>
      </w:tr>
      <w:tr w:rsidR="000710DF" w14:paraId="153B5379" w14:textId="77777777" w:rsidTr="00EB1207">
        <w:tc>
          <w:tcPr>
            <w:tcW w:w="1795" w:type="dxa"/>
          </w:tcPr>
          <w:p w14:paraId="03EEFCAA" w14:textId="112EF2D1" w:rsidR="000710DF" w:rsidRDefault="000710DF" w:rsidP="000710DF">
            <w:r>
              <w:t>12:05 – 12:35</w:t>
            </w:r>
          </w:p>
        </w:tc>
        <w:tc>
          <w:tcPr>
            <w:tcW w:w="5400" w:type="dxa"/>
          </w:tcPr>
          <w:p w14:paraId="025FB62A" w14:textId="0BFE374D" w:rsidR="000710DF" w:rsidRDefault="000710DF" w:rsidP="00EB1207">
            <w:r>
              <w:t>What can you do</w:t>
            </w:r>
          </w:p>
        </w:tc>
        <w:tc>
          <w:tcPr>
            <w:tcW w:w="2155" w:type="dxa"/>
          </w:tcPr>
          <w:p w14:paraId="2CDC29C6" w14:textId="50013E97" w:rsidR="000710DF" w:rsidRDefault="000710DF" w:rsidP="00EB1207">
            <w:r>
              <w:t>30 min</w:t>
            </w:r>
          </w:p>
        </w:tc>
      </w:tr>
      <w:tr w:rsidR="000710DF" w14:paraId="69BA97A5" w14:textId="77777777" w:rsidTr="00EB1207">
        <w:tc>
          <w:tcPr>
            <w:tcW w:w="1795" w:type="dxa"/>
          </w:tcPr>
          <w:p w14:paraId="77D18CA4" w14:textId="29E38BE7" w:rsidR="000710DF" w:rsidRDefault="000710DF" w:rsidP="000710DF">
            <w:r>
              <w:t>12:35 – 12:55</w:t>
            </w:r>
          </w:p>
        </w:tc>
        <w:tc>
          <w:tcPr>
            <w:tcW w:w="5400" w:type="dxa"/>
          </w:tcPr>
          <w:p w14:paraId="3D0D6597" w14:textId="0F395BE9" w:rsidR="000710DF" w:rsidRDefault="000710DF" w:rsidP="00EB1207">
            <w:r>
              <w:t xml:space="preserve">Discussion &amp; sharing </w:t>
            </w:r>
          </w:p>
        </w:tc>
        <w:tc>
          <w:tcPr>
            <w:tcW w:w="2155" w:type="dxa"/>
          </w:tcPr>
          <w:p w14:paraId="45FF2EFE" w14:textId="6BA3D393" w:rsidR="000710DF" w:rsidRDefault="000710DF" w:rsidP="00EB1207">
            <w:r>
              <w:t>20 min</w:t>
            </w:r>
          </w:p>
        </w:tc>
      </w:tr>
      <w:tr w:rsidR="009E47DA" w14:paraId="40FA0ACC" w14:textId="77777777" w:rsidTr="00EB1207">
        <w:tc>
          <w:tcPr>
            <w:tcW w:w="1795" w:type="dxa"/>
          </w:tcPr>
          <w:p w14:paraId="79D18539" w14:textId="369DA34D" w:rsidR="009E47DA" w:rsidRDefault="009E47DA" w:rsidP="000710DF">
            <w:r>
              <w:t>12:55 – 1:00</w:t>
            </w:r>
          </w:p>
        </w:tc>
        <w:tc>
          <w:tcPr>
            <w:tcW w:w="5400" w:type="dxa"/>
          </w:tcPr>
          <w:p w14:paraId="75F0D025" w14:textId="645B4F82" w:rsidR="009E47DA" w:rsidRDefault="009E47DA" w:rsidP="00EB1207">
            <w:r>
              <w:t>Wrap Up CE and Resources</w:t>
            </w:r>
          </w:p>
        </w:tc>
        <w:tc>
          <w:tcPr>
            <w:tcW w:w="2155" w:type="dxa"/>
          </w:tcPr>
          <w:p w14:paraId="326DFFC6" w14:textId="1E061D0C" w:rsidR="009E47DA" w:rsidRDefault="009E47DA" w:rsidP="00EB1207">
            <w:r>
              <w:t>5</w:t>
            </w:r>
          </w:p>
        </w:tc>
      </w:tr>
    </w:tbl>
    <w:p w14:paraId="356C01EF" w14:textId="77777777" w:rsidR="00F528BC" w:rsidRPr="00F528BC" w:rsidRDefault="00F528BC">
      <w:pPr>
        <w:rPr>
          <w:rFonts w:ascii="Times New Roman" w:hAnsi="Times New Roman" w:cs="Times New Roman"/>
          <w:sz w:val="24"/>
          <w:szCs w:val="24"/>
        </w:rPr>
      </w:pPr>
    </w:p>
    <w:p w14:paraId="0B92F981" w14:textId="77777777" w:rsidR="00F528BC" w:rsidRPr="00F528BC" w:rsidRDefault="00F528BC">
      <w:pPr>
        <w:rPr>
          <w:rFonts w:ascii="Times New Roman" w:hAnsi="Times New Roman" w:cs="Times New Roman"/>
          <w:sz w:val="24"/>
          <w:szCs w:val="24"/>
        </w:rPr>
      </w:pPr>
    </w:p>
    <w:p w14:paraId="309351F0" w14:textId="77777777" w:rsidR="008F381B" w:rsidRPr="00E51808" w:rsidRDefault="008F381B" w:rsidP="008F381B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 w:line="240" w:lineRule="auto"/>
        <w:ind w:left="225"/>
        <w:rPr>
          <w:rFonts w:ascii="Segoe UI" w:eastAsia="Times New Roman" w:hAnsi="Segoe UI" w:cs="Segoe UI"/>
          <w:color w:val="auto"/>
          <w:sz w:val="24"/>
          <w:szCs w:val="24"/>
          <w:lang w:val="en-US"/>
        </w:rPr>
      </w:pPr>
      <w:r w:rsidRPr="00E51808">
        <w:rPr>
          <w:rFonts w:ascii="Segoe UI" w:eastAsia="Times New Roman" w:hAnsi="Segoe UI" w:cs="Segoe UI"/>
          <w:color w:val="auto"/>
          <w:sz w:val="24"/>
          <w:szCs w:val="24"/>
          <w:lang w:val="en-US"/>
        </w:rPr>
        <w:t>Describe the benefits of a healthy workplace</w:t>
      </w:r>
    </w:p>
    <w:p w14:paraId="1EBB2B72" w14:textId="77777777" w:rsidR="008F381B" w:rsidRPr="00E51808" w:rsidRDefault="008F381B" w:rsidP="008F381B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 w:line="240" w:lineRule="auto"/>
        <w:ind w:left="225"/>
        <w:rPr>
          <w:rFonts w:ascii="Segoe UI" w:eastAsia="Times New Roman" w:hAnsi="Segoe UI" w:cs="Segoe UI"/>
          <w:color w:val="auto"/>
          <w:sz w:val="24"/>
          <w:szCs w:val="24"/>
          <w:lang w:val="en-US"/>
        </w:rPr>
      </w:pPr>
      <w:r w:rsidRPr="00E51808">
        <w:rPr>
          <w:rFonts w:ascii="Segoe UI" w:eastAsia="Times New Roman" w:hAnsi="Segoe UI" w:cs="Segoe UI"/>
          <w:color w:val="auto"/>
          <w:sz w:val="24"/>
          <w:szCs w:val="24"/>
          <w:lang w:val="en-US"/>
        </w:rPr>
        <w:t>Explore what a healthy work e</w:t>
      </w:r>
      <w:bookmarkStart w:id="0" w:name="_GoBack"/>
      <w:bookmarkEnd w:id="0"/>
      <w:r w:rsidRPr="00E51808">
        <w:rPr>
          <w:rFonts w:ascii="Segoe UI" w:eastAsia="Times New Roman" w:hAnsi="Segoe UI" w:cs="Segoe UI"/>
          <w:color w:val="auto"/>
          <w:sz w:val="24"/>
          <w:szCs w:val="24"/>
          <w:lang w:val="en-US"/>
        </w:rPr>
        <w:t>nvironment looks like</w:t>
      </w:r>
    </w:p>
    <w:p w14:paraId="0D7E844B" w14:textId="77777777" w:rsidR="008F381B" w:rsidRPr="00E51808" w:rsidRDefault="008F381B" w:rsidP="008F381B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 w:line="240" w:lineRule="auto"/>
        <w:ind w:left="225"/>
        <w:rPr>
          <w:rFonts w:ascii="Segoe UI" w:eastAsia="Times New Roman" w:hAnsi="Segoe UI" w:cs="Segoe UI"/>
          <w:color w:val="auto"/>
          <w:sz w:val="24"/>
          <w:szCs w:val="24"/>
          <w:lang w:val="en-US"/>
        </w:rPr>
      </w:pPr>
      <w:r w:rsidRPr="00E51808">
        <w:rPr>
          <w:rFonts w:ascii="Segoe UI" w:eastAsia="Times New Roman" w:hAnsi="Segoe UI" w:cs="Segoe UI"/>
          <w:color w:val="auto"/>
          <w:sz w:val="24"/>
          <w:szCs w:val="24"/>
          <w:lang w:val="en-US"/>
        </w:rPr>
        <w:t>Identify changes you can make at the individual level to improve your health and wellness at work</w:t>
      </w:r>
    </w:p>
    <w:p w14:paraId="49A5D67C" w14:textId="77777777" w:rsidR="008F381B" w:rsidRPr="00E51808" w:rsidRDefault="008F381B" w:rsidP="008F381B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 w:line="240" w:lineRule="auto"/>
        <w:ind w:left="225"/>
        <w:rPr>
          <w:rFonts w:ascii="Segoe UI" w:eastAsia="Times New Roman" w:hAnsi="Segoe UI" w:cs="Segoe UI"/>
          <w:color w:val="auto"/>
          <w:sz w:val="24"/>
          <w:szCs w:val="24"/>
          <w:lang w:val="en-US"/>
        </w:rPr>
      </w:pPr>
      <w:r w:rsidRPr="00E51808">
        <w:rPr>
          <w:rFonts w:ascii="Segoe UI" w:eastAsia="Times New Roman" w:hAnsi="Segoe UI" w:cs="Segoe UI"/>
          <w:color w:val="auto"/>
          <w:sz w:val="24"/>
          <w:szCs w:val="24"/>
          <w:lang w:val="en-US"/>
        </w:rPr>
        <w:t>Identify changes to make at an organization level to improve the overall health and wellness in your library </w:t>
      </w:r>
    </w:p>
    <w:p w14:paraId="7A223773" w14:textId="77777777" w:rsidR="008F381B" w:rsidRPr="00E51808" w:rsidRDefault="008F381B" w:rsidP="008F381B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 w:line="240" w:lineRule="auto"/>
        <w:ind w:left="225"/>
        <w:rPr>
          <w:rFonts w:ascii="Segoe UI" w:eastAsia="Times New Roman" w:hAnsi="Segoe UI" w:cs="Segoe UI"/>
          <w:color w:val="auto"/>
          <w:sz w:val="24"/>
          <w:szCs w:val="24"/>
          <w:lang w:val="en-US"/>
        </w:rPr>
      </w:pPr>
      <w:r w:rsidRPr="00E51808">
        <w:rPr>
          <w:rFonts w:ascii="Segoe UI" w:eastAsia="Times New Roman" w:hAnsi="Segoe UI" w:cs="Segoe UI"/>
          <w:color w:val="auto"/>
          <w:sz w:val="24"/>
          <w:szCs w:val="24"/>
          <w:lang w:val="en-US"/>
        </w:rPr>
        <w:t>Increase awareness of evaluation tools related to news articles and other online content related to health and wellness</w:t>
      </w:r>
    </w:p>
    <w:p w14:paraId="0DB61FE8" w14:textId="77777777" w:rsidR="008F381B" w:rsidRPr="00E51808" w:rsidRDefault="008F381B" w:rsidP="008F381B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 w:line="240" w:lineRule="auto"/>
        <w:ind w:left="225"/>
        <w:rPr>
          <w:rFonts w:ascii="Segoe UI" w:eastAsia="Times New Roman" w:hAnsi="Segoe UI" w:cs="Segoe UI"/>
          <w:color w:val="auto"/>
          <w:sz w:val="24"/>
          <w:szCs w:val="24"/>
          <w:lang w:val="en-US"/>
        </w:rPr>
      </w:pPr>
      <w:r w:rsidRPr="00E51808">
        <w:rPr>
          <w:rFonts w:ascii="Segoe UI" w:eastAsia="Times New Roman" w:hAnsi="Segoe UI" w:cs="Segoe UI"/>
          <w:color w:val="auto"/>
          <w:sz w:val="24"/>
          <w:szCs w:val="24"/>
          <w:lang w:val="en-US"/>
        </w:rPr>
        <w:t>Increase awareness of resources from NLM and NIH related to health and wellness in the workplace</w:t>
      </w:r>
    </w:p>
    <w:p w14:paraId="207A8EE0" w14:textId="77777777" w:rsidR="00131246" w:rsidRDefault="00131246" w:rsidP="00131246">
      <w:pPr>
        <w:spacing w:line="360" w:lineRule="auto"/>
      </w:pPr>
    </w:p>
    <w:p w14:paraId="18C7E605" w14:textId="77777777" w:rsidR="00131246" w:rsidRPr="00131246" w:rsidRDefault="00131246" w:rsidP="001312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</w:p>
    <w:p w14:paraId="47CFFB99" w14:textId="77777777" w:rsidR="00F528BC" w:rsidRPr="00F528BC" w:rsidRDefault="00F528BC">
      <w:pPr>
        <w:rPr>
          <w:rFonts w:ascii="Times New Roman" w:hAnsi="Times New Roman" w:cs="Times New Roman"/>
          <w:sz w:val="24"/>
          <w:szCs w:val="24"/>
        </w:rPr>
      </w:pPr>
    </w:p>
    <w:p w14:paraId="10F3F5C0" w14:textId="77777777" w:rsidR="00F528BC" w:rsidRPr="00F528BC" w:rsidRDefault="00F528BC">
      <w:pPr>
        <w:rPr>
          <w:rFonts w:ascii="Times New Roman" w:hAnsi="Times New Roman" w:cs="Times New Roman"/>
          <w:sz w:val="24"/>
          <w:szCs w:val="24"/>
        </w:rPr>
      </w:pPr>
    </w:p>
    <w:p w14:paraId="7A278011" w14:textId="77777777" w:rsidR="000B0B48" w:rsidRPr="00F528BC" w:rsidRDefault="000B0B48">
      <w:pPr>
        <w:rPr>
          <w:rFonts w:ascii="Times New Roman" w:hAnsi="Times New Roman" w:cs="Times New Roman"/>
          <w:sz w:val="24"/>
          <w:szCs w:val="24"/>
        </w:rPr>
      </w:pPr>
    </w:p>
    <w:sectPr w:rsidR="000B0B48" w:rsidRPr="00F528BC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13236"/>
    <w:multiLevelType w:val="multilevel"/>
    <w:tmpl w:val="F46EE3E2"/>
    <w:lvl w:ilvl="0">
      <w:start w:val="1"/>
      <w:numFmt w:val="bullet"/>
      <w:lvlText w:val="○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01E71C2"/>
    <w:multiLevelType w:val="multilevel"/>
    <w:tmpl w:val="C3922D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B234147"/>
    <w:multiLevelType w:val="multilevel"/>
    <w:tmpl w:val="FE00E84C"/>
    <w:lvl w:ilvl="0">
      <w:start w:val="1"/>
      <w:numFmt w:val="bullet"/>
      <w:lvlText w:val="○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D684D96"/>
    <w:multiLevelType w:val="multilevel"/>
    <w:tmpl w:val="6D66740C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E027C8A"/>
    <w:multiLevelType w:val="multilevel"/>
    <w:tmpl w:val="F5346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DA71825"/>
    <w:multiLevelType w:val="multilevel"/>
    <w:tmpl w:val="F8F0BF5E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7AA311C"/>
    <w:multiLevelType w:val="multilevel"/>
    <w:tmpl w:val="942A99B4"/>
    <w:lvl w:ilvl="0">
      <w:start w:val="1"/>
      <w:numFmt w:val="bullet"/>
      <w:lvlText w:val="○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91D575C"/>
    <w:multiLevelType w:val="multilevel"/>
    <w:tmpl w:val="45CCF238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98F5B29"/>
    <w:multiLevelType w:val="multilevel"/>
    <w:tmpl w:val="0526C156"/>
    <w:lvl w:ilvl="0">
      <w:start w:val="1"/>
      <w:numFmt w:val="bullet"/>
      <w:lvlText w:val="○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D524625"/>
    <w:multiLevelType w:val="hybridMultilevel"/>
    <w:tmpl w:val="80FE293A"/>
    <w:lvl w:ilvl="0" w:tplc="11703D92">
      <w:start w:val="20"/>
      <w:numFmt w:val="bullet"/>
      <w:lvlText w:val="-"/>
      <w:lvlJc w:val="left"/>
      <w:pPr>
        <w:ind w:left="4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51957BD9"/>
    <w:multiLevelType w:val="multilevel"/>
    <w:tmpl w:val="1220B9D8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2861C32"/>
    <w:multiLevelType w:val="multilevel"/>
    <w:tmpl w:val="DADAA0FC"/>
    <w:lvl w:ilvl="0">
      <w:start w:val="1"/>
      <w:numFmt w:val="bullet"/>
      <w:lvlText w:val="○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4E3600A"/>
    <w:multiLevelType w:val="multilevel"/>
    <w:tmpl w:val="72604E1A"/>
    <w:lvl w:ilvl="0">
      <w:start w:val="1"/>
      <w:numFmt w:val="bullet"/>
      <w:lvlText w:val="○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17A4CFE"/>
    <w:multiLevelType w:val="multilevel"/>
    <w:tmpl w:val="C8C23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83D4074"/>
    <w:multiLevelType w:val="hybridMultilevel"/>
    <w:tmpl w:val="D6063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504CD4"/>
    <w:multiLevelType w:val="multilevel"/>
    <w:tmpl w:val="4348A1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7BB51963"/>
    <w:multiLevelType w:val="multilevel"/>
    <w:tmpl w:val="56D838B2"/>
    <w:lvl w:ilvl="0">
      <w:start w:val="1"/>
      <w:numFmt w:val="bullet"/>
      <w:lvlText w:val="○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12"/>
  </w:num>
  <w:num w:numId="5">
    <w:abstractNumId w:val="10"/>
  </w:num>
  <w:num w:numId="6">
    <w:abstractNumId w:val="3"/>
  </w:num>
  <w:num w:numId="7">
    <w:abstractNumId w:val="5"/>
  </w:num>
  <w:num w:numId="8">
    <w:abstractNumId w:val="0"/>
  </w:num>
  <w:num w:numId="9">
    <w:abstractNumId w:val="15"/>
  </w:num>
  <w:num w:numId="10">
    <w:abstractNumId w:val="8"/>
  </w:num>
  <w:num w:numId="11">
    <w:abstractNumId w:val="11"/>
  </w:num>
  <w:num w:numId="12">
    <w:abstractNumId w:val="7"/>
  </w:num>
  <w:num w:numId="13">
    <w:abstractNumId w:val="16"/>
  </w:num>
  <w:num w:numId="14">
    <w:abstractNumId w:val="13"/>
  </w:num>
  <w:num w:numId="15">
    <w:abstractNumId w:val="14"/>
  </w:num>
  <w:num w:numId="16">
    <w:abstractNumId w:val="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B48"/>
    <w:rsid w:val="000221B2"/>
    <w:rsid w:val="000710DF"/>
    <w:rsid w:val="0007788D"/>
    <w:rsid w:val="000B0B48"/>
    <w:rsid w:val="00114095"/>
    <w:rsid w:val="00131246"/>
    <w:rsid w:val="0013730D"/>
    <w:rsid w:val="004A21C1"/>
    <w:rsid w:val="006A0048"/>
    <w:rsid w:val="00784C0A"/>
    <w:rsid w:val="008F381B"/>
    <w:rsid w:val="009E47DA"/>
    <w:rsid w:val="00E303FD"/>
    <w:rsid w:val="00E51808"/>
    <w:rsid w:val="00EA478D"/>
    <w:rsid w:val="00EB1207"/>
    <w:rsid w:val="00F528BC"/>
    <w:rsid w:val="00FF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CA99E2"/>
  <w15:docId w15:val="{E3EDFB0C-F002-FA48-8961-BC217EAA0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8BC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8BC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3124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31246"/>
    <w:pPr>
      <w:ind w:left="720"/>
      <w:contextualSpacing/>
    </w:pPr>
  </w:style>
  <w:style w:type="table" w:styleId="TableGrid">
    <w:name w:val="Table Grid"/>
    <w:basedOn w:val="TableNormal"/>
    <w:uiPriority w:val="39"/>
    <w:rsid w:val="00EB120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36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Bobbi Newman</cp:lastModifiedBy>
  <cp:revision>8</cp:revision>
  <dcterms:created xsi:type="dcterms:W3CDTF">2019-05-29T18:36:00Z</dcterms:created>
  <dcterms:modified xsi:type="dcterms:W3CDTF">2019-06-18T20:24:00Z</dcterms:modified>
</cp:coreProperties>
</file>